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bách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ạ.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xanh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thong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1.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Thông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 tin ở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chân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trang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và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thông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 tin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liên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hệ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 ở banner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phải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giữa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shd w:val="clear" w:color="auto" w:fill="F3F3F3"/>
        </w:rPr>
        <w:t>: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Anh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đổi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số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thoại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email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giống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với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SĐT email ở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góc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dưới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trang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chủ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Email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ở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phải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HNB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Tĩnh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Đồng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thời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font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chữ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ở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phải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chân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trang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đồng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nhất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về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font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cỡ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chữ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2.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Bổ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sung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thời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thời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gian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(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giờ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,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phút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)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vào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trang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xem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chi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tiết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</w:rPr>
        <w:t>: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Hội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góp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ý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về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chức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năng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này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họ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muốn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ngày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giờ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post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cụ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ở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tĩnh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nhé</w:t>
      </w:r>
      <w:proofErr w:type="spell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3.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Khoảng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cách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giữa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đoạn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văn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bản</w:t>
      </w:r>
      <w:proofErr w:type="spell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Anh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Ckeditor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giãn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demo ở: </w:t>
      </w:r>
      <w:hyperlink r:id="rId6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http://ckeditor.com/addon/lineheight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4. Anh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bổ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sung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thêm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add-on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tiện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việc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post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- Plugin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http://ckeditor.com/addon/youtube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http://ckeditor.com/addon/videodetector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http://ckeditor.com/addon/oembed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10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http://ckeditor.com/addon/colordialog</w:t>
        </w:r>
      </w:hyperlink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: Plug-in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box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xanh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ạ.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Tĩnh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ạ.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plugin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http://sdk.ckeditor.com/samples/uicolorpicker.html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>- </w:t>
      </w:r>
      <w:hyperlink r:id="rId12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http://ckeditor.com/addon/googledocs</w:t>
        </w:r>
      </w:hyperlink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: Plugin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Google Docs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>- </w:t>
      </w:r>
      <w:hyperlink r:id="rId13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http://ckeditor.com/addon/letterspacing</w:t>
        </w:r>
      </w:hyperlink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5.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>Bổ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sung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>nút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>chèn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audio mp3: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hát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mp3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http://w8tcha.github.io/CKEditor-oEmbed-Plugin/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http://ckeditor.com/addon/oembed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6.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Bổ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sung box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xanh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đỏ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thuận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tiện</w:t>
      </w:r>
      <w:proofErr w:type="spellEnd"/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Anh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plugin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C6AC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http://ckeditor.com/addon/stylescombo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box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qua HTML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lắm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Anh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box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qua CSS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box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xanh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box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ok ạ.</w:t>
      </w:r>
      <w:proofErr w:type="gram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box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bí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đổ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qua plugin ở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7,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>Ngoài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>ra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>còn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>cái</w:t>
      </w:r>
      <w:proofErr w:type="spellEnd"/>
      <w:r w:rsidRPr="002C6AC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PDF Viewer</w:t>
      </w: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vớ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nhắc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ạ.</w:t>
      </w:r>
      <w:proofErr w:type="gram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8. THỐNG NHẤT VỀ FONT CHỮ:</w:t>
      </w: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dung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4. Font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Pr="002C6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baohatinh.vn</w:t>
        </w:r>
      </w:hyperlink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color w:val="FF0000"/>
          <w:sz w:val="24"/>
          <w:szCs w:val="24"/>
        </w:rPr>
        <w:t>9. CHỌN HÌNH ẢNH CHO BÀI VIẾT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HNB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C6A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,4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nay.</w:t>
      </w:r>
    </w:p>
    <w:p w:rsidR="003B2B0F" w:rsidRDefault="003B2B0F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B0F" w:rsidRPr="00EA044C" w:rsidRDefault="003B2B0F" w:rsidP="003B2B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A044C">
        <w:rPr>
          <w:rFonts w:ascii="Times New Roman" w:eastAsia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EA044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044C">
        <w:rPr>
          <w:rFonts w:ascii="Times New Roman" w:eastAsia="Times New Roman" w:hAnsi="Times New Roman" w:cs="Times New Roman"/>
          <w:sz w:val="24"/>
          <w:szCs w:val="24"/>
          <w:highlight w:val="yellow"/>
        </w:rPr>
        <w:t>làm</w:t>
      </w:r>
      <w:proofErr w:type="spellEnd"/>
      <w:r w:rsidRPr="00EA044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044C">
        <w:rPr>
          <w:rFonts w:ascii="Times New Roman" w:eastAsia="Times New Roman" w:hAnsi="Times New Roman" w:cs="Times New Roman"/>
          <w:sz w:val="24"/>
          <w:szCs w:val="24"/>
          <w:highlight w:val="yellow"/>
        </w:rPr>
        <w:t>được</w:t>
      </w:r>
      <w:bookmarkStart w:id="0" w:name="_GoBack"/>
      <w:bookmarkEnd w:id="0"/>
      <w:proofErr w:type="spellEnd"/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>====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Anh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B70" w:rsidRDefault="00670B70"/>
    <w:p w:rsid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Đối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với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Banner top,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khi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chèn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logo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vào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hiện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nay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banner top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sẽ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biến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mất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do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kích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thước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quá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nhỏ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Anh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điều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chỉnh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kích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thước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này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phù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hợp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proofErr w:type="spellStart"/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thu</w:t>
      </w:r>
      <w:proofErr w:type="spellEnd"/>
      <w:proofErr w:type="gram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nhỏ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width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logo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hoặc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banner)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tránh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bị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lỗi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EA044C" w:rsidRDefault="00EA044C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Logo: 268x69; banner: 460x69</w:t>
      </w:r>
    </w:p>
    <w:p w:rsidR="00EA044C" w:rsidRPr="002C6AC5" w:rsidRDefault="00EA044C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Tin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tiêu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điểm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hiểu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do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lỗi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gì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mà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em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thấy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ở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số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trình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duyệt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hiển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thị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bình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thường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một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số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bị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thêm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khoảng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trắng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nhìn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được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đẹp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mắt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Anh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cắt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này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điều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chỉnh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font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chữ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website </w:t>
      </w:r>
      <w:proofErr w:type="spellStart"/>
      <w:proofErr w:type="gram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theo</w:t>
      </w:r>
      <w:proofErr w:type="spellEnd"/>
      <w:proofErr w:type="gram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các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vấn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đề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hôm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trước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em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đã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gửi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nhé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Đồng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thời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độ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dài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của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tiêu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đề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tin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trong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trường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hợp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nhập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tiêu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đề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rút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gọn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cho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nó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vừa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trên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2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dòng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giúp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em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vì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để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qua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dòng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thứ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3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nhìn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được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đẹp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mắt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Thanks </w:t>
      </w:r>
      <w:proofErr w:type="spellStart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2C6AC5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Pr="002C6AC5" w:rsidRDefault="002C6AC5" w:rsidP="002C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C5" w:rsidRDefault="002C6AC5"/>
    <w:sectPr w:rsidR="002C6AC5" w:rsidSect="002524F1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866A9"/>
    <w:multiLevelType w:val="hybridMultilevel"/>
    <w:tmpl w:val="ACDCED06"/>
    <w:lvl w:ilvl="0" w:tplc="65E46A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C5"/>
    <w:rsid w:val="002524F1"/>
    <w:rsid w:val="002C6AC5"/>
    <w:rsid w:val="003B2B0F"/>
    <w:rsid w:val="00670B70"/>
    <w:rsid w:val="008727C1"/>
    <w:rsid w:val="00E62B58"/>
    <w:rsid w:val="00E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A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2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A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keditor.com/addon/videodetector" TargetMode="External"/><Relationship Id="rId13" Type="http://schemas.openxmlformats.org/officeDocument/2006/relationships/hyperlink" Target="http://ckeditor.com/addon/letterspacin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keditor.com/addon/youtube" TargetMode="External"/><Relationship Id="rId12" Type="http://schemas.openxmlformats.org/officeDocument/2006/relationships/hyperlink" Target="http://ckeditor.com/addon/googledocs" TargetMode="External"/><Relationship Id="rId17" Type="http://schemas.openxmlformats.org/officeDocument/2006/relationships/hyperlink" Target="http://baohatinh.vn" TargetMode="External"/><Relationship Id="rId2" Type="http://schemas.openxmlformats.org/officeDocument/2006/relationships/styles" Target="styles.xml"/><Relationship Id="rId16" Type="http://schemas.openxmlformats.org/officeDocument/2006/relationships/hyperlink" Target="http://ckeditor.com/addon/stylescomb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keditor.com/addon/lineheight" TargetMode="External"/><Relationship Id="rId11" Type="http://schemas.openxmlformats.org/officeDocument/2006/relationships/hyperlink" Target="http://sdk.ckeditor.com/samples/uicolorpick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keditor.com/addon/oembed" TargetMode="External"/><Relationship Id="rId10" Type="http://schemas.openxmlformats.org/officeDocument/2006/relationships/hyperlink" Target="http://ckeditor.com/addon/colordialo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keditor.com/addon/oembed" TargetMode="External"/><Relationship Id="rId14" Type="http://schemas.openxmlformats.org/officeDocument/2006/relationships/hyperlink" Target="http://w8tcha.github.io/CKEditor-oEmbed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Van Ngoc</dc:creator>
  <cp:lastModifiedBy>Ta Van Ngoc</cp:lastModifiedBy>
  <cp:revision>7</cp:revision>
  <dcterms:created xsi:type="dcterms:W3CDTF">2015-10-02T16:23:00Z</dcterms:created>
  <dcterms:modified xsi:type="dcterms:W3CDTF">2015-10-03T09:59:00Z</dcterms:modified>
</cp:coreProperties>
</file>