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155" w:type="dxa"/>
        <w:tblInd w:w="-79" w:type="dxa"/>
        <w:tblLook w:val="0000" w:firstRow="0" w:lastRow="0" w:firstColumn="0" w:lastColumn="0" w:noHBand="0" w:noVBand="0"/>
      </w:tblPr>
      <w:tblGrid>
        <w:gridCol w:w="5564"/>
        <w:gridCol w:w="649"/>
        <w:gridCol w:w="3942"/>
      </w:tblGrid>
      <w:tr w:rsidR="000F498B" w:rsidTr="008E4427">
        <w:trPr>
          <w:trHeight w:val="3480"/>
        </w:trPr>
        <w:tc>
          <w:tcPr>
            <w:tcW w:w="5564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275"/>
            </w:tblGrid>
            <w:tr w:rsidR="00F31884" w:rsidTr="008E4427">
              <w:trPr>
                <w:trHeight w:hRule="exact" w:val="892"/>
              </w:trPr>
              <w:tc>
                <w:tcPr>
                  <w:tcW w:w="5275" w:type="dxa"/>
                </w:tcPr>
                <w:p w:rsidR="000F498B" w:rsidRDefault="000F498B" w:rsidP="000F498B">
                  <w:pPr>
                    <w:pStyle w:val="Heading1"/>
                    <w:shd w:val="clear" w:color="auto" w:fill="FFFFFF"/>
                    <w:spacing w:before="150" w:beforeAutospacing="0" w:after="375" w:afterAutospacing="0"/>
                    <w:rPr>
                      <w:rFonts w:ascii="Arial" w:hAnsi="Arial" w:cs="Arial"/>
                      <w:b w:val="0"/>
                      <w:bCs w:val="0"/>
                      <w:color w:val="323232"/>
                      <w:sz w:val="33"/>
                      <w:szCs w:val="33"/>
                    </w:rPr>
                  </w:pPr>
                  <w:proofErr w:type="spellStart"/>
                  <w:r>
                    <w:rPr>
                      <w:rFonts w:ascii="Arial" w:hAnsi="Arial" w:cs="Arial"/>
                      <w:b w:val="0"/>
                      <w:bCs w:val="0"/>
                      <w:color w:val="323232"/>
                      <w:sz w:val="33"/>
                      <w:szCs w:val="33"/>
                    </w:rPr>
                    <w:t>Denon</w:t>
                  </w:r>
                  <w:proofErr w:type="spellEnd"/>
                  <w:r>
                    <w:rPr>
                      <w:rFonts w:ascii="Arial" w:hAnsi="Arial" w:cs="Arial"/>
                      <w:b w:val="0"/>
                      <w:bCs w:val="0"/>
                      <w:color w:val="323232"/>
                      <w:sz w:val="33"/>
                      <w:szCs w:val="33"/>
                    </w:rPr>
                    <w:t xml:space="preserve"> Integrated Amplifier PMA-1600NE</w:t>
                  </w:r>
                </w:p>
                <w:p w:rsidR="00F31884" w:rsidRPr="003338CF" w:rsidRDefault="00F31884" w:rsidP="003338CF">
                  <w:pPr>
                    <w:pStyle w:val="Heading1"/>
                    <w:shd w:val="clear" w:color="auto" w:fill="FFFFFF"/>
                    <w:spacing w:before="150" w:beforeAutospacing="0" w:after="375" w:afterAutospacing="0"/>
                    <w:outlineLvl w:val="0"/>
                    <w:rPr>
                      <w:rFonts w:ascii="Arial" w:hAnsi="Arial" w:cs="Arial"/>
                      <w:b w:val="0"/>
                      <w:bCs w:val="0"/>
                      <w:color w:val="323232"/>
                      <w:sz w:val="33"/>
                      <w:szCs w:val="33"/>
                    </w:rPr>
                  </w:pPr>
                </w:p>
              </w:tc>
            </w:tr>
            <w:tr w:rsidR="00F31884" w:rsidTr="008E4427">
              <w:trPr>
                <w:trHeight w:val="2240"/>
              </w:trPr>
              <w:tc>
                <w:tcPr>
                  <w:tcW w:w="5275" w:type="dxa"/>
                </w:tcPr>
                <w:p w:rsidR="00F31884" w:rsidRDefault="000F498B" w:rsidP="000F498B">
                  <w:pPr>
                    <w:rPr>
                      <w:b/>
                      <w:sz w:val="28"/>
                      <w:szCs w:val="28"/>
                    </w:rPr>
                  </w:pPr>
                  <w:r w:rsidRPr="000F498B">
                    <w:rPr>
                      <w:b/>
                      <w:sz w:val="28"/>
                      <w:szCs w:val="28"/>
                    </w:rPr>
                    <w:drawing>
                      <wp:inline distT="0" distB="0" distL="0" distR="0">
                        <wp:extent cx="2771775" cy="1861501"/>
                        <wp:effectExtent l="0" t="0" r="0" b="5715"/>
                        <wp:docPr id="1" name="Picture 1" descr="https://audiohoanghai.com/media/product/7271_pma1600ne_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s://audiohoanghai.com/media/product/7271_pma1600ne_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4928" cy="195764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283502" w:rsidRDefault="00283502" w:rsidP="00283502">
            <w:pPr>
              <w:rPr>
                <w:b/>
                <w:sz w:val="28"/>
                <w:szCs w:val="28"/>
                <w:lang w:val="vi-VN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506"/>
              <w:gridCol w:w="1601"/>
              <w:gridCol w:w="1536"/>
              <w:gridCol w:w="705"/>
            </w:tblGrid>
            <w:tr w:rsidR="000F498B" w:rsidTr="008E4427">
              <w:tc>
                <w:tcPr>
                  <w:tcW w:w="1506" w:type="dxa"/>
                </w:tcPr>
                <w:p w:rsidR="00F31884" w:rsidRDefault="000F498B" w:rsidP="00283502">
                  <w:pPr>
                    <w:rPr>
                      <w:b/>
                      <w:sz w:val="28"/>
                      <w:szCs w:val="28"/>
                      <w:lang w:val="vi-V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89B935F" wp14:editId="73716C90">
                        <wp:extent cx="819150" cy="819150"/>
                        <wp:effectExtent l="0" t="0" r="0" b="0"/>
                        <wp:docPr id="4" name="Picture 4" descr="https://audiohoanghai.com/media/product/7271-pma1600ne_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https://audiohoanghai.com/media/product/7271-pma1600ne_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19150" cy="8191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09" w:type="dxa"/>
                </w:tcPr>
                <w:p w:rsidR="00F31884" w:rsidRDefault="000F498B" w:rsidP="00283502">
                  <w:pPr>
                    <w:rPr>
                      <w:b/>
                      <w:sz w:val="28"/>
                      <w:szCs w:val="28"/>
                      <w:lang w:val="vi-V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17DDE88" wp14:editId="14CED03D">
                        <wp:extent cx="828675" cy="828675"/>
                        <wp:effectExtent l="0" t="0" r="9525" b="9525"/>
                        <wp:docPr id="5" name="Picture 5" descr="https://audiohoanghai.com/media/product/7271-pma1600n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https://audiohoanghai.com/media/product/7271-pma1600ne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28675" cy="8286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463" w:type="dxa"/>
                </w:tcPr>
                <w:p w:rsidR="00F31884" w:rsidRDefault="000F498B" w:rsidP="00283502">
                  <w:pPr>
                    <w:rPr>
                      <w:b/>
                      <w:sz w:val="28"/>
                      <w:szCs w:val="28"/>
                      <w:lang w:val="vi-V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28675" cy="828675"/>
                        <wp:effectExtent l="0" t="0" r="9525" b="9525"/>
                        <wp:docPr id="8" name="Picture 8" descr="https://audiohoanghai.com/media/product/7271_dcd1600ne_e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https://audiohoanghai.com/media/product/7271_dcd1600ne_e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28675" cy="8286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760" w:type="dxa"/>
                </w:tcPr>
                <w:p w:rsidR="00F31884" w:rsidRDefault="00F31884" w:rsidP="00283502">
                  <w:pPr>
                    <w:rPr>
                      <w:b/>
                      <w:sz w:val="28"/>
                      <w:szCs w:val="28"/>
                      <w:lang w:val="vi-VN"/>
                    </w:rPr>
                  </w:pPr>
                </w:p>
              </w:tc>
            </w:tr>
          </w:tbl>
          <w:p w:rsidR="00F31884" w:rsidRPr="00283502" w:rsidRDefault="00F31884" w:rsidP="00283502">
            <w:pPr>
              <w:rPr>
                <w:b/>
                <w:sz w:val="28"/>
                <w:szCs w:val="28"/>
                <w:lang w:val="vi-VN"/>
              </w:rPr>
            </w:pPr>
          </w:p>
        </w:tc>
        <w:tc>
          <w:tcPr>
            <w:tcW w:w="649" w:type="dxa"/>
            <w:shd w:val="clear" w:color="auto" w:fill="auto"/>
          </w:tcPr>
          <w:p w:rsidR="00283502" w:rsidRDefault="00283502" w:rsidP="00283502"/>
        </w:tc>
        <w:tc>
          <w:tcPr>
            <w:tcW w:w="3942" w:type="dxa"/>
            <w:shd w:val="clear" w:color="auto" w:fill="FFFFFF" w:themeFill="background1"/>
          </w:tcPr>
          <w:p w:rsidR="00283502" w:rsidRDefault="00283502" w:rsidP="00283502">
            <w:pPr>
              <w:rPr>
                <w:b/>
              </w:rPr>
            </w:pPr>
            <w:bookmarkStart w:id="0" w:name="_GoBack"/>
            <w:bookmarkEnd w:id="0"/>
          </w:p>
          <w:p w:rsidR="00322735" w:rsidRPr="00747CB7" w:rsidRDefault="00747CB7" w:rsidP="00322735">
            <w:pPr>
              <w:rPr>
                <w:b/>
                <w:color w:val="4472C4" w:themeColor="accent5"/>
                <w:sz w:val="28"/>
                <w:szCs w:val="28"/>
              </w:rPr>
            </w:pPr>
            <w:r>
              <w:rPr>
                <w:b/>
                <w:color w:val="4472C4" w:themeColor="accent5"/>
                <w:sz w:val="28"/>
                <w:szCs w:val="28"/>
              </w:rPr>
              <w:t>Specifications:</w:t>
            </w:r>
          </w:p>
          <w:p w:rsidR="000F498B" w:rsidRPr="000F498B" w:rsidRDefault="00322735" w:rsidP="000F498B">
            <w:pPr>
              <w:rPr>
                <w:b/>
              </w:rPr>
            </w:pPr>
            <w:r>
              <w:t xml:space="preserve"> </w:t>
            </w:r>
            <w:r w:rsidR="000F498B" w:rsidRPr="000F498B">
              <w:rPr>
                <w:b/>
              </w:rPr>
              <w:t>Output Power 8 Ohm (2</w:t>
            </w:r>
            <w:r w:rsidR="000F498B">
              <w:rPr>
                <w:b/>
              </w:rPr>
              <w:t xml:space="preserve">0 Hz - 20 kHz, THD 0.07%): </w:t>
            </w:r>
            <w:r w:rsidR="000F498B" w:rsidRPr="00E20EB0">
              <w:t>70 W</w:t>
            </w:r>
          </w:p>
          <w:p w:rsidR="000F498B" w:rsidRPr="00E20EB0" w:rsidRDefault="000F498B" w:rsidP="000F498B">
            <w:r w:rsidRPr="000F498B">
              <w:rPr>
                <w:b/>
              </w:rPr>
              <w:t>Output power</w:t>
            </w:r>
            <w:r>
              <w:rPr>
                <w:b/>
              </w:rPr>
              <w:t xml:space="preserve"> 4 Ohm (1 kHz, THD 0.7%): </w:t>
            </w:r>
            <w:r w:rsidRPr="00E20EB0">
              <w:t>140 W</w:t>
            </w:r>
          </w:p>
          <w:p w:rsidR="000F498B" w:rsidRPr="000F498B" w:rsidRDefault="000F498B" w:rsidP="000F498B">
            <w:pPr>
              <w:rPr>
                <w:b/>
              </w:rPr>
            </w:pPr>
            <w:r w:rsidRPr="000F498B">
              <w:rPr>
                <w:b/>
              </w:rPr>
              <w:t>T</w:t>
            </w:r>
            <w:r>
              <w:rPr>
                <w:b/>
              </w:rPr>
              <w:t xml:space="preserve">otal harmonic distortion: </w:t>
            </w:r>
            <w:r w:rsidRPr="00E20EB0">
              <w:t>0.01%</w:t>
            </w:r>
          </w:p>
          <w:p w:rsidR="000F498B" w:rsidRPr="000F498B" w:rsidRDefault="000F498B" w:rsidP="000F498B">
            <w:pPr>
              <w:rPr>
                <w:b/>
              </w:rPr>
            </w:pPr>
            <w:r w:rsidRPr="000F498B">
              <w:rPr>
                <w:b/>
              </w:rPr>
              <w:t>Input s</w:t>
            </w:r>
            <w:r>
              <w:rPr>
                <w:b/>
              </w:rPr>
              <w:t xml:space="preserve">ensitivity: </w:t>
            </w:r>
            <w:r w:rsidRPr="00E20EB0">
              <w:t xml:space="preserve">MM 2.5 mV / 47 </w:t>
            </w:r>
            <w:proofErr w:type="spellStart"/>
            <w:r w:rsidRPr="00E20EB0">
              <w:t>kohm</w:t>
            </w:r>
            <w:proofErr w:type="spellEnd"/>
          </w:p>
          <w:p w:rsidR="000F498B" w:rsidRPr="000F498B" w:rsidRDefault="000F498B" w:rsidP="000F498B">
            <w:pPr>
              <w:rPr>
                <w:b/>
              </w:rPr>
            </w:pPr>
            <w:r w:rsidRPr="000F498B">
              <w:rPr>
                <w:b/>
              </w:rPr>
              <w:t>Input sensi</w:t>
            </w:r>
            <w:r>
              <w:rPr>
                <w:b/>
              </w:rPr>
              <w:t xml:space="preserve">tivity: </w:t>
            </w:r>
            <w:r w:rsidRPr="00E20EB0">
              <w:t>MC 200 µV / 100 ohm</w:t>
            </w:r>
          </w:p>
          <w:p w:rsidR="000F498B" w:rsidRPr="00E20EB0" w:rsidRDefault="000F498B" w:rsidP="000F498B">
            <w:r w:rsidRPr="000F498B">
              <w:rPr>
                <w:b/>
              </w:rPr>
              <w:t>Signal-to-noi</w:t>
            </w:r>
            <w:r>
              <w:rPr>
                <w:b/>
              </w:rPr>
              <w:t xml:space="preserve">se ratio: </w:t>
            </w:r>
            <w:r w:rsidRPr="00E20EB0">
              <w:t>MM / MC 89 dB / 74 dB</w:t>
            </w:r>
          </w:p>
          <w:p w:rsidR="000F498B" w:rsidRPr="00E20EB0" w:rsidRDefault="000F498B" w:rsidP="000F498B">
            <w:r w:rsidRPr="000F498B">
              <w:rPr>
                <w:b/>
              </w:rPr>
              <w:t>Input sensitivit</w:t>
            </w:r>
            <w:r>
              <w:rPr>
                <w:b/>
              </w:rPr>
              <w:t xml:space="preserve">y: </w:t>
            </w:r>
            <w:r w:rsidRPr="00E20EB0">
              <w:t xml:space="preserve">High level 125 mV / 47 </w:t>
            </w:r>
            <w:proofErr w:type="spellStart"/>
            <w:r w:rsidRPr="00E20EB0">
              <w:t>kohms</w:t>
            </w:r>
            <w:proofErr w:type="spellEnd"/>
          </w:p>
          <w:p w:rsidR="000F498B" w:rsidRPr="000F498B" w:rsidRDefault="000F498B" w:rsidP="000F498B">
            <w:pPr>
              <w:rPr>
                <w:b/>
              </w:rPr>
            </w:pPr>
            <w:r w:rsidRPr="000F498B">
              <w:rPr>
                <w:b/>
              </w:rPr>
              <w:t>Signal-t</w:t>
            </w:r>
            <w:r>
              <w:rPr>
                <w:b/>
              </w:rPr>
              <w:t xml:space="preserve">o-noise ratio: </w:t>
            </w:r>
            <w:r w:rsidRPr="00E20EB0">
              <w:t>High level 108dB</w:t>
            </w:r>
          </w:p>
          <w:p w:rsidR="000F498B" w:rsidRDefault="000F498B" w:rsidP="000F498B">
            <w:pPr>
              <w:rPr>
                <w:b/>
              </w:rPr>
            </w:pPr>
            <w:r w:rsidRPr="000F498B">
              <w:rPr>
                <w:b/>
              </w:rPr>
              <w:t xml:space="preserve">Weight: </w:t>
            </w:r>
            <w:r w:rsidRPr="00E20EB0">
              <w:t>17.6 kg</w:t>
            </w:r>
          </w:p>
          <w:p w:rsidR="00283502" w:rsidRPr="00CD07F6" w:rsidRDefault="00283502" w:rsidP="000F498B">
            <w:r w:rsidRPr="00E20EB0">
              <w:rPr>
                <w:b/>
                <w:color w:val="FF0000"/>
                <w:sz w:val="28"/>
                <w:szCs w:val="28"/>
              </w:rPr>
              <w:t>Price</w:t>
            </w:r>
            <w:r w:rsidRPr="00E20EB0">
              <w:rPr>
                <w:b/>
                <w:color w:val="FF0000"/>
              </w:rPr>
              <w:t xml:space="preserve">: </w:t>
            </w:r>
            <w:r w:rsidR="000F498B">
              <w:rPr>
                <w:b/>
                <w:color w:val="FF0000"/>
              </w:rPr>
              <w:t>1.199</w:t>
            </w:r>
            <w:r w:rsidRPr="00F92BF1">
              <w:rPr>
                <w:b/>
                <w:color w:val="FF0000"/>
              </w:rPr>
              <w:t>$</w:t>
            </w:r>
          </w:p>
        </w:tc>
      </w:tr>
    </w:tbl>
    <w:p w:rsidR="0055596F" w:rsidRPr="00E20EB0" w:rsidRDefault="00283502" w:rsidP="0055596F">
      <w:pPr>
        <w:rPr>
          <w:b/>
          <w:color w:val="4472C4" w:themeColor="accent5"/>
          <w:sz w:val="28"/>
          <w:szCs w:val="28"/>
        </w:rPr>
      </w:pPr>
      <w:r w:rsidRPr="00747CB7">
        <w:rPr>
          <w:b/>
          <w:color w:val="4472C4" w:themeColor="accent5"/>
          <w:sz w:val="28"/>
          <w:szCs w:val="28"/>
        </w:rPr>
        <w:t>Overview:</w:t>
      </w:r>
    </w:p>
    <w:p w:rsidR="000F498B" w:rsidRDefault="000F498B" w:rsidP="000F498B">
      <w:proofErr w:type="spellStart"/>
      <w:r>
        <w:t>Denon</w:t>
      </w:r>
      <w:proofErr w:type="spellEnd"/>
      <w:r>
        <w:t xml:space="preserve"> Integrated Amplifier PMA-1600NE | </w:t>
      </w:r>
      <w:r w:rsidR="00E20EB0">
        <w:t>Audio FOTOLAB</w:t>
      </w:r>
    </w:p>
    <w:p w:rsidR="00E20EB0" w:rsidRDefault="000F498B" w:rsidP="00E20EB0">
      <w:proofErr w:type="spellStart"/>
      <w:r>
        <w:t>Denon</w:t>
      </w:r>
      <w:proofErr w:type="spellEnd"/>
      <w:r>
        <w:t xml:space="preserve"> is one of the rare audio brands that actively develops Hi-Fi components, accumulating, refining and retransmitting Hi-Fi audio technologies.</w:t>
      </w:r>
      <w:r w:rsidR="00E20EB0" w:rsidRPr="00E20EB0">
        <w:t xml:space="preserve"> </w:t>
      </w:r>
    </w:p>
    <w:p w:rsidR="000F498B" w:rsidRDefault="00E20EB0" w:rsidP="00E20EB0">
      <w:pPr>
        <w:jc w:val="center"/>
      </w:pPr>
      <w:r w:rsidRPr="000F498B">
        <w:drawing>
          <wp:inline distT="0" distB="0" distL="0" distR="0" wp14:anchorId="12BCCD7B" wp14:editId="7023A44C">
            <wp:extent cx="3634740" cy="2176679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17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8B" w:rsidRDefault="000F498B" w:rsidP="000F498B">
      <w:r>
        <w:t xml:space="preserve">The performance of the PMA-1600NE far exceeds that of </w:t>
      </w:r>
      <w:proofErr w:type="spellStart"/>
      <w:r>
        <w:t>Denon's</w:t>
      </w:r>
      <w:proofErr w:type="spellEnd"/>
      <w:r>
        <w:t xml:space="preserve"> previous PMA-1500 series. With high quality, unique </w:t>
      </w:r>
      <w:proofErr w:type="spellStart"/>
      <w:r>
        <w:t>Denon</w:t>
      </w:r>
      <w:proofErr w:type="spellEnd"/>
      <w:r>
        <w:t xml:space="preserve"> technology and advanced connectivity, the PMA-1600NE is truly a masterpiece of audio technology.</w:t>
      </w:r>
    </w:p>
    <w:p w:rsidR="000F498B" w:rsidRDefault="00E20EB0" w:rsidP="00E20EB0">
      <w:pPr>
        <w:jc w:val="center"/>
      </w:pPr>
      <w:r>
        <w:rPr>
          <w:noProof/>
        </w:rPr>
        <w:lastRenderedPageBreak/>
        <w:drawing>
          <wp:inline distT="0" distB="0" distL="0" distR="0">
            <wp:extent cx="3437467" cy="1819454"/>
            <wp:effectExtent l="0" t="0" r="0" b="9525"/>
            <wp:docPr id="13" name="Picture 13" descr="https://audiohoanghai.com/media/product/7271-ok_ddn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udiohoanghai.com/media/product/7271-ok_ddn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467" cy="181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98B" w:rsidRDefault="000F498B" w:rsidP="000F498B">
      <w:r>
        <w:t>Thanks to the rear USB-B input and the high-quality D/A converter used, the PMA plays high-resolution files up to 384kHz/32bit and DSD up to 11.2MHz from a computer with quality. perfect sound.</w:t>
      </w:r>
    </w:p>
    <w:p w:rsidR="000F498B" w:rsidRDefault="00E20EB0" w:rsidP="00E20EB0">
      <w:pPr>
        <w:jc w:val="center"/>
      </w:pPr>
      <w:r>
        <w:rPr>
          <w:noProof/>
        </w:rPr>
        <w:drawing>
          <wp:inline distT="0" distB="0" distL="0" distR="0">
            <wp:extent cx="3437467" cy="2011017"/>
            <wp:effectExtent l="0" t="0" r="0" b="8890"/>
            <wp:docPr id="14" name="Picture 14" descr="https://audiohoanghai.com/media/product/7271-denon-integrated-amplifier-pma-1600ne-b-black-yousmal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audiohoanghai.com/media/product/7271-denon-integrated-amplifier-pma-1600ne-b-black-yousmall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467" cy="201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98B" w:rsidRDefault="000F498B" w:rsidP="000F498B"/>
    <w:p w:rsidR="000F498B" w:rsidRDefault="000F498B" w:rsidP="000F498B">
      <w:r>
        <w:t>For the best performance from the inputs, the PMA-1600NE features an Analog Mode that allows turning off all unused sections such as the digital input circuit or low-noise display for noise-free audio reproduction. change.</w:t>
      </w:r>
    </w:p>
    <w:p w:rsidR="000F498B" w:rsidRDefault="00E20EB0" w:rsidP="00380E66">
      <w:pPr>
        <w:jc w:val="center"/>
      </w:pPr>
      <w:r>
        <w:rPr>
          <w:noProof/>
        </w:rPr>
        <w:drawing>
          <wp:inline distT="0" distB="0" distL="0" distR="0">
            <wp:extent cx="3124200" cy="1827747"/>
            <wp:effectExtent l="0" t="0" r="0" b="1270"/>
            <wp:docPr id="15" name="Picture 15" descr="https://audiohoanghai.com/media/product/7271-denon-integrated-amplifier-pma-1600ne-b-black-yousmal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audiohoanghai.com/media/product/7271-denon-integrated-amplifier-pma-1600ne-b-black-yousmall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82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98B" w:rsidRDefault="000F498B" w:rsidP="000F498B">
      <w:r>
        <w:t xml:space="preserve">The amplifier features Advanced UHC (Ultra High Current)-MOS technology, which uses a minimal number of high-current amplifier components to balance the speaker's capabilities and </w:t>
      </w:r>
      <w:r w:rsidR="00380E66">
        <w:t>provide improved sound quality.</w:t>
      </w:r>
    </w:p>
    <w:p w:rsidR="000F498B" w:rsidRDefault="000F498B" w:rsidP="000F498B">
      <w:r>
        <w:lastRenderedPageBreak/>
        <w:t>The chassis of the PMA-1600NE is configured with six independent blocks containing the phono equalizer and input circuit, volume control circuit, USB-DAC circuit, amplifier circuit, power section and control section.</w:t>
      </w:r>
    </w:p>
    <w:p w:rsidR="000F498B" w:rsidRDefault="00E20EB0" w:rsidP="00E20EB0">
      <w:pPr>
        <w:jc w:val="center"/>
      </w:pPr>
      <w:r w:rsidRPr="00E20EB0">
        <w:drawing>
          <wp:inline distT="0" distB="0" distL="0" distR="0" wp14:anchorId="310AE6D5" wp14:editId="40AE2122">
            <wp:extent cx="3223260" cy="1440304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0730" cy="146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8B" w:rsidRDefault="000F498B" w:rsidP="000F498B"/>
    <w:p w:rsidR="000F498B" w:rsidRDefault="000F498B" w:rsidP="000F498B"/>
    <w:p w:rsidR="00857F53" w:rsidRDefault="000F498B" w:rsidP="000F498B">
      <w:r>
        <w:t xml:space="preserve">The PMA-1600NE comes with a remote control that can operate the DCD-1600NE and other </w:t>
      </w:r>
      <w:proofErr w:type="spellStart"/>
      <w:r>
        <w:t>Denon</w:t>
      </w:r>
      <w:proofErr w:type="spellEnd"/>
      <w:r>
        <w:t xml:space="preserve"> CD players.</w:t>
      </w:r>
    </w:p>
    <w:sectPr w:rsidR="00857F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CB05ED"/>
    <w:multiLevelType w:val="hybridMultilevel"/>
    <w:tmpl w:val="3E444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502"/>
    <w:rsid w:val="000F498B"/>
    <w:rsid w:val="002064BE"/>
    <w:rsid w:val="00283502"/>
    <w:rsid w:val="00322735"/>
    <w:rsid w:val="003338CF"/>
    <w:rsid w:val="00380E66"/>
    <w:rsid w:val="0055596F"/>
    <w:rsid w:val="00605E86"/>
    <w:rsid w:val="00747CB7"/>
    <w:rsid w:val="00857F53"/>
    <w:rsid w:val="008E4427"/>
    <w:rsid w:val="00B3030D"/>
    <w:rsid w:val="00CD07F6"/>
    <w:rsid w:val="00E20EB0"/>
    <w:rsid w:val="00F31884"/>
    <w:rsid w:val="00F92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73880"/>
  <w15:chartTrackingRefBased/>
  <w15:docId w15:val="{A38D37C7-AF5E-41EB-B4E7-F5BB16F01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8350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35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35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350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35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350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2835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8350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83502"/>
    <w:rPr>
      <w:color w:val="0000FF"/>
      <w:u w:val="single"/>
    </w:rPr>
  </w:style>
  <w:style w:type="table" w:styleId="TableGrid">
    <w:name w:val="Table Grid"/>
    <w:basedOn w:val="TableNormal"/>
    <w:uiPriority w:val="39"/>
    <w:rsid w:val="00F318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2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3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AnhLT</dc:creator>
  <cp:keywords/>
  <dc:description/>
  <cp:lastModifiedBy>TuMA</cp:lastModifiedBy>
  <cp:revision>8</cp:revision>
  <dcterms:created xsi:type="dcterms:W3CDTF">2023-11-28T03:00:00Z</dcterms:created>
  <dcterms:modified xsi:type="dcterms:W3CDTF">2023-11-28T10:17:00Z</dcterms:modified>
</cp:coreProperties>
</file>