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6"/>
        <w:gridCol w:w="3600"/>
      </w:tblGrid>
      <w:tr w:rsidR="00733DB4" w:rsidTr="00733DB4">
        <w:tblPrEx>
          <w:tblCellMar>
            <w:top w:w="0" w:type="dxa"/>
            <w:bottom w:w="0" w:type="dxa"/>
          </w:tblCellMar>
        </w:tblPrEx>
        <w:trPr>
          <w:trHeight w:val="5460"/>
        </w:trPr>
        <w:tc>
          <w:tcPr>
            <w:tcW w:w="5856" w:type="dxa"/>
          </w:tcPr>
          <w:p w:rsidR="00733DB4" w:rsidRDefault="00733DB4">
            <w:pPr>
              <w:rPr>
                <w:sz w:val="32"/>
                <w:szCs w:val="32"/>
              </w:rPr>
            </w:pPr>
            <w:r w:rsidRPr="00733DB4">
              <w:rPr>
                <w:sz w:val="32"/>
                <w:szCs w:val="32"/>
              </w:rPr>
              <w:t>Fujifilm GF 250mm f/4 R LM OIS WR lens</w:t>
            </w:r>
          </w:p>
          <w:p w:rsidR="00733DB4" w:rsidRDefault="00733DB4">
            <w:pPr>
              <w:rPr>
                <w:sz w:val="32"/>
                <w:szCs w:val="32"/>
              </w:rPr>
            </w:pPr>
            <w:r>
              <w:rPr>
                <w:noProof/>
              </w:rPr>
              <w:drawing>
                <wp:inline distT="0" distB="0" distL="0" distR="0">
                  <wp:extent cx="3131820" cy="2659380"/>
                  <wp:effectExtent l="0" t="0" r="0" b="7620"/>
                  <wp:docPr id="1" name="Picture 1" descr="Ống kính Fujifilm GF 250mm f/4 R LM OIS WR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Fujifilm GF 250mm f/4 R LM OIS WR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1820" cy="2659380"/>
                          </a:xfrm>
                          <a:prstGeom prst="rect">
                            <a:avLst/>
                          </a:prstGeom>
                          <a:noFill/>
                          <a:ln>
                            <a:noFill/>
                          </a:ln>
                        </pic:spPr>
                      </pic:pic>
                    </a:graphicData>
                  </a:graphic>
                </wp:inline>
              </w:drawing>
            </w:r>
          </w:p>
          <w:p w:rsidR="00733DB4" w:rsidRDefault="00733DB4">
            <w:pPr>
              <w:rPr>
                <w:sz w:val="32"/>
                <w:szCs w:val="32"/>
              </w:rPr>
            </w:pPr>
          </w:p>
          <w:p w:rsidR="00733DB4" w:rsidRDefault="00733DB4">
            <w:pPr>
              <w:rPr>
                <w:sz w:val="32"/>
                <w:szCs w:val="32"/>
              </w:rPr>
            </w:pPr>
          </w:p>
          <w:p w:rsidR="00733DB4" w:rsidRPr="00733DB4" w:rsidRDefault="00733DB4">
            <w:pPr>
              <w:rPr>
                <w:sz w:val="32"/>
                <w:szCs w:val="32"/>
                <w:lang w:val="vi-VN"/>
              </w:rPr>
            </w:pPr>
            <w:r>
              <w:rPr>
                <w:noProof/>
              </w:rPr>
              <w:drawing>
                <wp:inline distT="0" distB="0" distL="0" distR="0">
                  <wp:extent cx="525780" cy="525780"/>
                  <wp:effectExtent l="0" t="0" r="7620" b="7620"/>
                  <wp:docPr id="2" name="Picture 2" descr="FUJIFILM GF 250mm f4 R LM OIS WR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JIFILM GF 250mm f4 R LM OIS WR  Chính h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FUJIFILM GF 250mm f4 R LM OIS WR  Chính hã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JIFILM GF 250mm f4 R LM OIS WR  Chính hãng.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FUJIFILM GF 250mm f4 R LM OIS WR  Chính hã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JIFILM GF 250mm f4 R LM OIS WR  Chính hãng.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FUJIFILM GF 250mm f4 R LM OIS WR  Chính hã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JIFILM GF 250mm f4 R LM OIS WR  Chính hãn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600" w:type="dxa"/>
            <w:shd w:val="clear" w:color="auto" w:fill="auto"/>
          </w:tcPr>
          <w:p w:rsidR="00733DB4" w:rsidRPr="00733DB4" w:rsidRDefault="00733DB4" w:rsidP="00733DB4">
            <w:pPr>
              <w:rPr>
                <w:b/>
                <w:color w:val="4472C4" w:themeColor="accent5"/>
                <w:sz w:val="28"/>
                <w:szCs w:val="28"/>
                <w:lang w:val="vi-VN"/>
              </w:rPr>
            </w:pPr>
            <w:r w:rsidRPr="00733DB4">
              <w:rPr>
                <w:b/>
                <w:color w:val="4472C4" w:themeColor="accent5"/>
                <w:sz w:val="28"/>
                <w:szCs w:val="28"/>
              </w:rPr>
              <w:t>Featured i</w:t>
            </w:r>
            <w:r>
              <w:rPr>
                <w:b/>
                <w:color w:val="4472C4" w:themeColor="accent5"/>
                <w:sz w:val="28"/>
                <w:szCs w:val="28"/>
                <w:lang w:val="vi-VN"/>
              </w:rPr>
              <w:t>nformation:</w:t>
            </w:r>
          </w:p>
          <w:p w:rsidR="00733DB4" w:rsidRPr="00733DB4" w:rsidRDefault="00733DB4" w:rsidP="00733DB4">
            <w:pPr>
              <w:rPr>
                <w:sz w:val="18"/>
                <w:szCs w:val="18"/>
              </w:rPr>
            </w:pPr>
            <w:r w:rsidRPr="00733DB4">
              <w:rPr>
                <w:sz w:val="18"/>
                <w:szCs w:val="18"/>
              </w:rPr>
              <w:t>Aperture: F/4-32</w:t>
            </w:r>
          </w:p>
          <w:p w:rsidR="00733DB4" w:rsidRPr="00733DB4" w:rsidRDefault="00733DB4" w:rsidP="00733DB4">
            <w:pPr>
              <w:rPr>
                <w:sz w:val="18"/>
                <w:szCs w:val="18"/>
              </w:rPr>
            </w:pPr>
            <w:r w:rsidRPr="00733DB4">
              <w:rPr>
                <w:sz w:val="18"/>
                <w:szCs w:val="18"/>
              </w:rPr>
              <w:t>Closest focusing distance: 1.4m</w:t>
            </w:r>
          </w:p>
          <w:p w:rsidR="00733DB4" w:rsidRPr="00733DB4" w:rsidRDefault="00733DB4" w:rsidP="00733DB4">
            <w:pPr>
              <w:rPr>
                <w:sz w:val="18"/>
                <w:szCs w:val="18"/>
              </w:rPr>
            </w:pPr>
            <w:r w:rsidRPr="00733DB4">
              <w:rPr>
                <w:sz w:val="18"/>
                <w:szCs w:val="18"/>
              </w:rPr>
              <w:t>Filter size: 82mm</w:t>
            </w:r>
          </w:p>
          <w:p w:rsidR="00733DB4" w:rsidRDefault="00733DB4" w:rsidP="00733DB4">
            <w:pPr>
              <w:rPr>
                <w:sz w:val="18"/>
                <w:szCs w:val="18"/>
              </w:rPr>
            </w:pPr>
            <w:r w:rsidRPr="00733DB4">
              <w:rPr>
                <w:sz w:val="18"/>
                <w:szCs w:val="18"/>
              </w:rPr>
              <w:t>Focal length: 250mm</w:t>
            </w:r>
          </w:p>
          <w:p w:rsidR="00733DB4" w:rsidRDefault="00733DB4" w:rsidP="00733DB4">
            <w:pPr>
              <w:rPr>
                <w:color w:val="FF0000"/>
                <w:sz w:val="28"/>
                <w:szCs w:val="28"/>
                <w:lang w:val="vi-VN"/>
              </w:rPr>
            </w:pPr>
            <w:r w:rsidRPr="00733DB4">
              <w:rPr>
                <w:color w:val="FF0000"/>
                <w:sz w:val="28"/>
                <w:szCs w:val="28"/>
                <w:lang w:val="vi-VN"/>
              </w:rPr>
              <w:t>Price : $ 2800</w:t>
            </w:r>
          </w:p>
          <w:p w:rsidR="00733DB4" w:rsidRDefault="00733DB4" w:rsidP="00733DB4">
            <w:pPr>
              <w:rPr>
                <w:b/>
                <w:color w:val="4472C4" w:themeColor="accent5"/>
                <w:sz w:val="28"/>
                <w:szCs w:val="28"/>
              </w:rPr>
            </w:pPr>
            <w:r w:rsidRPr="00942631">
              <w:rPr>
                <w:b/>
                <w:color w:val="4472C4" w:themeColor="accent5"/>
                <w:sz w:val="28"/>
                <w:szCs w:val="28"/>
              </w:rPr>
              <w:t>Specifications:</w:t>
            </w:r>
          </w:p>
          <w:p w:rsidR="00733DB4" w:rsidRPr="00733DB4" w:rsidRDefault="00733DB4" w:rsidP="00733DB4">
            <w:pPr>
              <w:rPr>
                <w:sz w:val="18"/>
                <w:szCs w:val="18"/>
                <w:lang w:val="vi-VN"/>
              </w:rPr>
            </w:pPr>
            <w:r w:rsidRPr="00733DB4">
              <w:rPr>
                <w:sz w:val="18"/>
                <w:szCs w:val="18"/>
                <w:lang w:val="vi-VN"/>
              </w:rPr>
              <w:t>Focal distance</w:t>
            </w:r>
          </w:p>
          <w:p w:rsidR="00733DB4" w:rsidRPr="00733DB4" w:rsidRDefault="00733DB4" w:rsidP="00733DB4">
            <w:pPr>
              <w:rPr>
                <w:sz w:val="18"/>
                <w:szCs w:val="18"/>
                <w:lang w:val="vi-VN"/>
              </w:rPr>
            </w:pPr>
            <w:r w:rsidRPr="00733DB4">
              <w:rPr>
                <w:sz w:val="18"/>
                <w:szCs w:val="18"/>
                <w:lang w:val="vi-VN"/>
              </w:rPr>
              <w:t>250mm</w:t>
            </w:r>
          </w:p>
          <w:p w:rsidR="00733DB4" w:rsidRPr="00733DB4" w:rsidRDefault="00733DB4" w:rsidP="00733DB4">
            <w:pPr>
              <w:rPr>
                <w:sz w:val="18"/>
                <w:szCs w:val="18"/>
                <w:lang w:val="vi-VN"/>
              </w:rPr>
            </w:pPr>
            <w:r w:rsidRPr="00733DB4">
              <w:rPr>
                <w:sz w:val="18"/>
                <w:szCs w:val="18"/>
                <w:lang w:val="vi-VN"/>
              </w:rPr>
              <w:t>Largest Aperture</w:t>
            </w:r>
          </w:p>
          <w:p w:rsidR="00733DB4" w:rsidRPr="00733DB4" w:rsidRDefault="00733DB4" w:rsidP="00733DB4">
            <w:pPr>
              <w:rPr>
                <w:sz w:val="18"/>
                <w:szCs w:val="18"/>
                <w:lang w:val="vi-VN"/>
              </w:rPr>
            </w:pPr>
            <w:r w:rsidRPr="00733DB4">
              <w:rPr>
                <w:sz w:val="18"/>
                <w:szCs w:val="18"/>
                <w:lang w:val="vi-VN"/>
              </w:rPr>
              <w:t>f/4</w:t>
            </w:r>
          </w:p>
          <w:p w:rsidR="00733DB4" w:rsidRPr="00733DB4" w:rsidRDefault="00733DB4" w:rsidP="00733DB4">
            <w:pPr>
              <w:rPr>
                <w:sz w:val="18"/>
                <w:szCs w:val="18"/>
                <w:lang w:val="vi-VN"/>
              </w:rPr>
            </w:pPr>
            <w:r w:rsidRPr="00733DB4">
              <w:rPr>
                <w:sz w:val="18"/>
                <w:szCs w:val="18"/>
                <w:lang w:val="vi-VN"/>
              </w:rPr>
              <w:t>Smallest Aperture</w:t>
            </w:r>
          </w:p>
          <w:p w:rsidR="00733DB4" w:rsidRPr="00733DB4" w:rsidRDefault="00733DB4" w:rsidP="00733DB4">
            <w:pPr>
              <w:rPr>
                <w:sz w:val="18"/>
                <w:szCs w:val="18"/>
                <w:lang w:val="vi-VN"/>
              </w:rPr>
            </w:pPr>
            <w:r w:rsidRPr="00733DB4">
              <w:rPr>
                <w:sz w:val="18"/>
                <w:szCs w:val="18"/>
                <w:lang w:val="vi-VN"/>
              </w:rPr>
              <w:t>f/32</w:t>
            </w:r>
          </w:p>
          <w:p w:rsidR="00733DB4" w:rsidRPr="00733DB4" w:rsidRDefault="00733DB4" w:rsidP="00733DB4">
            <w:pPr>
              <w:rPr>
                <w:sz w:val="18"/>
                <w:szCs w:val="18"/>
                <w:lang w:val="vi-VN"/>
              </w:rPr>
            </w:pPr>
            <w:r w:rsidRPr="00733DB4">
              <w:rPr>
                <w:sz w:val="18"/>
                <w:szCs w:val="18"/>
                <w:lang w:val="vi-VN"/>
              </w:rPr>
              <w:t>Lens Mount</w:t>
            </w:r>
          </w:p>
          <w:p w:rsidR="00733DB4" w:rsidRPr="00733DB4" w:rsidRDefault="00733DB4" w:rsidP="00733DB4">
            <w:pPr>
              <w:rPr>
                <w:sz w:val="18"/>
                <w:szCs w:val="18"/>
                <w:lang w:val="vi-VN"/>
              </w:rPr>
            </w:pPr>
            <w:r w:rsidRPr="00733DB4">
              <w:rPr>
                <w:sz w:val="18"/>
                <w:szCs w:val="18"/>
                <w:lang w:val="vi-VN"/>
              </w:rPr>
              <w:t>FUJIFILM G</w:t>
            </w:r>
          </w:p>
          <w:p w:rsidR="00733DB4" w:rsidRPr="00733DB4" w:rsidRDefault="00733DB4" w:rsidP="00733DB4">
            <w:pPr>
              <w:rPr>
                <w:sz w:val="18"/>
                <w:szCs w:val="18"/>
                <w:lang w:val="vi-VN"/>
              </w:rPr>
            </w:pPr>
            <w:r w:rsidRPr="00733DB4">
              <w:rPr>
                <w:sz w:val="18"/>
                <w:szCs w:val="18"/>
                <w:lang w:val="vi-VN"/>
              </w:rPr>
              <w:t>Lens Format</w:t>
            </w:r>
          </w:p>
          <w:p w:rsidR="00733DB4" w:rsidRPr="00733DB4" w:rsidRDefault="00733DB4" w:rsidP="00733DB4">
            <w:pPr>
              <w:rPr>
                <w:sz w:val="18"/>
                <w:szCs w:val="18"/>
                <w:lang w:val="vi-VN"/>
              </w:rPr>
            </w:pPr>
            <w:r w:rsidRPr="00733DB4">
              <w:rPr>
                <w:sz w:val="18"/>
                <w:szCs w:val="18"/>
                <w:lang w:val="vi-VN"/>
              </w:rPr>
              <w:t>N/A</w:t>
            </w:r>
          </w:p>
          <w:p w:rsidR="00733DB4" w:rsidRPr="00733DB4" w:rsidRDefault="00733DB4" w:rsidP="00733DB4">
            <w:pPr>
              <w:rPr>
                <w:sz w:val="18"/>
                <w:szCs w:val="18"/>
                <w:lang w:val="vi-VN"/>
              </w:rPr>
            </w:pPr>
            <w:r w:rsidRPr="00733DB4">
              <w:rPr>
                <w:sz w:val="18"/>
                <w:szCs w:val="18"/>
                <w:lang w:val="vi-VN"/>
              </w:rPr>
              <w:t>View</w:t>
            </w:r>
          </w:p>
          <w:p w:rsidR="00733DB4" w:rsidRPr="00733DB4" w:rsidRDefault="00733DB4" w:rsidP="00733DB4">
            <w:pPr>
              <w:rPr>
                <w:sz w:val="18"/>
                <w:szCs w:val="18"/>
                <w:lang w:val="vi-VN"/>
              </w:rPr>
            </w:pPr>
            <w:r w:rsidRPr="00733DB4">
              <w:rPr>
                <w:sz w:val="18"/>
                <w:szCs w:val="18"/>
                <w:lang w:val="vi-VN"/>
              </w:rPr>
              <w:t>12.5°</w:t>
            </w:r>
          </w:p>
          <w:p w:rsidR="00733DB4" w:rsidRPr="00733DB4" w:rsidRDefault="00733DB4" w:rsidP="00733DB4">
            <w:pPr>
              <w:rPr>
                <w:sz w:val="18"/>
                <w:szCs w:val="18"/>
                <w:lang w:val="vi-VN"/>
              </w:rPr>
            </w:pPr>
            <w:r w:rsidRPr="00733DB4">
              <w:rPr>
                <w:sz w:val="18"/>
                <w:szCs w:val="18"/>
                <w:lang w:val="vi-VN"/>
              </w:rPr>
              <w:t>Minimum Focus Distance</w:t>
            </w:r>
          </w:p>
          <w:p w:rsidR="00733DB4" w:rsidRPr="00733DB4" w:rsidRDefault="00733DB4" w:rsidP="00733DB4">
            <w:pPr>
              <w:rPr>
                <w:sz w:val="18"/>
                <w:szCs w:val="18"/>
                <w:lang w:val="vi-VN"/>
              </w:rPr>
            </w:pPr>
            <w:r w:rsidRPr="00733DB4">
              <w:rPr>
                <w:sz w:val="18"/>
                <w:szCs w:val="18"/>
                <w:lang w:val="vi-VN"/>
              </w:rPr>
              <w:t>1.4 m</w:t>
            </w:r>
          </w:p>
          <w:p w:rsidR="00733DB4" w:rsidRPr="00733DB4" w:rsidRDefault="00733DB4" w:rsidP="00733DB4">
            <w:pPr>
              <w:rPr>
                <w:sz w:val="18"/>
                <w:szCs w:val="18"/>
                <w:lang w:val="vi-VN"/>
              </w:rPr>
            </w:pPr>
            <w:r w:rsidRPr="00733DB4">
              <w:rPr>
                <w:sz w:val="18"/>
                <w:szCs w:val="18"/>
                <w:lang w:val="vi-VN"/>
              </w:rPr>
              <w:t>Magnification</w:t>
            </w:r>
          </w:p>
          <w:p w:rsidR="00733DB4" w:rsidRPr="00733DB4" w:rsidRDefault="00733DB4" w:rsidP="00733DB4">
            <w:pPr>
              <w:rPr>
                <w:sz w:val="18"/>
                <w:szCs w:val="18"/>
                <w:lang w:val="vi-VN"/>
              </w:rPr>
            </w:pPr>
            <w:r w:rsidRPr="00733DB4">
              <w:rPr>
                <w:sz w:val="18"/>
                <w:szCs w:val="18"/>
                <w:lang w:val="vi-VN"/>
              </w:rPr>
              <w:t>0.22x</w:t>
            </w:r>
          </w:p>
          <w:p w:rsidR="00733DB4" w:rsidRPr="00733DB4" w:rsidRDefault="00733DB4" w:rsidP="00733DB4">
            <w:pPr>
              <w:rPr>
                <w:sz w:val="18"/>
                <w:szCs w:val="18"/>
                <w:lang w:val="vi-VN"/>
              </w:rPr>
            </w:pPr>
            <w:r w:rsidRPr="00733DB4">
              <w:rPr>
                <w:sz w:val="18"/>
                <w:szCs w:val="18"/>
                <w:lang w:val="vi-VN"/>
              </w:rPr>
              <w:t>Optical Components</w:t>
            </w:r>
          </w:p>
          <w:p w:rsidR="00733DB4" w:rsidRPr="00733DB4" w:rsidRDefault="00733DB4" w:rsidP="00733DB4">
            <w:pPr>
              <w:rPr>
                <w:sz w:val="18"/>
                <w:szCs w:val="18"/>
                <w:lang w:val="vi-VN"/>
              </w:rPr>
            </w:pPr>
            <w:r w:rsidRPr="00733DB4">
              <w:rPr>
                <w:sz w:val="18"/>
                <w:szCs w:val="18"/>
                <w:lang w:val="vi-VN"/>
              </w:rPr>
              <w:t>16 Elements in 10 Groups</w:t>
            </w:r>
          </w:p>
          <w:p w:rsidR="00733DB4" w:rsidRPr="00733DB4" w:rsidRDefault="00733DB4" w:rsidP="00733DB4">
            <w:pPr>
              <w:rPr>
                <w:sz w:val="18"/>
                <w:szCs w:val="18"/>
                <w:lang w:val="vi-VN"/>
              </w:rPr>
            </w:pPr>
            <w:r w:rsidRPr="00733DB4">
              <w:rPr>
                <w:sz w:val="18"/>
                <w:szCs w:val="18"/>
                <w:lang w:val="vi-VN"/>
              </w:rPr>
              <w:t>Number of Mouth Blades</w:t>
            </w:r>
          </w:p>
          <w:p w:rsidR="00733DB4" w:rsidRPr="00733DB4" w:rsidRDefault="00733DB4" w:rsidP="00733DB4">
            <w:pPr>
              <w:rPr>
                <w:sz w:val="18"/>
                <w:szCs w:val="18"/>
                <w:lang w:val="vi-VN"/>
              </w:rPr>
            </w:pPr>
            <w:r w:rsidRPr="00733DB4">
              <w:rPr>
                <w:sz w:val="18"/>
                <w:szCs w:val="18"/>
                <w:lang w:val="vi-VN"/>
              </w:rPr>
              <w:t>9</w:t>
            </w:r>
          </w:p>
          <w:p w:rsidR="00733DB4" w:rsidRPr="00733DB4" w:rsidRDefault="00733DB4" w:rsidP="00733DB4">
            <w:pPr>
              <w:rPr>
                <w:sz w:val="18"/>
                <w:szCs w:val="18"/>
                <w:lang w:val="vi-VN"/>
              </w:rPr>
            </w:pPr>
            <w:r w:rsidRPr="00733DB4">
              <w:rPr>
                <w:sz w:val="18"/>
                <w:szCs w:val="18"/>
                <w:lang w:val="vi-VN"/>
              </w:rPr>
              <w:t>Focus Type</w:t>
            </w:r>
          </w:p>
          <w:p w:rsidR="00733DB4" w:rsidRPr="00733DB4" w:rsidRDefault="00733DB4" w:rsidP="00733DB4">
            <w:pPr>
              <w:rPr>
                <w:sz w:val="18"/>
                <w:szCs w:val="18"/>
                <w:lang w:val="vi-VN"/>
              </w:rPr>
            </w:pPr>
            <w:r w:rsidRPr="00733DB4">
              <w:rPr>
                <w:sz w:val="18"/>
                <w:szCs w:val="18"/>
                <w:lang w:val="vi-VN"/>
              </w:rPr>
              <w:t>Autofocus</w:t>
            </w:r>
          </w:p>
          <w:p w:rsidR="00733DB4" w:rsidRPr="00733DB4" w:rsidRDefault="00733DB4" w:rsidP="00733DB4">
            <w:pPr>
              <w:rPr>
                <w:sz w:val="18"/>
                <w:szCs w:val="18"/>
                <w:lang w:val="vi-VN"/>
              </w:rPr>
            </w:pPr>
            <w:r w:rsidRPr="00733DB4">
              <w:rPr>
                <w:sz w:val="18"/>
                <w:szCs w:val="18"/>
                <w:lang w:val="vi-VN"/>
              </w:rPr>
              <w:t>Anti-Vibration</w:t>
            </w:r>
          </w:p>
          <w:p w:rsidR="00733DB4" w:rsidRPr="00733DB4" w:rsidRDefault="00733DB4" w:rsidP="00733DB4">
            <w:pPr>
              <w:rPr>
                <w:sz w:val="18"/>
                <w:szCs w:val="18"/>
                <w:lang w:val="vi-VN"/>
              </w:rPr>
            </w:pPr>
            <w:r>
              <w:rPr>
                <w:sz w:val="18"/>
                <w:szCs w:val="18"/>
                <w:lang w:val="vi-VN"/>
              </w:rPr>
              <w:t>Yes</w:t>
            </w:r>
          </w:p>
        </w:tc>
      </w:tr>
    </w:tbl>
    <w:p w:rsidR="00733DB4" w:rsidRDefault="00733DB4" w:rsidP="00733DB4">
      <w:pPr>
        <w:rPr>
          <w:b/>
          <w:color w:val="4472C4" w:themeColor="accent5"/>
          <w:sz w:val="18"/>
          <w:szCs w:val="18"/>
        </w:rPr>
      </w:pPr>
      <w:r w:rsidRPr="00446EFF">
        <w:rPr>
          <w:b/>
          <w:color w:val="4472C4" w:themeColor="accent5"/>
          <w:sz w:val="28"/>
          <w:szCs w:val="28"/>
        </w:rPr>
        <w:lastRenderedPageBreak/>
        <w:t>Overview:</w:t>
      </w:r>
    </w:p>
    <w:p w:rsidR="00733DB4" w:rsidRPr="00733DB4" w:rsidRDefault="00733DB4" w:rsidP="00733DB4">
      <w:pPr>
        <w:rPr>
          <w:sz w:val="18"/>
          <w:szCs w:val="18"/>
        </w:rPr>
      </w:pPr>
      <w:r w:rsidRPr="00733DB4">
        <w:rPr>
          <w:sz w:val="18"/>
          <w:szCs w:val="18"/>
        </w:rPr>
        <w:t>Magnesium alloy structure helps prevent dust and work in environments with harsh weather conditions. The prefocus set button allows you to save saved focus positions for quick switching between focus distances.</w:t>
      </w:r>
    </w:p>
    <w:p w:rsidR="00733DB4" w:rsidRPr="00733DB4" w:rsidRDefault="00733DB4" w:rsidP="00733DB4">
      <w:pPr>
        <w:rPr>
          <w:sz w:val="18"/>
          <w:szCs w:val="18"/>
        </w:rPr>
      </w:pPr>
    </w:p>
    <w:p w:rsidR="00857F53" w:rsidRDefault="00733DB4" w:rsidP="00733DB4">
      <w:pPr>
        <w:rPr>
          <w:sz w:val="18"/>
          <w:szCs w:val="18"/>
        </w:rPr>
      </w:pPr>
      <w:r w:rsidRPr="00733DB4">
        <w:rPr>
          <w:sz w:val="18"/>
          <w:szCs w:val="18"/>
        </w:rPr>
        <w:t>Maximum aperture of f/4 allows effective control over depth of field. The aperture ring intuitively adjusts exposure settings based on the camera. Additionally, the lens is compatible with the optional GF 1.4X TC WR teleconverter, extending the focal length to 350mm for even greater reach.</w:t>
      </w:r>
    </w:p>
    <w:p w:rsidR="00733DB4" w:rsidRDefault="00733DB4" w:rsidP="00733DB4">
      <w:pPr>
        <w:rPr>
          <w:sz w:val="18"/>
          <w:szCs w:val="18"/>
        </w:rPr>
      </w:pPr>
      <w:r>
        <w:rPr>
          <w:noProof/>
        </w:rPr>
        <w:drawing>
          <wp:inline distT="0" distB="0" distL="0" distR="0">
            <wp:extent cx="3352800" cy="3429000"/>
            <wp:effectExtent l="0" t="0" r="0" b="0"/>
            <wp:docPr id="6" name="Picture 6" descr="Cấu trúc hợp kim magie ngăn bụi và điều kiện thời tiết khác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ấu trúc hợp kim magie ngăn bụi và điều kiện thời tiết khác nh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3429000"/>
                    </a:xfrm>
                    <a:prstGeom prst="rect">
                      <a:avLst/>
                    </a:prstGeom>
                    <a:noFill/>
                    <a:ln>
                      <a:noFill/>
                    </a:ln>
                  </pic:spPr>
                </pic:pic>
              </a:graphicData>
            </a:graphic>
          </wp:inline>
        </w:drawing>
      </w:r>
    </w:p>
    <w:p w:rsidR="00733DB4" w:rsidRDefault="00733DB4" w:rsidP="00733DB4">
      <w:pPr>
        <w:rPr>
          <w:sz w:val="18"/>
          <w:szCs w:val="18"/>
        </w:rPr>
      </w:pPr>
      <w:r w:rsidRPr="00733DB4">
        <w:rPr>
          <w:sz w:val="18"/>
          <w:szCs w:val="18"/>
        </w:rPr>
        <w:t>This lens includes 16 elements in 10 groups. Its optical design incorporates one Super ED element and two extra-low chromatic dispersion elements to reduce chromatic aberrations and color fringing across the entire aperture and focus range for clarity and color fidelity remarkable. It allows shooting at a minimum focal length of 1.4m, a maximum magnification ratio of 0.22x and remote macro shooting with large bokeh effects. Additionally, a water-resistant fluorine coating applied to the lens helps block moisture.</w:t>
      </w:r>
    </w:p>
    <w:p w:rsidR="00733DB4" w:rsidRDefault="00733DB4" w:rsidP="00733DB4">
      <w:pPr>
        <w:rPr>
          <w:sz w:val="18"/>
          <w:szCs w:val="18"/>
        </w:rPr>
      </w:pPr>
      <w:r>
        <w:rPr>
          <w:noProof/>
        </w:rPr>
        <w:drawing>
          <wp:inline distT="0" distB="0" distL="0" distR="0">
            <wp:extent cx="3253740" cy="1965960"/>
            <wp:effectExtent l="0" t="0" r="3810" b="0"/>
            <wp:docPr id="7" name="Picture 7" descr="fujifilm 250mm f.4 bao gồm 16 thấu kính trong 10 nhó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jifilm 250mm f.4 bao gồm 16 thấu kính trong 10 nhó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4306" cy="1966302"/>
                    </a:xfrm>
                    <a:prstGeom prst="rect">
                      <a:avLst/>
                    </a:prstGeom>
                    <a:noFill/>
                    <a:ln>
                      <a:noFill/>
                    </a:ln>
                  </pic:spPr>
                </pic:pic>
              </a:graphicData>
            </a:graphic>
          </wp:inline>
        </w:drawing>
      </w:r>
    </w:p>
    <w:p w:rsidR="00733DB4" w:rsidRDefault="00733DB4" w:rsidP="00733DB4">
      <w:pPr>
        <w:rPr>
          <w:sz w:val="18"/>
          <w:szCs w:val="18"/>
        </w:rPr>
      </w:pPr>
      <w:r w:rsidRPr="00733DB4">
        <w:rPr>
          <w:sz w:val="18"/>
          <w:szCs w:val="18"/>
        </w:rPr>
        <w:lastRenderedPageBreak/>
        <w:t>Linear AF motor is used for quick, quiet focusing performance. It has an internal focusing mechanism that maintains the overall length of the lens during operation. Consistent optical performance delivers consistent image quality throughout the entire focusing range.</w:t>
      </w:r>
    </w:p>
    <w:p w:rsidR="00733DB4" w:rsidRDefault="00733DB4" w:rsidP="00733DB4">
      <w:pPr>
        <w:rPr>
          <w:sz w:val="18"/>
          <w:szCs w:val="18"/>
        </w:rPr>
      </w:pPr>
      <w:r>
        <w:rPr>
          <w:noProof/>
        </w:rPr>
        <w:drawing>
          <wp:inline distT="0" distB="0" distL="0" distR="0">
            <wp:extent cx="3314700" cy="2301240"/>
            <wp:effectExtent l="0" t="0" r="0" b="3810"/>
            <wp:docPr id="8" name="Picture 8" descr="Ảnh thực tế từ fujifilm 250mm f.4 tiêu cự 250 mm, 1/125 sec, f/4.5, ISO 100, -0.33 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Ảnh thực tế từ fujifilm 250mm f.4 tiêu cự 250 mm, 1/125 sec, f/4.5, ISO 100, -0.33 E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700" cy="2301240"/>
                    </a:xfrm>
                    <a:prstGeom prst="rect">
                      <a:avLst/>
                    </a:prstGeom>
                    <a:noFill/>
                    <a:ln>
                      <a:noFill/>
                    </a:ln>
                  </pic:spPr>
                </pic:pic>
              </a:graphicData>
            </a:graphic>
          </wp:inline>
        </w:drawing>
      </w:r>
    </w:p>
    <w:p w:rsidR="00733DB4" w:rsidRPr="00733DB4" w:rsidRDefault="00733DB4" w:rsidP="00733DB4">
      <w:pPr>
        <w:rPr>
          <w:sz w:val="18"/>
          <w:szCs w:val="18"/>
        </w:rPr>
      </w:pPr>
      <w:r w:rsidRPr="00733DB4">
        <w:rPr>
          <w:sz w:val="18"/>
          <w:szCs w:val="18"/>
        </w:rPr>
        <w:t>Additionally, a newly updated mechanism that fixes the linear motor position when power is turned off or playback allows the focus position to be fixed. In addition, the optical image stabilization system compensates for camera shake up to 5 stops to help reduce camera shake when shooting handheld, thereby creating sharper images.</w:t>
      </w:r>
      <w:bookmarkStart w:id="0" w:name="_GoBack"/>
      <w:bookmarkEnd w:id="0"/>
    </w:p>
    <w:sectPr w:rsidR="00733DB4" w:rsidRPr="0073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B4"/>
    <w:rsid w:val="00733DB4"/>
    <w:rsid w:val="0085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C0C8"/>
  <w15:chartTrackingRefBased/>
  <w15:docId w15:val="{7B4647F2-7FE5-44E4-A720-9AA43A4C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2023-11-29T14:56:00Z</dcterms:created>
  <dcterms:modified xsi:type="dcterms:W3CDTF">2023-11-29T15:05:00Z</dcterms:modified>
</cp:coreProperties>
</file>