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55" w:type="dxa"/>
        <w:tblInd w:w="-79" w:type="dxa"/>
        <w:tblLook w:val="0000" w:firstRow="0" w:lastRow="0" w:firstColumn="0" w:lastColumn="0" w:noHBand="0" w:noVBand="0"/>
      </w:tblPr>
      <w:tblGrid>
        <w:gridCol w:w="5622"/>
        <w:gridCol w:w="856"/>
        <w:gridCol w:w="3677"/>
      </w:tblGrid>
      <w:tr w:rsidR="00B667F3" w:rsidTr="00F64E4C">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tblGrid>
            <w:tr w:rsidR="00F31884" w:rsidTr="00F64E4C">
              <w:trPr>
                <w:trHeight w:hRule="exact" w:val="1081"/>
              </w:trPr>
              <w:tc>
                <w:tcPr>
                  <w:tcW w:w="5036" w:type="dxa"/>
                </w:tcPr>
                <w:p w:rsidR="00F31884" w:rsidRPr="003338CF" w:rsidRDefault="002C54E0"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proofErr w:type="spellStart"/>
                  <w:r w:rsidRPr="002C54E0">
                    <w:rPr>
                      <w:rFonts w:ascii="Arial" w:hAnsi="Arial" w:cs="Arial"/>
                      <w:b w:val="0"/>
                      <w:bCs w:val="0"/>
                      <w:color w:val="323232"/>
                      <w:sz w:val="33"/>
                      <w:szCs w:val="33"/>
                    </w:rPr>
                    <w:t>Benro</w:t>
                  </w:r>
                  <w:proofErr w:type="spellEnd"/>
                  <w:r w:rsidRPr="002C54E0">
                    <w:rPr>
                      <w:rFonts w:ascii="Arial" w:hAnsi="Arial" w:cs="Arial"/>
                      <w:b w:val="0"/>
                      <w:bCs w:val="0"/>
                      <w:color w:val="323232"/>
                      <w:sz w:val="33"/>
                      <w:szCs w:val="33"/>
                    </w:rPr>
                    <w:t xml:space="preserve"> tripod - T980</w:t>
                  </w:r>
                </w:p>
              </w:tc>
            </w:tr>
            <w:tr w:rsidR="00F31884" w:rsidTr="00F64E4C">
              <w:trPr>
                <w:trHeight w:val="2240"/>
              </w:trPr>
              <w:tc>
                <w:tcPr>
                  <w:tcW w:w="5036" w:type="dxa"/>
                </w:tcPr>
                <w:p w:rsidR="00F31884" w:rsidRDefault="00B667F3" w:rsidP="00283502">
                  <w:pPr>
                    <w:rPr>
                      <w:b/>
                      <w:sz w:val="28"/>
                      <w:szCs w:val="28"/>
                    </w:rPr>
                  </w:pPr>
                  <w:r>
                    <w:rPr>
                      <w:noProof/>
                    </w:rPr>
                    <w:drawing>
                      <wp:inline distT="0" distB="0" distL="0" distR="0" wp14:anchorId="334F4EF2" wp14:editId="049456D6">
                        <wp:extent cx="3295650" cy="2381250"/>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381250"/>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1508"/>
              <w:gridCol w:w="1566"/>
              <w:gridCol w:w="256"/>
            </w:tblGrid>
            <w:tr w:rsidR="00B667F3" w:rsidTr="00F64E4C">
              <w:tc>
                <w:tcPr>
                  <w:tcW w:w="1259" w:type="dxa"/>
                </w:tcPr>
                <w:p w:rsidR="00F31884" w:rsidRDefault="00B667F3" w:rsidP="00283502">
                  <w:pPr>
                    <w:rPr>
                      <w:b/>
                      <w:sz w:val="28"/>
                      <w:szCs w:val="28"/>
                      <w:lang w:val="vi-VN"/>
                    </w:rPr>
                  </w:pPr>
                  <w:r>
                    <w:rPr>
                      <w:noProof/>
                    </w:rPr>
                    <w:drawing>
                      <wp:inline distT="0" distB="0" distL="0" distR="0" wp14:anchorId="1F8F2677" wp14:editId="51C3537C">
                        <wp:extent cx="1177477" cy="897467"/>
                        <wp:effectExtent l="0" t="0" r="3810" b="0"/>
                        <wp:docPr id="12" name="Picture 12"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19339" cy="929374"/>
                                </a:xfrm>
                                <a:prstGeom prst="rect">
                                  <a:avLst/>
                                </a:prstGeom>
                                <a:noFill/>
                                <a:ln>
                                  <a:noFill/>
                                </a:ln>
                              </pic:spPr>
                            </pic:pic>
                          </a:graphicData>
                        </a:graphic>
                      </wp:inline>
                    </w:drawing>
                  </w:r>
                </w:p>
              </w:tc>
              <w:tc>
                <w:tcPr>
                  <w:tcW w:w="1259" w:type="dxa"/>
                </w:tcPr>
                <w:p w:rsidR="00F31884" w:rsidRDefault="00B667F3" w:rsidP="00283502">
                  <w:pPr>
                    <w:rPr>
                      <w:b/>
                      <w:sz w:val="28"/>
                      <w:szCs w:val="28"/>
                      <w:lang w:val="vi-VN"/>
                    </w:rPr>
                  </w:pPr>
                  <w:r>
                    <w:rPr>
                      <w:noProof/>
                    </w:rPr>
                    <w:drawing>
                      <wp:inline distT="0" distB="0" distL="0" distR="0" wp14:anchorId="4D6694FC" wp14:editId="736E78B0">
                        <wp:extent cx="820420" cy="842434"/>
                        <wp:effectExtent l="0" t="0" r="0" b="0"/>
                        <wp:docPr id="8" name="Picture 8"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7921" cy="952820"/>
                                </a:xfrm>
                                <a:prstGeom prst="rect">
                                  <a:avLst/>
                                </a:prstGeom>
                                <a:noFill/>
                                <a:ln>
                                  <a:noFill/>
                                </a:ln>
                              </pic:spPr>
                            </pic:pic>
                          </a:graphicData>
                        </a:graphic>
                      </wp:inline>
                    </w:drawing>
                  </w:r>
                </w:p>
              </w:tc>
              <w:tc>
                <w:tcPr>
                  <w:tcW w:w="1259" w:type="dxa"/>
                </w:tcPr>
                <w:p w:rsidR="00F31884" w:rsidRDefault="00B667F3" w:rsidP="00283502">
                  <w:pPr>
                    <w:rPr>
                      <w:b/>
                      <w:sz w:val="28"/>
                      <w:szCs w:val="28"/>
                      <w:lang w:val="vi-VN"/>
                    </w:rPr>
                  </w:pPr>
                  <w:r>
                    <w:rPr>
                      <w:noProof/>
                    </w:rPr>
                    <w:drawing>
                      <wp:inline distT="0" distB="0" distL="0" distR="0" wp14:anchorId="7018DC6A" wp14:editId="04CCBEAE">
                        <wp:extent cx="857250" cy="857250"/>
                        <wp:effectExtent l="0" t="0" r="0" b="0"/>
                        <wp:docPr id="9" name="Picture 9"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duct image thum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322735" w:rsidRPr="00203BA2" w:rsidRDefault="00203BA2" w:rsidP="00322735">
            <w:pPr>
              <w:rPr>
                <w:b/>
                <w:color w:val="4472C4" w:themeColor="accent5"/>
                <w:sz w:val="28"/>
                <w:szCs w:val="28"/>
              </w:rPr>
            </w:pPr>
            <w:r>
              <w:rPr>
                <w:b/>
                <w:color w:val="4472C4" w:themeColor="accent5"/>
                <w:sz w:val="28"/>
                <w:szCs w:val="28"/>
              </w:rPr>
              <w:t>Specifications:</w:t>
            </w:r>
          </w:p>
          <w:p w:rsidR="002C54E0" w:rsidRPr="002C54E0" w:rsidRDefault="002C54E0" w:rsidP="002C54E0">
            <w:pPr>
              <w:rPr>
                <w:b/>
              </w:rPr>
            </w:pPr>
            <w:r w:rsidRPr="002C54E0">
              <w:rPr>
                <w:b/>
              </w:rPr>
              <w:t xml:space="preserve">Material: </w:t>
            </w:r>
            <w:r w:rsidRPr="002C54E0">
              <w:t>aluminum alloy</w:t>
            </w:r>
          </w:p>
          <w:p w:rsidR="002C54E0" w:rsidRPr="002C54E0" w:rsidRDefault="002C54E0" w:rsidP="002C54E0">
            <w:pPr>
              <w:rPr>
                <w:b/>
              </w:rPr>
            </w:pPr>
            <w:r w:rsidRPr="002C54E0">
              <w:rPr>
                <w:b/>
              </w:rPr>
              <w:t xml:space="preserve">Maximum height: </w:t>
            </w:r>
            <w:r w:rsidRPr="002C54E0">
              <w:t>169 cm</w:t>
            </w:r>
          </w:p>
          <w:p w:rsidR="002C54E0" w:rsidRPr="002C54E0" w:rsidRDefault="002C54E0" w:rsidP="002C54E0">
            <w:pPr>
              <w:rPr>
                <w:b/>
              </w:rPr>
            </w:pPr>
            <w:r w:rsidRPr="002C54E0">
              <w:rPr>
                <w:b/>
              </w:rPr>
              <w:t xml:space="preserve">Minimum height: </w:t>
            </w:r>
            <w:r w:rsidRPr="002C54E0">
              <w:t>67.5 cm</w:t>
            </w:r>
          </w:p>
          <w:p w:rsidR="00283502" w:rsidRDefault="002C54E0" w:rsidP="00322735">
            <w:r w:rsidRPr="002C54E0">
              <w:rPr>
                <w:b/>
              </w:rPr>
              <w:t xml:space="preserve">Folded length: </w:t>
            </w:r>
            <w:r w:rsidRPr="002C54E0">
              <w:t>53.3cm</w:t>
            </w:r>
          </w:p>
          <w:p w:rsidR="00283502" w:rsidRPr="00CD07F6" w:rsidRDefault="00283502" w:rsidP="00CD07F6">
            <w:r w:rsidRPr="00743A71">
              <w:rPr>
                <w:b/>
                <w:color w:val="FF0000"/>
                <w:sz w:val="28"/>
                <w:szCs w:val="28"/>
              </w:rPr>
              <w:t>Price</w:t>
            </w:r>
            <w:r w:rsidRPr="00743A71">
              <w:rPr>
                <w:b/>
                <w:color w:val="FF0000"/>
              </w:rPr>
              <w:t xml:space="preserve">: </w:t>
            </w:r>
            <w:r w:rsidR="00B667F3">
              <w:rPr>
                <w:b/>
                <w:color w:val="FF0000"/>
              </w:rPr>
              <w:t>50</w:t>
            </w:r>
            <w:r w:rsidRPr="00F92BF1">
              <w:rPr>
                <w:b/>
                <w:color w:val="FF0000"/>
              </w:rPr>
              <w:t>$</w:t>
            </w:r>
          </w:p>
        </w:tc>
      </w:tr>
    </w:tbl>
    <w:p w:rsidR="00283502" w:rsidRPr="00203BA2" w:rsidRDefault="00283502">
      <w:pPr>
        <w:rPr>
          <w:b/>
          <w:color w:val="4472C4" w:themeColor="accent5"/>
          <w:sz w:val="28"/>
          <w:szCs w:val="28"/>
        </w:rPr>
      </w:pPr>
      <w:r w:rsidRPr="00203BA2">
        <w:rPr>
          <w:b/>
          <w:color w:val="4472C4" w:themeColor="accent5"/>
          <w:sz w:val="28"/>
          <w:szCs w:val="28"/>
        </w:rPr>
        <w:t>Overview:</w:t>
      </w:r>
    </w:p>
    <w:p w:rsidR="0055596F" w:rsidRPr="001E0CC2" w:rsidRDefault="002C54E0" w:rsidP="0055596F">
      <w:pPr>
        <w:rPr>
          <w:b/>
        </w:rPr>
      </w:pPr>
      <w:proofErr w:type="spellStart"/>
      <w:r>
        <w:rPr>
          <w:b/>
        </w:rPr>
        <w:t>Benro</w:t>
      </w:r>
      <w:proofErr w:type="spellEnd"/>
      <w:r>
        <w:rPr>
          <w:b/>
        </w:rPr>
        <w:t xml:space="preserve"> tripod - T980 </w:t>
      </w:r>
      <w:r w:rsidR="0055596F" w:rsidRPr="001E0CC2">
        <w:rPr>
          <w:b/>
        </w:rPr>
        <w:t xml:space="preserve">| Audio </w:t>
      </w:r>
      <w:r w:rsidR="00F92BF1" w:rsidRPr="001E0CC2">
        <w:rPr>
          <w:b/>
        </w:rPr>
        <w:t>FOTOLAB</w:t>
      </w:r>
    </w:p>
    <w:p w:rsidR="00B667F3" w:rsidRDefault="00B667F3" w:rsidP="00B667F3">
      <w:r>
        <w:t xml:space="preserve">The </w:t>
      </w:r>
      <w:proofErr w:type="spellStart"/>
      <w:r>
        <w:t>Benro</w:t>
      </w:r>
      <w:proofErr w:type="spellEnd"/>
      <w:r>
        <w:t xml:space="preserve"> - T980 tripod has a sturdy aluminum alloy design with a load capacity of up to 5kg. Users can flexibly control the tripod, rotate the camera in many directions easily, create impressive photos from many different angles or unique vertical photo frames. In addition, the base of the </w:t>
      </w:r>
      <w:proofErr w:type="spellStart"/>
      <w:r>
        <w:t>Benro</w:t>
      </w:r>
      <w:proofErr w:type="spellEnd"/>
      <w:r>
        <w:t xml:space="preserve"> - T980 is also covered with anti-slip rubber to help the tripod stand firmly on any terrain.</w:t>
      </w:r>
      <w:bookmarkStart w:id="0" w:name="_GoBack"/>
      <w:bookmarkEnd w:id="0"/>
    </w:p>
    <w:p w:rsidR="00B667F3" w:rsidRDefault="00B667F3" w:rsidP="00B667F3">
      <w:pPr>
        <w:jc w:val="center"/>
      </w:pPr>
      <w:r>
        <w:rPr>
          <w:noProof/>
        </w:rPr>
        <w:drawing>
          <wp:inline distT="0" distB="0" distL="0" distR="0" wp14:anchorId="1B67ECB4" wp14:editId="7CF06CC2">
            <wp:extent cx="2733340" cy="1556658"/>
            <wp:effectExtent l="0" t="0" r="0" b="5715"/>
            <wp:docPr id="13" name="Picture 13"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duct image 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643" cy="1662190"/>
                    </a:xfrm>
                    <a:prstGeom prst="rect">
                      <a:avLst/>
                    </a:prstGeom>
                    <a:noFill/>
                    <a:ln>
                      <a:noFill/>
                    </a:ln>
                  </pic:spPr>
                </pic:pic>
              </a:graphicData>
            </a:graphic>
          </wp:inline>
        </w:drawing>
      </w:r>
    </w:p>
    <w:p w:rsidR="00B667F3" w:rsidRPr="00B667F3" w:rsidRDefault="00B667F3" w:rsidP="00B667F3">
      <w:pPr>
        <w:rPr>
          <w:b/>
        </w:rPr>
      </w:pPr>
      <w:proofErr w:type="spellStart"/>
      <w:r w:rsidRPr="00B667F3">
        <w:rPr>
          <w:b/>
        </w:rPr>
        <w:t>Benro</w:t>
      </w:r>
      <w:proofErr w:type="spellEnd"/>
      <w:r w:rsidRPr="00B667F3">
        <w:rPr>
          <w:b/>
        </w:rPr>
        <w:t xml:space="preserve"> tripod - T980</w:t>
      </w:r>
    </w:p>
    <w:p w:rsidR="00B667F3" w:rsidRDefault="00B667F3" w:rsidP="00B667F3">
      <w:r>
        <w:t xml:space="preserve">The </w:t>
      </w:r>
      <w:proofErr w:type="spellStart"/>
      <w:r>
        <w:t>Benro</w:t>
      </w:r>
      <w:proofErr w:type="spellEnd"/>
      <w:r>
        <w:t xml:space="preserve"> - T980 tripod has a sturdy aluminum alloy design with a load capacity of up to 5kg. Users can adjust the camera rotation up and down, left and right or horizontally 90 degrees to capture unique horizontal or vertical photo frames as desired.</w:t>
      </w:r>
    </w:p>
    <w:p w:rsidR="00B667F3" w:rsidRDefault="00B667F3" w:rsidP="00B667F3"/>
    <w:p w:rsidR="00B667F3" w:rsidRDefault="00B667F3" w:rsidP="00B667F3">
      <w:r>
        <w:t xml:space="preserve">The </w:t>
      </w:r>
      <w:proofErr w:type="spellStart"/>
      <w:r>
        <w:t>Benro</w:t>
      </w:r>
      <w:proofErr w:type="spellEnd"/>
      <w:r>
        <w:t xml:space="preserve"> - T980 tripod has a sturdy aluminum alloy design with a load capacity of up to 5kg.</w:t>
      </w:r>
    </w:p>
    <w:p w:rsidR="0055596F" w:rsidRDefault="00B667F3" w:rsidP="00B667F3">
      <w:r>
        <w:t xml:space="preserve">The tripod design is not only compatible with mirrorless cameras and DSLR cameras, but you can also combine it with accessories to use with your smartphone. The base of the tripod is covered with rubber, helping the </w:t>
      </w:r>
      <w:proofErr w:type="spellStart"/>
      <w:r>
        <w:t>Benro</w:t>
      </w:r>
      <w:proofErr w:type="spellEnd"/>
      <w:r>
        <w:t xml:space="preserve"> - T980 stand firmly on different surfaces.</w:t>
      </w:r>
    </w:p>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0728A"/>
    <w:rsid w:val="001E0CC2"/>
    <w:rsid w:val="00203BA2"/>
    <w:rsid w:val="002064BE"/>
    <w:rsid w:val="00283502"/>
    <w:rsid w:val="002C54E0"/>
    <w:rsid w:val="00322735"/>
    <w:rsid w:val="003338CF"/>
    <w:rsid w:val="0055596F"/>
    <w:rsid w:val="00605E86"/>
    <w:rsid w:val="00743A71"/>
    <w:rsid w:val="00857F53"/>
    <w:rsid w:val="009C380C"/>
    <w:rsid w:val="00B3030D"/>
    <w:rsid w:val="00B667F3"/>
    <w:rsid w:val="00C17E0F"/>
    <w:rsid w:val="00CD07F6"/>
    <w:rsid w:val="00F04195"/>
    <w:rsid w:val="00F31884"/>
    <w:rsid w:val="00F64E4C"/>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443157749">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TuMA</cp:lastModifiedBy>
  <cp:revision>19</cp:revision>
  <dcterms:created xsi:type="dcterms:W3CDTF">2023-11-28T03:00:00Z</dcterms:created>
  <dcterms:modified xsi:type="dcterms:W3CDTF">2023-11-30T03:22:00Z</dcterms:modified>
</cp:coreProperties>
</file>