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08" w:type="dxa"/>
        <w:tblInd w:w="-5" w:type="dxa"/>
        <w:tblLook w:val="0000" w:firstRow="0" w:lastRow="0" w:firstColumn="0" w:lastColumn="0" w:noHBand="0" w:noVBand="0"/>
      </w:tblPr>
      <w:tblGrid>
        <w:gridCol w:w="6132"/>
        <w:gridCol w:w="3276"/>
      </w:tblGrid>
      <w:tr w:rsidR="00EC7691" w:rsidTr="00BA15DC">
        <w:trPr>
          <w:trHeight w:val="7280"/>
        </w:trPr>
        <w:tc>
          <w:tcPr>
            <w:tcW w:w="6132" w:type="dxa"/>
          </w:tcPr>
          <w:p w:rsidR="00EC7691" w:rsidRDefault="003A16DF">
            <w:pPr>
              <w:rPr>
                <w:sz w:val="36"/>
                <w:szCs w:val="36"/>
              </w:rPr>
            </w:pPr>
            <w:r w:rsidRPr="00BA15DC">
              <w:rPr>
                <w:b/>
                <w:sz w:val="36"/>
                <w:szCs w:val="36"/>
              </w:rPr>
              <w:t>Canon Selphy CP1300 Photo Printer</w:t>
            </w:r>
            <w:r w:rsidR="00EC7691">
              <w:rPr>
                <w:noProof/>
              </w:rPr>
              <w:drawing>
                <wp:inline distT="0" distB="0" distL="0" distR="0">
                  <wp:extent cx="3467100" cy="3451860"/>
                  <wp:effectExtent l="0" t="0" r="0" b="0"/>
                  <wp:docPr id="1" name="Picture 1" descr="Máy In Ảnh Canon Selphy CP1300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In Ảnh Canon Selphy CP1300 (Bl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3451860"/>
                          </a:xfrm>
                          <a:prstGeom prst="rect">
                            <a:avLst/>
                          </a:prstGeom>
                          <a:noFill/>
                          <a:ln>
                            <a:noFill/>
                          </a:ln>
                        </pic:spPr>
                      </pic:pic>
                    </a:graphicData>
                  </a:graphic>
                </wp:inline>
              </w:drawing>
            </w:r>
          </w:p>
          <w:p w:rsidR="00EC7691" w:rsidRPr="00EC7691" w:rsidRDefault="00EC7691">
            <w:pPr>
              <w:rPr>
                <w:sz w:val="36"/>
                <w:szCs w:val="36"/>
                <w:lang w:val="vi-VN"/>
              </w:rPr>
            </w:pPr>
            <w:r>
              <w:rPr>
                <w:sz w:val="36"/>
                <w:szCs w:val="36"/>
                <w:lang w:val="vi-VN"/>
              </w:rPr>
              <w:t xml:space="preserve">     </w:t>
            </w:r>
            <w:r>
              <w:rPr>
                <w:noProof/>
              </w:rPr>
              <w:drawing>
                <wp:inline distT="0" distB="0" distL="0" distR="0">
                  <wp:extent cx="525780" cy="525780"/>
                  <wp:effectExtent l="0" t="0" r="7620" b="7620"/>
                  <wp:docPr id="2" name="Picture 2" descr="canon-selphy-cp1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on-selphy-cp130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3" name="Picture 3" descr="canon-selphy-cp1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on-selphy-cp130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4" name="Picture 4" descr="canon-selphy-cp1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on-selphy-cp130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5" name="Picture 5" descr="canon-selphy-cp13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on-selphy-cp130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276" w:type="dxa"/>
            <w:shd w:val="clear" w:color="auto" w:fill="auto"/>
          </w:tcPr>
          <w:p w:rsidR="00BA15DC" w:rsidRPr="00BA15DC" w:rsidRDefault="00BA15DC" w:rsidP="00BA15DC">
            <w:pPr>
              <w:shd w:val="clear" w:color="auto" w:fill="FFFFFF"/>
              <w:spacing w:after="100" w:afterAutospacing="1" w:line="240" w:lineRule="auto"/>
              <w:outlineLvl w:val="2"/>
              <w:rPr>
                <w:b/>
                <w:color w:val="4472C4" w:themeColor="accent5"/>
                <w:sz w:val="24"/>
                <w:szCs w:val="24"/>
              </w:rPr>
            </w:pPr>
            <w:r w:rsidRPr="00BA15DC">
              <w:rPr>
                <w:b/>
                <w:color w:val="4472C4" w:themeColor="accent5"/>
                <w:sz w:val="24"/>
                <w:szCs w:val="24"/>
              </w:rPr>
              <w:t>Featured information</w:t>
            </w:r>
          </w:p>
          <w:p w:rsidR="00BA15DC" w:rsidRPr="00BA15DC" w:rsidRDefault="00BA15DC" w:rsidP="00BA15DC">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BA15DC">
              <w:rPr>
                <w:rFonts w:ascii="Arial" w:eastAsia="Times New Roman" w:hAnsi="Arial" w:cs="Arial"/>
                <w:color w:val="151515"/>
                <w:sz w:val="24"/>
                <w:szCs w:val="24"/>
              </w:rPr>
              <w:t>Party Shuffle Print mode, USB Host port</w:t>
            </w:r>
          </w:p>
          <w:p w:rsidR="00BA15DC" w:rsidRPr="00BA15DC" w:rsidRDefault="00BA15DC" w:rsidP="00BA15DC">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BA15DC">
              <w:rPr>
                <w:rFonts w:ascii="Arial" w:eastAsia="Times New Roman" w:hAnsi="Arial" w:cs="Arial"/>
                <w:color w:val="151515"/>
                <w:sz w:val="24"/>
                <w:szCs w:val="24"/>
              </w:rPr>
              <w:t>Wireless printing support AirPrint and Mopria Print Service</w:t>
            </w:r>
          </w:p>
          <w:p w:rsidR="00BA15DC" w:rsidRPr="00BA15DC" w:rsidRDefault="00BA15DC" w:rsidP="00BA15DC">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BA15DC">
              <w:rPr>
                <w:rFonts w:ascii="Arial" w:eastAsia="Times New Roman" w:hAnsi="Arial" w:cs="Arial"/>
                <w:color w:val="151515"/>
                <w:sz w:val="24"/>
                <w:szCs w:val="24"/>
              </w:rPr>
              <w:t>Maximum resolution of 300 dpi</w:t>
            </w:r>
          </w:p>
          <w:p w:rsidR="00BA15DC" w:rsidRPr="00BA15DC" w:rsidRDefault="00BA15DC" w:rsidP="00BA15DC">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BA15DC">
              <w:rPr>
                <w:rFonts w:ascii="Arial" w:eastAsia="Times New Roman" w:hAnsi="Arial" w:cs="Arial"/>
                <w:color w:val="151515"/>
                <w:sz w:val="24"/>
                <w:szCs w:val="24"/>
              </w:rPr>
              <w:t>Apple AirPrint &amp; Canon PRINT mobile app support</w:t>
            </w:r>
          </w:p>
          <w:p w:rsidR="00EC7691" w:rsidRPr="00BA15DC" w:rsidRDefault="00EC7691" w:rsidP="00EC7691">
            <w:pPr>
              <w:rPr>
                <w:rFonts w:ascii="Times New Roman" w:hAnsi="Times New Roman" w:cs="Times New Roman"/>
                <w:b/>
                <w:color w:val="FF0000"/>
                <w:sz w:val="28"/>
                <w:szCs w:val="28"/>
                <w:lang w:val="vi-VN"/>
              </w:rPr>
            </w:pPr>
            <w:r w:rsidRPr="00BA15DC">
              <w:rPr>
                <w:rFonts w:ascii="Times New Roman" w:hAnsi="Times New Roman" w:cs="Times New Roman"/>
                <w:b/>
                <w:color w:val="FF0000"/>
                <w:sz w:val="28"/>
                <w:szCs w:val="28"/>
                <w:lang w:val="vi-VN"/>
              </w:rPr>
              <w:t xml:space="preserve">Price:  </w:t>
            </w:r>
            <w:r w:rsidR="00BA15DC" w:rsidRPr="00BA15DC">
              <w:rPr>
                <w:rFonts w:ascii="Times New Roman" w:hAnsi="Times New Roman" w:cs="Times New Roman"/>
                <w:b/>
                <w:color w:val="FF0000"/>
                <w:sz w:val="28"/>
                <w:szCs w:val="28"/>
              </w:rPr>
              <w:t>200</w:t>
            </w:r>
            <w:r w:rsidR="00BA15DC" w:rsidRPr="00BA15DC">
              <w:rPr>
                <w:rFonts w:ascii="Times New Roman" w:hAnsi="Times New Roman" w:cs="Times New Roman"/>
                <w:b/>
                <w:color w:val="FF0000"/>
                <w:sz w:val="28"/>
                <w:szCs w:val="28"/>
                <w:lang w:val="vi-VN"/>
              </w:rPr>
              <w:t>$</w:t>
            </w:r>
          </w:p>
          <w:p w:rsidR="00EC7691" w:rsidRDefault="00EC7691" w:rsidP="00EC7691">
            <w:pPr>
              <w:rPr>
                <w:b/>
                <w:color w:val="4472C4" w:themeColor="accent5"/>
                <w:sz w:val="24"/>
                <w:szCs w:val="24"/>
              </w:rPr>
            </w:pPr>
            <w:r w:rsidRPr="00244FE9">
              <w:rPr>
                <w:b/>
                <w:color w:val="4472C4" w:themeColor="accent5"/>
                <w:sz w:val="24"/>
                <w:szCs w:val="24"/>
              </w:rPr>
              <w:t>Specifications:</w:t>
            </w:r>
          </w:p>
          <w:p w:rsidR="00BA15DC" w:rsidRPr="00BA15DC" w:rsidRDefault="00BA15DC" w:rsidP="00BA15DC">
            <w:pPr>
              <w:numPr>
                <w:ilvl w:val="0"/>
                <w:numId w:val="2"/>
              </w:numPr>
              <w:shd w:val="clear" w:color="auto" w:fill="FFFFFF"/>
              <w:spacing w:before="60" w:after="60" w:line="240" w:lineRule="auto"/>
              <w:rPr>
                <w:rFonts w:ascii="Arial" w:eastAsia="Times New Roman" w:hAnsi="Arial" w:cs="Arial"/>
                <w:color w:val="151515"/>
                <w:sz w:val="24"/>
                <w:szCs w:val="24"/>
              </w:rPr>
            </w:pPr>
            <w:r w:rsidRPr="00BA15DC">
              <w:rPr>
                <w:rFonts w:ascii="Arial" w:eastAsia="Times New Roman" w:hAnsi="Arial" w:cs="Arial"/>
                <w:b/>
                <w:bCs/>
                <w:color w:val="151515"/>
                <w:sz w:val="24"/>
                <w:szCs w:val="24"/>
              </w:rPr>
              <w:t>Details:</w:t>
            </w:r>
            <w:r w:rsidRPr="00BA15DC">
              <w:rPr>
                <w:rFonts w:ascii="Arial" w:eastAsia="Times New Roman" w:hAnsi="Arial" w:cs="Arial"/>
                <w:color w:val="151515"/>
                <w:sz w:val="24"/>
                <w:szCs w:val="24"/>
              </w:rPr>
              <w:t> The Canon Selphy CP1300 is a compact photo printer with a resolution of up to 300 dpi, printing photos from 2.1 x 2.1 inches to 4 x 6 inches. Possesses an optional battery, capable of printing 54 copies per charge. The device supports AirPrint connection and Canon PRINT Mobile App allows printing from the phone. Along with that is the 3.2-inch LCD screen design that can be folded up and down extremely conveniently.</w:t>
            </w:r>
          </w:p>
          <w:p w:rsidR="00EC7691" w:rsidRPr="00EC7691" w:rsidRDefault="00EC7691" w:rsidP="00EC7691">
            <w:pPr>
              <w:rPr>
                <w:sz w:val="18"/>
                <w:szCs w:val="18"/>
                <w:lang w:val="vi-VN"/>
              </w:rPr>
            </w:pPr>
          </w:p>
        </w:tc>
      </w:tr>
    </w:tbl>
    <w:p w:rsidR="00857F53" w:rsidRDefault="00857F53"/>
    <w:p w:rsidR="00EC7691" w:rsidRDefault="00BA15DC" w:rsidP="00EC7691">
      <w:pPr>
        <w:rPr>
          <w:b/>
          <w:color w:val="4472C4" w:themeColor="accent5"/>
          <w:sz w:val="24"/>
          <w:szCs w:val="24"/>
        </w:rPr>
      </w:pPr>
      <w:r w:rsidRPr="00BA15DC">
        <w:rPr>
          <w:b/>
          <w:color w:val="4472C4" w:themeColor="accent5"/>
          <w:sz w:val="24"/>
          <w:szCs w:val="24"/>
        </w:rPr>
        <w:t>Description:</w:t>
      </w:r>
    </w:p>
    <w:p w:rsidR="00BA15DC" w:rsidRPr="00BA15DC" w:rsidRDefault="00BA15DC" w:rsidP="00BA15DC">
      <w:pPr>
        <w:pStyle w:val="Heading4"/>
        <w:shd w:val="clear" w:color="auto" w:fill="FFFFFF"/>
        <w:spacing w:before="0"/>
        <w:rPr>
          <w:rFonts w:ascii="Arial" w:hAnsi="Arial" w:cs="Arial"/>
          <w:b/>
          <w:i w:val="0"/>
          <w:color w:val="151515"/>
          <w:sz w:val="27"/>
          <w:szCs w:val="27"/>
        </w:rPr>
      </w:pPr>
      <w:r w:rsidRPr="00BA15DC">
        <w:rPr>
          <w:rFonts w:ascii="Arial" w:hAnsi="Arial" w:cs="Arial"/>
          <w:b/>
          <w:i w:val="0"/>
          <w:color w:val="151515"/>
          <w:sz w:val="27"/>
          <w:szCs w:val="27"/>
        </w:rPr>
        <w:t>Canon Selphy CP1300 Photo Printer</w:t>
      </w:r>
    </w:p>
    <w:p w:rsidR="00BA15DC" w:rsidRDefault="00BA15DC" w:rsidP="00BA15DC">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 xml:space="preserve">The portable, compact, convenient Canon Selphy CP1300 photo printer allows users to easily create vivid and sharp photos with a resolution of up to 300 dpi. You can print </w:t>
      </w:r>
      <w:r>
        <w:rPr>
          <w:rFonts w:ascii="Arial" w:hAnsi="Arial" w:cs="Arial"/>
          <w:color w:val="151515"/>
        </w:rPr>
        <w:lastRenderedPageBreak/>
        <w:t>photos from 2.1 x 2.1 inches to 4 x 6 inches</w:t>
      </w:r>
      <w:bookmarkStart w:id="0" w:name="_GoBack"/>
      <w:bookmarkEnd w:id="0"/>
      <w:r>
        <w:rPr>
          <w:rFonts w:ascii="Arial" w:hAnsi="Arial" w:cs="Arial"/>
          <w:color w:val="151515"/>
        </w:rPr>
        <w:t xml:space="preserve"> quickly. In addition, with a completely new 2 x 6 inch layout feature, users have a variety of possibilities to choose and create their own printing styles.</w:t>
      </w:r>
    </w:p>
    <w:p w:rsidR="00BA15DC" w:rsidRPr="00BA15DC" w:rsidRDefault="00BA15DC" w:rsidP="00BA15DC">
      <w:pPr>
        <w:pStyle w:val="Heading4"/>
        <w:shd w:val="clear" w:color="auto" w:fill="FFFFFF"/>
        <w:spacing w:before="0"/>
        <w:rPr>
          <w:rFonts w:ascii="Arial" w:hAnsi="Arial" w:cs="Arial"/>
          <w:b/>
          <w:i w:val="0"/>
          <w:color w:val="151515"/>
          <w:sz w:val="27"/>
          <w:szCs w:val="27"/>
        </w:rPr>
      </w:pPr>
      <w:r w:rsidRPr="00BA15DC">
        <w:rPr>
          <w:rFonts w:ascii="Arial" w:hAnsi="Arial" w:cs="Arial"/>
          <w:b/>
          <w:i w:val="0"/>
          <w:color w:val="151515"/>
          <w:sz w:val="27"/>
          <w:szCs w:val="27"/>
        </w:rPr>
        <w:t>Stylish Design</w:t>
      </w:r>
    </w:p>
    <w:p w:rsidR="00BA15DC" w:rsidRDefault="00BA15DC" w:rsidP="00BA15DC">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5762514" cy="3455581"/>
            <wp:effectExtent l="0" t="0" r="0" b="0"/>
            <wp:docPr id="8" name="Picture 8" descr="http://localhost:3000/assets/images/products/miscellaneous-accessories%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miscellaneous-accessories%20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955" cy="3461842"/>
                    </a:xfrm>
                    <a:prstGeom prst="rect">
                      <a:avLst/>
                    </a:prstGeom>
                    <a:noFill/>
                    <a:ln>
                      <a:noFill/>
                    </a:ln>
                  </pic:spPr>
                </pic:pic>
              </a:graphicData>
            </a:graphic>
          </wp:inline>
        </w:drawing>
      </w:r>
    </w:p>
    <w:p w:rsidR="00BA15DC" w:rsidRDefault="00BA15DC" w:rsidP="00BA15DC">
      <w:pPr>
        <w:pStyle w:val="NormalWeb"/>
        <w:shd w:val="clear" w:color="auto" w:fill="FFFFFF"/>
        <w:spacing w:before="0" w:beforeAutospacing="0" w:after="0" w:afterAutospacing="0"/>
        <w:rPr>
          <w:rFonts w:ascii="Arial" w:hAnsi="Arial" w:cs="Arial"/>
          <w:color w:val="151515"/>
        </w:rPr>
      </w:pPr>
      <w:r>
        <w:rPr>
          <w:rFonts w:ascii="Arial" w:hAnsi="Arial" w:cs="Arial"/>
          <w:color w:val="151515"/>
        </w:rPr>
        <w:t>The color quality of the image on this Canon accessory is also extremely durable, thanks to the special protective film on the photos that protects the color and lasts up to 100 years. In addition to traditional glossy paper, printed photos are composed of 3 other materials: matte finishing materials, smooth finishing materials, and mesh. Not stopping there, the optional battery can print 54 copies of photos per charge, helping to enjoy many different frames.</w:t>
      </w:r>
    </w:p>
    <w:p w:rsidR="00EC7691" w:rsidRPr="00EC7691" w:rsidRDefault="00EC7691" w:rsidP="00BA15DC">
      <w:pPr>
        <w:rPr>
          <w:sz w:val="18"/>
          <w:szCs w:val="18"/>
        </w:rPr>
      </w:pPr>
    </w:p>
    <w:sectPr w:rsidR="00EC7691" w:rsidRPr="00EC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6329B"/>
    <w:multiLevelType w:val="multilevel"/>
    <w:tmpl w:val="6432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2B7147"/>
    <w:multiLevelType w:val="multilevel"/>
    <w:tmpl w:val="EEC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91"/>
    <w:rsid w:val="003A16DF"/>
    <w:rsid w:val="00857F53"/>
    <w:rsid w:val="00BA15DC"/>
    <w:rsid w:val="00EC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B0653-A247-431B-95E1-41D94617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15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15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5DC"/>
    <w:rPr>
      <w:rFonts w:ascii="Times New Roman" w:eastAsia="Times New Roman" w:hAnsi="Times New Roman" w:cs="Times New Roman"/>
      <w:b/>
      <w:bCs/>
      <w:sz w:val="27"/>
      <w:szCs w:val="27"/>
    </w:rPr>
  </w:style>
  <w:style w:type="character" w:styleId="Strong">
    <w:name w:val="Strong"/>
    <w:basedOn w:val="DefaultParagraphFont"/>
    <w:uiPriority w:val="22"/>
    <w:qFormat/>
    <w:rsid w:val="00BA15DC"/>
    <w:rPr>
      <w:b/>
      <w:bCs/>
    </w:rPr>
  </w:style>
  <w:style w:type="character" w:customStyle="1" w:styleId="Heading4Char">
    <w:name w:val="Heading 4 Char"/>
    <w:basedOn w:val="DefaultParagraphFont"/>
    <w:link w:val="Heading4"/>
    <w:uiPriority w:val="9"/>
    <w:semiHidden/>
    <w:rsid w:val="00BA15D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A15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14465">
      <w:bodyDiv w:val="1"/>
      <w:marLeft w:val="0"/>
      <w:marRight w:val="0"/>
      <w:marTop w:val="0"/>
      <w:marBottom w:val="0"/>
      <w:divBdr>
        <w:top w:val="none" w:sz="0" w:space="0" w:color="auto"/>
        <w:left w:val="none" w:sz="0" w:space="0" w:color="auto"/>
        <w:bottom w:val="none" w:sz="0" w:space="0" w:color="auto"/>
        <w:right w:val="none" w:sz="0" w:space="0" w:color="auto"/>
      </w:divBdr>
    </w:div>
    <w:div w:id="620262037">
      <w:bodyDiv w:val="1"/>
      <w:marLeft w:val="0"/>
      <w:marRight w:val="0"/>
      <w:marTop w:val="0"/>
      <w:marBottom w:val="0"/>
      <w:divBdr>
        <w:top w:val="none" w:sz="0" w:space="0" w:color="auto"/>
        <w:left w:val="none" w:sz="0" w:space="0" w:color="auto"/>
        <w:bottom w:val="none" w:sz="0" w:space="0" w:color="auto"/>
        <w:right w:val="none" w:sz="0" w:space="0" w:color="auto"/>
      </w:divBdr>
    </w:div>
    <w:div w:id="990987857">
      <w:bodyDiv w:val="1"/>
      <w:marLeft w:val="0"/>
      <w:marRight w:val="0"/>
      <w:marTop w:val="0"/>
      <w:marBottom w:val="0"/>
      <w:divBdr>
        <w:top w:val="none" w:sz="0" w:space="0" w:color="auto"/>
        <w:left w:val="none" w:sz="0" w:space="0" w:color="auto"/>
        <w:bottom w:val="none" w:sz="0" w:space="0" w:color="auto"/>
        <w:right w:val="none" w:sz="0" w:space="0" w:color="auto"/>
      </w:divBdr>
      <w:divsChild>
        <w:div w:id="1439521409">
          <w:marLeft w:val="0"/>
          <w:marRight w:val="0"/>
          <w:marTop w:val="0"/>
          <w:marBottom w:val="0"/>
          <w:divBdr>
            <w:top w:val="none" w:sz="0" w:space="0" w:color="auto"/>
            <w:left w:val="none" w:sz="0" w:space="0" w:color="auto"/>
            <w:bottom w:val="none" w:sz="0" w:space="0" w:color="auto"/>
            <w:right w:val="none" w:sz="0" w:space="0" w:color="auto"/>
          </w:divBdr>
        </w:div>
      </w:divsChild>
    </w:div>
    <w:div w:id="12286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2</cp:revision>
  <dcterms:created xsi:type="dcterms:W3CDTF">2023-11-29T16:17:00Z</dcterms:created>
  <dcterms:modified xsi:type="dcterms:W3CDTF">2023-12-12T02:09:00Z</dcterms:modified>
</cp:coreProperties>
</file>