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22" w:type="dxa"/>
        <w:tblInd w:w="-257" w:type="dxa"/>
        <w:tblLook w:val="0000" w:firstRow="0" w:lastRow="0" w:firstColumn="0" w:lastColumn="0" w:noHBand="0" w:noVBand="0"/>
      </w:tblPr>
      <w:tblGrid>
        <w:gridCol w:w="6648"/>
        <w:gridCol w:w="3674"/>
      </w:tblGrid>
      <w:tr w:rsidR="0029713A" w:rsidTr="00AC0FF4">
        <w:trPr>
          <w:trHeight w:val="6936"/>
        </w:trPr>
        <w:tc>
          <w:tcPr>
            <w:tcW w:w="6648" w:type="dxa"/>
          </w:tcPr>
          <w:p w:rsidR="0029713A" w:rsidRPr="00692603" w:rsidRDefault="0029713A">
            <w:pPr>
              <w:rPr>
                <w:rFonts w:ascii="Times New Roman" w:hAnsi="Times New Roman" w:cs="Times New Roman"/>
                <w:b/>
                <w:sz w:val="40"/>
                <w:szCs w:val="40"/>
              </w:rPr>
            </w:pPr>
            <w:r w:rsidRPr="00692603">
              <w:rPr>
                <w:rFonts w:ascii="Times New Roman" w:hAnsi="Times New Roman" w:cs="Times New Roman"/>
                <w:b/>
                <w:sz w:val="40"/>
                <w:szCs w:val="40"/>
              </w:rPr>
              <w:t>Nikon</w:t>
            </w:r>
            <w:r w:rsidR="00692603">
              <w:rPr>
                <w:rFonts w:ascii="Times New Roman" w:hAnsi="Times New Roman" w:cs="Times New Roman"/>
                <w:b/>
                <w:sz w:val="40"/>
                <w:szCs w:val="40"/>
              </w:rPr>
              <w:t xml:space="preserve"> AF-S 70-200mm f </w:t>
            </w:r>
            <w:r w:rsidR="00692603" w:rsidRPr="00692603">
              <w:rPr>
                <w:rFonts w:ascii="Times New Roman" w:hAnsi="Times New Roman" w:cs="Times New Roman"/>
                <w:b/>
                <w:sz w:val="40"/>
                <w:szCs w:val="40"/>
              </w:rPr>
              <w:t>2.8E FL ED VR L</w:t>
            </w:r>
            <w:r w:rsidRPr="00692603">
              <w:rPr>
                <w:rFonts w:ascii="Times New Roman" w:hAnsi="Times New Roman" w:cs="Times New Roman"/>
                <w:b/>
                <w:sz w:val="40"/>
                <w:szCs w:val="40"/>
              </w:rPr>
              <w:t>ens</w:t>
            </w:r>
          </w:p>
          <w:p w:rsidR="0029713A" w:rsidRDefault="0029713A">
            <w:pPr>
              <w:rPr>
                <w:sz w:val="32"/>
                <w:szCs w:val="32"/>
              </w:rPr>
            </w:pPr>
            <w:r>
              <w:rPr>
                <w:noProof/>
              </w:rPr>
              <w:drawing>
                <wp:inline distT="0" distB="0" distL="0" distR="0">
                  <wp:extent cx="3429000" cy="3246120"/>
                  <wp:effectExtent l="0" t="0" r="0" b="0"/>
                  <wp:docPr id="1" name="Picture 1" descr="Ống kính Nikon AF-S 70-200mm f/2.8E FL ED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Nikon AF-S 70-200mm f/2.8E FL ED V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3246120"/>
                          </a:xfrm>
                          <a:prstGeom prst="rect">
                            <a:avLst/>
                          </a:prstGeom>
                          <a:noFill/>
                          <a:ln>
                            <a:noFill/>
                          </a:ln>
                        </pic:spPr>
                      </pic:pic>
                    </a:graphicData>
                  </a:graphic>
                </wp:inline>
              </w:drawing>
            </w:r>
          </w:p>
          <w:p w:rsidR="0029713A" w:rsidRPr="0029713A" w:rsidRDefault="0029713A">
            <w:pPr>
              <w:rPr>
                <w:sz w:val="32"/>
                <w:szCs w:val="32"/>
                <w:lang w:val="vi-VN"/>
              </w:rPr>
            </w:pPr>
            <w:r>
              <w:rPr>
                <w:noProof/>
              </w:rPr>
              <w:drawing>
                <wp:inline distT="0" distB="0" distL="0" distR="0">
                  <wp:extent cx="525780" cy="525780"/>
                  <wp:effectExtent l="0" t="0" r="7620" b="7620"/>
                  <wp:docPr id="2" name="Picture 2" descr="Nikon AF-S NIKKOR 70-200mm f2.8E FL ED V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AF-S NIKKOR 70-200mm f2.8E FL ED VR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Nikon AF-S NIKKOR 70-200mm f2.8E FL ED V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AF-S NIKKOR 70-200mm f2.8E FL ED VR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Nikon AF-S NIKKOR 70-200mm f2.8E FL ED V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AF-S NIKKOR 70-200mm f2.8E FL ED VR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Nikon AF-S NIKKOR 70-200mm f2.8E FL ED V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AF-S NIKKOR 70-200mm f2.8E FL ED VR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674" w:type="dxa"/>
            <w:shd w:val="clear" w:color="auto" w:fill="auto"/>
          </w:tcPr>
          <w:p w:rsidR="0029713A" w:rsidRPr="00692603" w:rsidRDefault="0029713A" w:rsidP="0029713A">
            <w:pPr>
              <w:rPr>
                <w:b/>
                <w:color w:val="4472C4" w:themeColor="accent5"/>
                <w:sz w:val="28"/>
                <w:szCs w:val="28"/>
                <w:lang w:val="vi-VN"/>
              </w:rPr>
            </w:pPr>
            <w:r w:rsidRPr="00692603">
              <w:rPr>
                <w:b/>
                <w:color w:val="4472C4" w:themeColor="accent5"/>
                <w:sz w:val="28"/>
                <w:szCs w:val="28"/>
              </w:rPr>
              <w:t>Featured i</w:t>
            </w:r>
            <w:r w:rsidRPr="00692603">
              <w:rPr>
                <w:b/>
                <w:color w:val="4472C4" w:themeColor="accent5"/>
                <w:sz w:val="28"/>
                <w:szCs w:val="28"/>
                <w:lang w:val="vi-VN"/>
              </w:rPr>
              <w:t>nformation:</w:t>
            </w:r>
          </w:p>
          <w:p w:rsidR="00AC0FF4" w:rsidRPr="00AC0FF4" w:rsidRDefault="00AC0FF4" w:rsidP="00AC0FF4">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AC0FF4">
              <w:rPr>
                <w:rFonts w:ascii="Arial" w:eastAsia="Times New Roman" w:hAnsi="Arial" w:cs="Arial"/>
                <w:color w:val="151515"/>
                <w:sz w:val="24"/>
                <w:szCs w:val="24"/>
              </w:rPr>
              <w:t>Format: Nikon F-Mount / FX</w:t>
            </w:r>
          </w:p>
          <w:p w:rsidR="00AC0FF4" w:rsidRPr="00AC0FF4" w:rsidRDefault="00AC0FF4" w:rsidP="00AC0FF4">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AC0FF4">
              <w:rPr>
                <w:rFonts w:ascii="Arial" w:eastAsia="Times New Roman" w:hAnsi="Arial" w:cs="Arial"/>
                <w:color w:val="151515"/>
                <w:sz w:val="24"/>
                <w:szCs w:val="24"/>
              </w:rPr>
              <w:t>Aperture: f/2.8 - f/22</w:t>
            </w:r>
          </w:p>
          <w:p w:rsidR="00AC0FF4" w:rsidRPr="00AC0FF4" w:rsidRDefault="00AC0FF4" w:rsidP="00AC0FF4">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AC0FF4">
              <w:rPr>
                <w:rFonts w:ascii="Arial" w:eastAsia="Times New Roman" w:hAnsi="Arial" w:cs="Arial"/>
                <w:color w:val="151515"/>
                <w:sz w:val="24"/>
                <w:szCs w:val="24"/>
              </w:rPr>
              <w:t>Six extra-low dispersion elements</w:t>
            </w:r>
          </w:p>
          <w:p w:rsidR="00AC0FF4" w:rsidRPr="00AC0FF4" w:rsidRDefault="00AC0FF4" w:rsidP="00AC0FF4">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AC0FF4">
              <w:rPr>
                <w:rFonts w:ascii="Arial" w:eastAsia="Times New Roman" w:hAnsi="Arial" w:cs="Arial"/>
                <w:color w:val="151515"/>
                <w:sz w:val="24"/>
                <w:szCs w:val="24"/>
              </w:rPr>
              <w:t>Fluorite lenses and HRI</w:t>
            </w:r>
          </w:p>
          <w:p w:rsidR="0029713A" w:rsidRDefault="0029713A" w:rsidP="0029713A">
            <w:pPr>
              <w:rPr>
                <w:color w:val="FF0000"/>
                <w:sz w:val="24"/>
                <w:szCs w:val="24"/>
                <w:lang w:val="vi-VN"/>
              </w:rPr>
            </w:pPr>
            <w:r w:rsidRPr="0029713A">
              <w:rPr>
                <w:color w:val="FF0000"/>
                <w:sz w:val="24"/>
                <w:szCs w:val="24"/>
                <w:lang w:val="vi-VN"/>
              </w:rPr>
              <w:t xml:space="preserve">Price : </w:t>
            </w:r>
            <w:r w:rsidR="00692603">
              <w:rPr>
                <w:color w:val="FF0000"/>
                <w:sz w:val="24"/>
                <w:szCs w:val="24"/>
              </w:rPr>
              <w:t>1200</w:t>
            </w:r>
            <w:r w:rsidR="00692603">
              <w:rPr>
                <w:color w:val="FF0000"/>
                <w:sz w:val="24"/>
                <w:szCs w:val="24"/>
                <w:lang w:val="vi-VN"/>
              </w:rPr>
              <w:t>$</w:t>
            </w:r>
          </w:p>
          <w:p w:rsidR="0029713A" w:rsidRPr="00692603" w:rsidRDefault="0029713A" w:rsidP="0029713A">
            <w:pPr>
              <w:rPr>
                <w:color w:val="FF0000"/>
                <w:sz w:val="28"/>
                <w:szCs w:val="28"/>
                <w:lang w:val="vi-VN"/>
              </w:rPr>
            </w:pPr>
            <w:r w:rsidRPr="00692603">
              <w:rPr>
                <w:b/>
                <w:color w:val="4472C4" w:themeColor="accent5"/>
                <w:sz w:val="28"/>
                <w:szCs w:val="28"/>
              </w:rPr>
              <w:t>Specifications:</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Focal distance:</w:t>
            </w:r>
            <w:r w:rsidRPr="00AC0FF4">
              <w:rPr>
                <w:rFonts w:ascii="Arial" w:eastAsia="Times New Roman" w:hAnsi="Arial" w:cs="Arial"/>
                <w:color w:val="151515"/>
                <w:sz w:val="24"/>
                <w:szCs w:val="24"/>
              </w:rPr>
              <w:t> 70 - 200mm</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Largest Aperture:</w:t>
            </w:r>
            <w:r w:rsidRPr="00AC0FF4">
              <w:rPr>
                <w:rFonts w:ascii="Arial" w:eastAsia="Times New Roman" w:hAnsi="Arial" w:cs="Arial"/>
                <w:color w:val="151515"/>
                <w:sz w:val="24"/>
                <w:szCs w:val="24"/>
              </w:rPr>
              <w:t> f/2.8</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Smallest Aperture:</w:t>
            </w:r>
            <w:r w:rsidRPr="00AC0FF4">
              <w:rPr>
                <w:rFonts w:ascii="Arial" w:eastAsia="Times New Roman" w:hAnsi="Arial" w:cs="Arial"/>
                <w:color w:val="151515"/>
                <w:sz w:val="24"/>
                <w:szCs w:val="24"/>
              </w:rPr>
              <w:t> f/22</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Lens Mount:</w:t>
            </w:r>
            <w:r w:rsidRPr="00AC0FF4">
              <w:rPr>
                <w:rFonts w:ascii="Arial" w:eastAsia="Times New Roman" w:hAnsi="Arial" w:cs="Arial"/>
                <w:color w:val="151515"/>
                <w:sz w:val="24"/>
                <w:szCs w:val="24"/>
              </w:rPr>
              <w:t> Nikon F</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Lens Format:</w:t>
            </w:r>
            <w:r w:rsidRPr="00AC0FF4">
              <w:rPr>
                <w:rFonts w:ascii="Arial" w:eastAsia="Times New Roman" w:hAnsi="Arial" w:cs="Arial"/>
                <w:color w:val="151515"/>
                <w:sz w:val="24"/>
                <w:szCs w:val="24"/>
              </w:rPr>
              <w:t> Full-Frame</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View:</w:t>
            </w:r>
            <w:r w:rsidRPr="00AC0FF4">
              <w:rPr>
                <w:rFonts w:ascii="Arial" w:eastAsia="Times New Roman" w:hAnsi="Arial" w:cs="Arial"/>
                <w:color w:val="151515"/>
                <w:sz w:val="24"/>
                <w:szCs w:val="24"/>
              </w:rPr>
              <w:t> 34° 20' - 12° 20'</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Minimum Focus Distance:</w:t>
            </w:r>
            <w:r w:rsidRPr="00AC0FF4">
              <w:rPr>
                <w:rFonts w:ascii="Arial" w:eastAsia="Times New Roman" w:hAnsi="Arial" w:cs="Arial"/>
                <w:color w:val="151515"/>
                <w:sz w:val="24"/>
                <w:szCs w:val="24"/>
              </w:rPr>
              <w:t> 1.1m</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Magnification:</w:t>
            </w:r>
            <w:r w:rsidRPr="00AC0FF4">
              <w:rPr>
                <w:rFonts w:ascii="Arial" w:eastAsia="Times New Roman" w:hAnsi="Arial" w:cs="Arial"/>
                <w:color w:val="151515"/>
                <w:sz w:val="24"/>
                <w:szCs w:val="24"/>
              </w:rPr>
              <w:t> 0.21x</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Optical Components:</w:t>
            </w:r>
            <w:r w:rsidRPr="00AC0FF4">
              <w:rPr>
                <w:rFonts w:ascii="Arial" w:eastAsia="Times New Roman" w:hAnsi="Arial" w:cs="Arial"/>
                <w:color w:val="151515"/>
                <w:sz w:val="24"/>
                <w:szCs w:val="24"/>
              </w:rPr>
              <w:t> 22 Elements in 18 Groups</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Number of Mouth Blades:</w:t>
            </w:r>
            <w:r w:rsidRPr="00AC0FF4">
              <w:rPr>
                <w:rFonts w:ascii="Arial" w:eastAsia="Times New Roman" w:hAnsi="Arial" w:cs="Arial"/>
                <w:color w:val="151515"/>
                <w:sz w:val="24"/>
                <w:szCs w:val="24"/>
              </w:rPr>
              <w:t> 9</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Focus Type:</w:t>
            </w:r>
            <w:r w:rsidRPr="00AC0FF4">
              <w:rPr>
                <w:rFonts w:ascii="Arial" w:eastAsia="Times New Roman" w:hAnsi="Arial" w:cs="Arial"/>
                <w:color w:val="151515"/>
                <w:sz w:val="24"/>
                <w:szCs w:val="24"/>
              </w:rPr>
              <w:t> Auto focus</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Anti-Vibration:</w:t>
            </w:r>
            <w:r w:rsidRPr="00AC0FF4">
              <w:rPr>
                <w:rFonts w:ascii="Arial" w:eastAsia="Times New Roman" w:hAnsi="Arial" w:cs="Arial"/>
                <w:color w:val="151515"/>
                <w:sz w:val="24"/>
                <w:szCs w:val="24"/>
              </w:rPr>
              <w:t> Yes</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Filter Size:</w:t>
            </w:r>
            <w:r w:rsidRPr="00AC0FF4">
              <w:rPr>
                <w:rFonts w:ascii="Arial" w:eastAsia="Times New Roman" w:hAnsi="Arial" w:cs="Arial"/>
                <w:color w:val="151515"/>
                <w:sz w:val="24"/>
                <w:szCs w:val="24"/>
              </w:rPr>
              <w:t> 77 mm (Front)</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Size:</w:t>
            </w:r>
            <w:r w:rsidRPr="00AC0FF4">
              <w:rPr>
                <w:rFonts w:ascii="Arial" w:eastAsia="Times New Roman" w:hAnsi="Arial" w:cs="Arial"/>
                <w:color w:val="151515"/>
                <w:sz w:val="24"/>
                <w:szCs w:val="24"/>
              </w:rPr>
              <w:t> 88.5 x 202.5 mm</w:t>
            </w:r>
          </w:p>
          <w:p w:rsidR="00AC0FF4" w:rsidRPr="00AC0FF4" w:rsidRDefault="00AC0FF4" w:rsidP="00AC0FF4">
            <w:pPr>
              <w:numPr>
                <w:ilvl w:val="0"/>
                <w:numId w:val="2"/>
              </w:numPr>
              <w:shd w:val="clear" w:color="auto" w:fill="FFFFFF"/>
              <w:spacing w:before="60" w:after="60" w:line="240" w:lineRule="auto"/>
              <w:rPr>
                <w:rFonts w:ascii="Arial" w:eastAsia="Times New Roman" w:hAnsi="Arial" w:cs="Arial"/>
                <w:color w:val="151515"/>
                <w:sz w:val="24"/>
                <w:szCs w:val="24"/>
              </w:rPr>
            </w:pPr>
            <w:r w:rsidRPr="00AC0FF4">
              <w:rPr>
                <w:rFonts w:ascii="Arial" w:eastAsia="Times New Roman" w:hAnsi="Arial" w:cs="Arial"/>
                <w:b/>
                <w:bCs/>
                <w:color w:val="151515"/>
                <w:sz w:val="24"/>
                <w:szCs w:val="24"/>
              </w:rPr>
              <w:t>Weight:</w:t>
            </w:r>
            <w:r w:rsidRPr="00AC0FF4">
              <w:rPr>
                <w:rFonts w:ascii="Arial" w:eastAsia="Times New Roman" w:hAnsi="Arial" w:cs="Arial"/>
                <w:color w:val="151515"/>
                <w:sz w:val="24"/>
                <w:szCs w:val="24"/>
              </w:rPr>
              <w:t> 1430 g</w:t>
            </w:r>
          </w:p>
          <w:p w:rsidR="0029713A" w:rsidRPr="0029713A" w:rsidRDefault="0029713A" w:rsidP="0029713A">
            <w:pPr>
              <w:rPr>
                <w:sz w:val="18"/>
                <w:szCs w:val="18"/>
                <w:lang w:val="vi-VN"/>
              </w:rPr>
            </w:pPr>
          </w:p>
        </w:tc>
      </w:tr>
    </w:tbl>
    <w:p w:rsidR="00857F53" w:rsidRDefault="00857F53"/>
    <w:p w:rsidR="00CA1A4B" w:rsidRDefault="00CA1A4B"/>
    <w:p w:rsidR="00CA1A4B" w:rsidRDefault="00CA1A4B"/>
    <w:p w:rsidR="00CA1A4B" w:rsidRDefault="00CA1A4B"/>
    <w:p w:rsidR="00692603" w:rsidRDefault="00692603">
      <w:pPr>
        <w:rPr>
          <w:b/>
          <w:color w:val="4472C4" w:themeColor="accent5"/>
          <w:sz w:val="28"/>
          <w:szCs w:val="28"/>
        </w:rPr>
      </w:pPr>
      <w:r w:rsidRPr="00692603">
        <w:rPr>
          <w:b/>
          <w:color w:val="4472C4" w:themeColor="accent5"/>
          <w:sz w:val="28"/>
          <w:szCs w:val="28"/>
        </w:rPr>
        <w:lastRenderedPageBreak/>
        <w:t>Description:</w:t>
      </w:r>
    </w:p>
    <w:p w:rsidR="00D7673C" w:rsidRPr="00D7673C" w:rsidRDefault="00D7673C" w:rsidP="00D7673C">
      <w:pPr>
        <w:shd w:val="clear" w:color="auto" w:fill="FFFFFF"/>
        <w:spacing w:after="100" w:afterAutospacing="1" w:line="240" w:lineRule="auto"/>
        <w:outlineLvl w:val="3"/>
        <w:rPr>
          <w:rFonts w:ascii="Arial" w:eastAsia="Times New Roman" w:hAnsi="Arial" w:cs="Arial"/>
          <w:b/>
          <w:bCs/>
          <w:color w:val="151515"/>
          <w:sz w:val="27"/>
          <w:szCs w:val="27"/>
        </w:rPr>
      </w:pPr>
      <w:r w:rsidRPr="00D7673C">
        <w:rPr>
          <w:rFonts w:ascii="Arial" w:eastAsia="Times New Roman" w:hAnsi="Arial" w:cs="Arial"/>
          <w:b/>
          <w:bCs/>
          <w:color w:val="151515"/>
          <w:sz w:val="27"/>
          <w:szCs w:val="27"/>
        </w:rPr>
        <w:t>Focus quickly</w:t>
      </w:r>
    </w:p>
    <w:p w:rsidR="00D7673C" w:rsidRPr="00D7673C" w:rsidRDefault="00D7673C" w:rsidP="00D7673C">
      <w:pPr>
        <w:shd w:val="clear" w:color="auto" w:fill="FFFFFF"/>
        <w:spacing w:after="300" w:line="240" w:lineRule="auto"/>
        <w:rPr>
          <w:rFonts w:ascii="Arial" w:eastAsia="Times New Roman" w:hAnsi="Arial" w:cs="Arial"/>
          <w:color w:val="151515"/>
          <w:sz w:val="24"/>
          <w:szCs w:val="24"/>
        </w:rPr>
      </w:pPr>
      <w:r w:rsidRPr="00D7673C">
        <w:rPr>
          <w:rFonts w:ascii="Arial" w:eastAsia="Times New Roman" w:hAnsi="Arial" w:cs="Arial"/>
          <w:color w:val="151515"/>
          <w:sz w:val="24"/>
          <w:szCs w:val="24"/>
        </w:rPr>
        <w:t>T</w:t>
      </w:r>
      <w:r>
        <w:rPr>
          <w:rFonts w:ascii="Arial" w:eastAsia="Times New Roman" w:hAnsi="Arial" w:cs="Arial"/>
          <w:color w:val="151515"/>
          <w:sz w:val="24"/>
          <w:szCs w:val="24"/>
        </w:rPr>
        <w:t xml:space="preserve">he </w:t>
      </w:r>
      <w:r w:rsidRPr="00D7673C">
        <w:rPr>
          <w:rFonts w:ascii="Arial" w:eastAsia="Times New Roman" w:hAnsi="Arial" w:cs="Arial"/>
          <w:color w:val="151515"/>
          <w:sz w:val="24"/>
          <w:szCs w:val="24"/>
        </w:rPr>
        <w:t>Silent Wave Motor delivers fast, quiet, and precise autofocus performance along with full-time manual focus control. An internal focusing design is also used, which maintains the overall length of the lens and supports faster focusing speeds. Four focus buttons are equipped on the lens for easy AF Lock activation.</w:t>
      </w:r>
    </w:p>
    <w:p w:rsidR="00D7673C" w:rsidRPr="00D7673C" w:rsidRDefault="00D7673C" w:rsidP="00D7673C">
      <w:pPr>
        <w:shd w:val="clear" w:color="auto" w:fill="FFFFFF"/>
        <w:spacing w:after="0" w:line="240" w:lineRule="auto"/>
        <w:rPr>
          <w:rFonts w:ascii="Arial" w:eastAsia="Times New Roman" w:hAnsi="Arial" w:cs="Arial"/>
          <w:color w:val="151515"/>
          <w:sz w:val="24"/>
          <w:szCs w:val="24"/>
        </w:rPr>
      </w:pPr>
      <w:r w:rsidRPr="00D7673C">
        <w:rPr>
          <w:rFonts w:ascii="Arial" w:eastAsia="Times New Roman" w:hAnsi="Arial" w:cs="Arial"/>
          <w:noProof/>
          <w:color w:val="151515"/>
          <w:sz w:val="24"/>
          <w:szCs w:val="24"/>
        </w:rPr>
        <w:drawing>
          <wp:inline distT="0" distB="0" distL="0" distR="0">
            <wp:extent cx="3019647" cy="2018451"/>
            <wp:effectExtent l="0" t="0" r="0" b="1270"/>
            <wp:docPr id="10" name="Picture 10" descr="http://localhost:3000/assets/images/products/dslr-lenses%2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dslr-lenses%20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745" cy="2024532"/>
                    </a:xfrm>
                    <a:prstGeom prst="rect">
                      <a:avLst/>
                    </a:prstGeom>
                    <a:noFill/>
                    <a:ln>
                      <a:noFill/>
                    </a:ln>
                  </pic:spPr>
                </pic:pic>
              </a:graphicData>
            </a:graphic>
          </wp:inline>
        </w:drawing>
      </w:r>
    </w:p>
    <w:p w:rsidR="00D7673C" w:rsidRPr="00D7673C" w:rsidRDefault="00D7673C" w:rsidP="00D7673C">
      <w:pPr>
        <w:spacing w:after="0" w:line="240" w:lineRule="auto"/>
        <w:rPr>
          <w:rFonts w:ascii="Times New Roman" w:eastAsia="Times New Roman" w:hAnsi="Times New Roman" w:cs="Times New Roman"/>
          <w:sz w:val="24"/>
          <w:szCs w:val="24"/>
        </w:rPr>
      </w:pPr>
      <w:r w:rsidRPr="00D7673C">
        <w:rPr>
          <w:rFonts w:ascii="Arial" w:eastAsia="Times New Roman" w:hAnsi="Arial" w:cs="Arial"/>
          <w:color w:val="151515"/>
          <w:sz w:val="24"/>
          <w:szCs w:val="24"/>
          <w:shd w:val="clear" w:color="auto" w:fill="FFFFFF"/>
        </w:rPr>
        <w:t>The minimum focusing distance of the lens has been shortened from 1.4 m to 1.1 m. At the same time, the zoom capability increases from 0.11x to 0.21x for improved performance. As a result, you can get closer to subjects to focus, resulting in images similar to close-up shots.</w:t>
      </w:r>
    </w:p>
    <w:p w:rsidR="00D7673C" w:rsidRPr="00D7673C" w:rsidRDefault="00D7673C" w:rsidP="00D7673C">
      <w:pPr>
        <w:shd w:val="clear" w:color="auto" w:fill="FFFFFF"/>
        <w:spacing w:after="100" w:afterAutospacing="1" w:line="240" w:lineRule="auto"/>
        <w:outlineLvl w:val="3"/>
        <w:rPr>
          <w:rFonts w:ascii="Arial" w:eastAsia="Times New Roman" w:hAnsi="Arial" w:cs="Arial"/>
          <w:b/>
          <w:bCs/>
          <w:color w:val="151515"/>
          <w:sz w:val="27"/>
          <w:szCs w:val="27"/>
        </w:rPr>
      </w:pPr>
      <w:r w:rsidRPr="00D7673C">
        <w:rPr>
          <w:rFonts w:ascii="Arial" w:eastAsia="Times New Roman" w:hAnsi="Arial" w:cs="Arial"/>
          <w:b/>
          <w:bCs/>
          <w:color w:val="151515"/>
          <w:sz w:val="27"/>
          <w:szCs w:val="27"/>
        </w:rPr>
        <w:t>Design of Nikon AF-S NIKKOR 70-200mm f/2.8E FL ED VR</w:t>
      </w:r>
    </w:p>
    <w:p w:rsidR="00D7673C" w:rsidRPr="00D7673C" w:rsidRDefault="00D7673C" w:rsidP="00D7673C">
      <w:pPr>
        <w:shd w:val="clear" w:color="auto" w:fill="FFFFFF"/>
        <w:spacing w:after="300" w:line="240" w:lineRule="auto"/>
        <w:rPr>
          <w:rFonts w:ascii="Arial" w:eastAsia="Times New Roman" w:hAnsi="Arial" w:cs="Arial"/>
          <w:color w:val="151515"/>
          <w:sz w:val="24"/>
          <w:szCs w:val="24"/>
        </w:rPr>
      </w:pPr>
      <w:r w:rsidRPr="00D7673C">
        <w:rPr>
          <w:rFonts w:ascii="Arial" w:eastAsia="Times New Roman" w:hAnsi="Arial" w:cs="Arial"/>
          <w:color w:val="151515"/>
          <w:sz w:val="24"/>
          <w:szCs w:val="24"/>
        </w:rPr>
        <w:t>The Nikon AF-S NIKKOR 70-200mm f/2.8E FL ED VR lens is a DSLR lens designed for use with Nikon FX sensor cameras. This lens can also be used with DX sensors, providing a 105-300mm equivalent focal length. The sealed design and magnesium alloy construction allow the Nikon AF-S NIKKOR 70-200mm f/2.8E FL ED VR to withstand dust and moisture when working in harsh environments.</w:t>
      </w:r>
    </w:p>
    <w:p w:rsidR="00D7673C" w:rsidRPr="00D7673C" w:rsidRDefault="00D7673C" w:rsidP="00D7673C">
      <w:pPr>
        <w:shd w:val="clear" w:color="auto" w:fill="FFFFFF"/>
        <w:spacing w:after="0" w:line="240" w:lineRule="auto"/>
        <w:rPr>
          <w:rFonts w:ascii="Arial" w:eastAsia="Times New Roman" w:hAnsi="Arial" w:cs="Arial"/>
          <w:color w:val="151515"/>
          <w:sz w:val="24"/>
          <w:szCs w:val="24"/>
        </w:rPr>
      </w:pPr>
      <w:bookmarkStart w:id="0" w:name="_GoBack"/>
      <w:r w:rsidRPr="00D7673C">
        <w:rPr>
          <w:rFonts w:ascii="Arial" w:eastAsia="Times New Roman" w:hAnsi="Arial" w:cs="Arial"/>
          <w:noProof/>
          <w:color w:val="151515"/>
          <w:sz w:val="24"/>
          <w:szCs w:val="24"/>
        </w:rPr>
        <w:drawing>
          <wp:inline distT="0" distB="0" distL="0" distR="0">
            <wp:extent cx="2402958" cy="2402958"/>
            <wp:effectExtent l="0" t="0" r="0" b="0"/>
            <wp:docPr id="9" name="Picture 9" descr="http://localhost:3000/assets/images/products/dslr-lenses%2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dslr-lenses%205.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8211" cy="2408211"/>
                    </a:xfrm>
                    <a:prstGeom prst="rect">
                      <a:avLst/>
                    </a:prstGeom>
                    <a:noFill/>
                    <a:ln>
                      <a:noFill/>
                    </a:ln>
                  </pic:spPr>
                </pic:pic>
              </a:graphicData>
            </a:graphic>
          </wp:inline>
        </w:drawing>
      </w:r>
      <w:bookmarkEnd w:id="0"/>
    </w:p>
    <w:p w:rsidR="0029713A" w:rsidRPr="0029713A" w:rsidRDefault="0029713A" w:rsidP="00D7673C">
      <w:pPr>
        <w:rPr>
          <w:sz w:val="18"/>
          <w:szCs w:val="18"/>
        </w:rPr>
      </w:pPr>
    </w:p>
    <w:sectPr w:rsidR="0029713A" w:rsidRPr="0029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0CE1"/>
    <w:multiLevelType w:val="multilevel"/>
    <w:tmpl w:val="8BC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01B73"/>
    <w:multiLevelType w:val="multilevel"/>
    <w:tmpl w:val="6EDE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3A"/>
    <w:rsid w:val="0029713A"/>
    <w:rsid w:val="00692603"/>
    <w:rsid w:val="00857F53"/>
    <w:rsid w:val="00AC0FF4"/>
    <w:rsid w:val="00CA1A4B"/>
    <w:rsid w:val="00D7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B3108-81F5-4EB0-B52B-3AF8AC2D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767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FF4"/>
    <w:rPr>
      <w:b/>
      <w:bCs/>
    </w:rPr>
  </w:style>
  <w:style w:type="character" w:customStyle="1" w:styleId="Heading4Char">
    <w:name w:val="Heading 4 Char"/>
    <w:basedOn w:val="DefaultParagraphFont"/>
    <w:link w:val="Heading4"/>
    <w:uiPriority w:val="9"/>
    <w:rsid w:val="00D767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67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74259">
      <w:bodyDiv w:val="1"/>
      <w:marLeft w:val="0"/>
      <w:marRight w:val="0"/>
      <w:marTop w:val="0"/>
      <w:marBottom w:val="0"/>
      <w:divBdr>
        <w:top w:val="none" w:sz="0" w:space="0" w:color="auto"/>
        <w:left w:val="none" w:sz="0" w:space="0" w:color="auto"/>
        <w:bottom w:val="none" w:sz="0" w:space="0" w:color="auto"/>
        <w:right w:val="none" w:sz="0" w:space="0" w:color="auto"/>
      </w:divBdr>
    </w:div>
    <w:div w:id="735476709">
      <w:bodyDiv w:val="1"/>
      <w:marLeft w:val="0"/>
      <w:marRight w:val="0"/>
      <w:marTop w:val="0"/>
      <w:marBottom w:val="0"/>
      <w:divBdr>
        <w:top w:val="none" w:sz="0" w:space="0" w:color="auto"/>
        <w:left w:val="none" w:sz="0" w:space="0" w:color="auto"/>
        <w:bottom w:val="none" w:sz="0" w:space="0" w:color="auto"/>
        <w:right w:val="none" w:sz="0" w:space="0" w:color="auto"/>
      </w:divBdr>
      <w:divsChild>
        <w:div w:id="105469174">
          <w:marLeft w:val="0"/>
          <w:marRight w:val="0"/>
          <w:marTop w:val="0"/>
          <w:marBottom w:val="0"/>
          <w:divBdr>
            <w:top w:val="none" w:sz="0" w:space="0" w:color="auto"/>
            <w:left w:val="none" w:sz="0" w:space="0" w:color="auto"/>
            <w:bottom w:val="none" w:sz="0" w:space="0" w:color="auto"/>
            <w:right w:val="none" w:sz="0" w:space="0" w:color="auto"/>
          </w:divBdr>
        </w:div>
        <w:div w:id="59713820">
          <w:marLeft w:val="0"/>
          <w:marRight w:val="0"/>
          <w:marTop w:val="0"/>
          <w:marBottom w:val="0"/>
          <w:divBdr>
            <w:top w:val="none" w:sz="0" w:space="0" w:color="auto"/>
            <w:left w:val="none" w:sz="0" w:space="0" w:color="auto"/>
            <w:bottom w:val="none" w:sz="0" w:space="0" w:color="auto"/>
            <w:right w:val="none" w:sz="0" w:space="0" w:color="auto"/>
          </w:divBdr>
        </w:div>
      </w:divsChild>
    </w:div>
    <w:div w:id="15492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5</cp:revision>
  <dcterms:created xsi:type="dcterms:W3CDTF">2023-11-29T08:23:00Z</dcterms:created>
  <dcterms:modified xsi:type="dcterms:W3CDTF">2023-12-11T10:35:00Z</dcterms:modified>
</cp:coreProperties>
</file>