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8"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8"/>
        <w:gridCol w:w="3360"/>
      </w:tblGrid>
      <w:tr w:rsidR="0029713A" w:rsidTr="0029713A">
        <w:tblPrEx>
          <w:tblCellMar>
            <w:top w:w="0" w:type="dxa"/>
            <w:bottom w:w="0" w:type="dxa"/>
          </w:tblCellMar>
        </w:tblPrEx>
        <w:trPr>
          <w:trHeight w:val="6936"/>
        </w:trPr>
        <w:tc>
          <w:tcPr>
            <w:tcW w:w="6648" w:type="dxa"/>
          </w:tcPr>
          <w:p w:rsidR="0029713A" w:rsidRDefault="0029713A">
            <w:pPr>
              <w:rPr>
                <w:sz w:val="32"/>
                <w:szCs w:val="32"/>
              </w:rPr>
            </w:pPr>
            <w:r w:rsidRPr="0029713A">
              <w:rPr>
                <w:sz w:val="32"/>
                <w:szCs w:val="32"/>
              </w:rPr>
              <w:t>Nikon AF-S 70-200mm f/2.8E FL ED VR lens</w:t>
            </w:r>
          </w:p>
          <w:p w:rsidR="0029713A" w:rsidRDefault="0029713A">
            <w:pPr>
              <w:rPr>
                <w:sz w:val="32"/>
                <w:szCs w:val="32"/>
              </w:rPr>
            </w:pPr>
            <w:r>
              <w:rPr>
                <w:noProof/>
              </w:rPr>
              <w:drawing>
                <wp:inline distT="0" distB="0" distL="0" distR="0">
                  <wp:extent cx="3429000" cy="3246120"/>
                  <wp:effectExtent l="0" t="0" r="0" b="0"/>
                  <wp:docPr id="1" name="Picture 1" descr="Ống kính Nikon AF-S 70-200mm f/2.8E FL E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Nikon AF-S 70-200mm f/2.8E FL ED V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3246120"/>
                          </a:xfrm>
                          <a:prstGeom prst="rect">
                            <a:avLst/>
                          </a:prstGeom>
                          <a:noFill/>
                          <a:ln>
                            <a:noFill/>
                          </a:ln>
                        </pic:spPr>
                      </pic:pic>
                    </a:graphicData>
                  </a:graphic>
                </wp:inline>
              </w:drawing>
            </w:r>
          </w:p>
          <w:p w:rsidR="0029713A" w:rsidRPr="0029713A" w:rsidRDefault="0029713A">
            <w:pPr>
              <w:rPr>
                <w:sz w:val="32"/>
                <w:szCs w:val="32"/>
                <w:lang w:val="vi-VN"/>
              </w:rPr>
            </w:pPr>
            <w:r>
              <w:rPr>
                <w:noProof/>
              </w:rPr>
              <w:drawing>
                <wp:inline distT="0" distB="0" distL="0" distR="0">
                  <wp:extent cx="525780" cy="525780"/>
                  <wp:effectExtent l="0" t="0" r="7620" b="7620"/>
                  <wp:docPr id="2" name="Picture 2" descr="Nikon AF-S NIKKOR 70-200mm f2.8E FL ED V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AF-S NIKKOR 70-200mm f2.8E FL ED VR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Nikon AF-S NIKKOR 70-200mm f2.8E FL ED V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AF-S NIKKOR 70-200mm f2.8E FL ED VR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Nikon AF-S NIKKOR 70-200mm f2.8E FL ED V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AF-S NIKKOR 70-200mm f2.8E FL ED VR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Nikon AF-S NIKKOR 70-200mm f2.8E FL ED V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AF-S NIKKOR 70-200mm f2.8E FL ED VR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360" w:type="dxa"/>
            <w:shd w:val="clear" w:color="auto" w:fill="auto"/>
          </w:tcPr>
          <w:p w:rsidR="0029713A" w:rsidRPr="0029713A" w:rsidRDefault="0029713A" w:rsidP="0029713A">
            <w:pPr>
              <w:rPr>
                <w:b/>
                <w:color w:val="4472C4" w:themeColor="accent5"/>
                <w:sz w:val="24"/>
                <w:szCs w:val="24"/>
                <w:lang w:val="vi-VN"/>
              </w:rPr>
            </w:pPr>
            <w:r w:rsidRPr="0029713A">
              <w:rPr>
                <w:b/>
                <w:color w:val="4472C4" w:themeColor="accent5"/>
                <w:sz w:val="24"/>
                <w:szCs w:val="24"/>
              </w:rPr>
              <w:t>Featured i</w:t>
            </w:r>
            <w:r>
              <w:rPr>
                <w:b/>
                <w:color w:val="4472C4" w:themeColor="accent5"/>
                <w:sz w:val="24"/>
                <w:szCs w:val="24"/>
                <w:lang w:val="vi-VN"/>
              </w:rPr>
              <w:t>nformation:</w:t>
            </w:r>
          </w:p>
          <w:p w:rsidR="0029713A" w:rsidRPr="0029713A" w:rsidRDefault="0029713A" w:rsidP="0029713A">
            <w:pPr>
              <w:rPr>
                <w:sz w:val="18"/>
                <w:szCs w:val="18"/>
              </w:rPr>
            </w:pPr>
            <w:r w:rsidRPr="0029713A">
              <w:rPr>
                <w:sz w:val="18"/>
                <w:szCs w:val="18"/>
              </w:rPr>
              <w:t>Format: Nikon F-Mount / FX</w:t>
            </w:r>
          </w:p>
          <w:p w:rsidR="0029713A" w:rsidRPr="0029713A" w:rsidRDefault="0029713A" w:rsidP="0029713A">
            <w:pPr>
              <w:rPr>
                <w:sz w:val="18"/>
                <w:szCs w:val="18"/>
              </w:rPr>
            </w:pPr>
            <w:r w:rsidRPr="0029713A">
              <w:rPr>
                <w:sz w:val="18"/>
                <w:szCs w:val="18"/>
              </w:rPr>
              <w:t>Aperture: f/2.8 - f/22</w:t>
            </w:r>
          </w:p>
          <w:p w:rsidR="0029713A" w:rsidRPr="0029713A" w:rsidRDefault="0029713A" w:rsidP="0029713A">
            <w:pPr>
              <w:rPr>
                <w:sz w:val="18"/>
                <w:szCs w:val="18"/>
              </w:rPr>
            </w:pPr>
            <w:r w:rsidRPr="0029713A">
              <w:rPr>
                <w:sz w:val="18"/>
                <w:szCs w:val="18"/>
              </w:rPr>
              <w:t>Six extra-low dispersion elements</w:t>
            </w:r>
          </w:p>
          <w:p w:rsidR="0029713A" w:rsidRDefault="0029713A" w:rsidP="0029713A">
            <w:pPr>
              <w:rPr>
                <w:sz w:val="18"/>
                <w:szCs w:val="18"/>
              </w:rPr>
            </w:pPr>
            <w:r w:rsidRPr="0029713A">
              <w:rPr>
                <w:sz w:val="18"/>
                <w:szCs w:val="18"/>
              </w:rPr>
              <w:t>Fluorite lenses and HRI</w:t>
            </w:r>
          </w:p>
          <w:p w:rsidR="0029713A" w:rsidRDefault="0029713A" w:rsidP="0029713A">
            <w:pPr>
              <w:rPr>
                <w:color w:val="FF0000"/>
                <w:sz w:val="24"/>
                <w:szCs w:val="24"/>
                <w:lang w:val="vi-VN"/>
              </w:rPr>
            </w:pPr>
            <w:r w:rsidRPr="0029713A">
              <w:rPr>
                <w:color w:val="FF0000"/>
                <w:sz w:val="24"/>
                <w:szCs w:val="24"/>
                <w:lang w:val="vi-VN"/>
              </w:rPr>
              <w:t>Price : $ 2100</w:t>
            </w:r>
          </w:p>
          <w:p w:rsidR="0029713A" w:rsidRPr="0029713A" w:rsidRDefault="0029713A" w:rsidP="0029713A">
            <w:pPr>
              <w:rPr>
                <w:color w:val="FF0000"/>
                <w:sz w:val="24"/>
                <w:szCs w:val="24"/>
                <w:lang w:val="vi-VN"/>
              </w:rPr>
            </w:pPr>
            <w:r w:rsidRPr="003E3FE5">
              <w:rPr>
                <w:b/>
                <w:color w:val="4472C4" w:themeColor="accent5"/>
                <w:sz w:val="24"/>
                <w:szCs w:val="24"/>
              </w:rPr>
              <w:t>Specifications:</w:t>
            </w:r>
          </w:p>
          <w:p w:rsidR="0029713A" w:rsidRPr="0029713A" w:rsidRDefault="0029713A" w:rsidP="0029713A">
            <w:pPr>
              <w:rPr>
                <w:sz w:val="18"/>
                <w:szCs w:val="18"/>
                <w:lang w:val="vi-VN"/>
              </w:rPr>
            </w:pPr>
            <w:r w:rsidRPr="0029713A">
              <w:rPr>
                <w:sz w:val="18"/>
                <w:szCs w:val="18"/>
                <w:lang w:val="vi-VN"/>
              </w:rPr>
              <w:t>Focal distance</w:t>
            </w:r>
          </w:p>
          <w:p w:rsidR="0029713A" w:rsidRPr="0029713A" w:rsidRDefault="0029713A" w:rsidP="0029713A">
            <w:pPr>
              <w:rPr>
                <w:sz w:val="18"/>
                <w:szCs w:val="18"/>
                <w:lang w:val="vi-VN"/>
              </w:rPr>
            </w:pPr>
            <w:r w:rsidRPr="0029713A">
              <w:rPr>
                <w:sz w:val="18"/>
                <w:szCs w:val="18"/>
                <w:lang w:val="vi-VN"/>
              </w:rPr>
              <w:t>70 - 200mm</w:t>
            </w:r>
          </w:p>
          <w:p w:rsidR="0029713A" w:rsidRPr="0029713A" w:rsidRDefault="0029713A" w:rsidP="0029713A">
            <w:pPr>
              <w:rPr>
                <w:sz w:val="18"/>
                <w:szCs w:val="18"/>
                <w:lang w:val="vi-VN"/>
              </w:rPr>
            </w:pPr>
            <w:r w:rsidRPr="0029713A">
              <w:rPr>
                <w:sz w:val="18"/>
                <w:szCs w:val="18"/>
                <w:lang w:val="vi-VN"/>
              </w:rPr>
              <w:t>Largest Aperture</w:t>
            </w:r>
          </w:p>
          <w:p w:rsidR="0029713A" w:rsidRPr="0029713A" w:rsidRDefault="0029713A" w:rsidP="0029713A">
            <w:pPr>
              <w:rPr>
                <w:sz w:val="18"/>
                <w:szCs w:val="18"/>
                <w:lang w:val="vi-VN"/>
              </w:rPr>
            </w:pPr>
            <w:r w:rsidRPr="0029713A">
              <w:rPr>
                <w:sz w:val="18"/>
                <w:szCs w:val="18"/>
                <w:lang w:val="vi-VN"/>
              </w:rPr>
              <w:t>f/2.8</w:t>
            </w:r>
          </w:p>
          <w:p w:rsidR="0029713A" w:rsidRPr="0029713A" w:rsidRDefault="0029713A" w:rsidP="0029713A">
            <w:pPr>
              <w:rPr>
                <w:sz w:val="18"/>
                <w:szCs w:val="18"/>
                <w:lang w:val="vi-VN"/>
              </w:rPr>
            </w:pPr>
            <w:r w:rsidRPr="0029713A">
              <w:rPr>
                <w:sz w:val="18"/>
                <w:szCs w:val="18"/>
                <w:lang w:val="vi-VN"/>
              </w:rPr>
              <w:t>Smallest Aperture</w:t>
            </w:r>
          </w:p>
          <w:p w:rsidR="0029713A" w:rsidRPr="0029713A" w:rsidRDefault="0029713A" w:rsidP="0029713A">
            <w:pPr>
              <w:rPr>
                <w:sz w:val="18"/>
                <w:szCs w:val="18"/>
                <w:lang w:val="vi-VN"/>
              </w:rPr>
            </w:pPr>
            <w:r w:rsidRPr="0029713A">
              <w:rPr>
                <w:sz w:val="18"/>
                <w:szCs w:val="18"/>
                <w:lang w:val="vi-VN"/>
              </w:rPr>
              <w:t>f/22</w:t>
            </w:r>
          </w:p>
          <w:p w:rsidR="0029713A" w:rsidRPr="0029713A" w:rsidRDefault="0029713A" w:rsidP="0029713A">
            <w:pPr>
              <w:rPr>
                <w:sz w:val="18"/>
                <w:szCs w:val="18"/>
                <w:lang w:val="vi-VN"/>
              </w:rPr>
            </w:pPr>
            <w:r w:rsidRPr="0029713A">
              <w:rPr>
                <w:sz w:val="18"/>
                <w:szCs w:val="18"/>
                <w:lang w:val="vi-VN"/>
              </w:rPr>
              <w:t>Lens Mount</w:t>
            </w:r>
          </w:p>
          <w:p w:rsidR="0029713A" w:rsidRPr="0029713A" w:rsidRDefault="0029713A" w:rsidP="0029713A">
            <w:pPr>
              <w:rPr>
                <w:sz w:val="18"/>
                <w:szCs w:val="18"/>
                <w:lang w:val="vi-VN"/>
              </w:rPr>
            </w:pPr>
            <w:r w:rsidRPr="0029713A">
              <w:rPr>
                <w:sz w:val="18"/>
                <w:szCs w:val="18"/>
                <w:lang w:val="vi-VN"/>
              </w:rPr>
              <w:t>Nikon F</w:t>
            </w:r>
          </w:p>
          <w:p w:rsidR="0029713A" w:rsidRPr="0029713A" w:rsidRDefault="0029713A" w:rsidP="0029713A">
            <w:pPr>
              <w:rPr>
                <w:sz w:val="18"/>
                <w:szCs w:val="18"/>
                <w:lang w:val="vi-VN"/>
              </w:rPr>
            </w:pPr>
            <w:r w:rsidRPr="0029713A">
              <w:rPr>
                <w:sz w:val="18"/>
                <w:szCs w:val="18"/>
                <w:lang w:val="vi-VN"/>
              </w:rPr>
              <w:t>Lens Format</w:t>
            </w:r>
          </w:p>
          <w:p w:rsidR="0029713A" w:rsidRPr="0029713A" w:rsidRDefault="0029713A" w:rsidP="0029713A">
            <w:pPr>
              <w:rPr>
                <w:sz w:val="18"/>
                <w:szCs w:val="18"/>
                <w:lang w:val="vi-VN"/>
              </w:rPr>
            </w:pPr>
            <w:r w:rsidRPr="0029713A">
              <w:rPr>
                <w:sz w:val="18"/>
                <w:szCs w:val="18"/>
                <w:lang w:val="vi-VN"/>
              </w:rPr>
              <w:t>Full-Frame</w:t>
            </w:r>
          </w:p>
          <w:p w:rsidR="0029713A" w:rsidRPr="0029713A" w:rsidRDefault="0029713A" w:rsidP="0029713A">
            <w:pPr>
              <w:rPr>
                <w:sz w:val="18"/>
                <w:szCs w:val="18"/>
                <w:lang w:val="vi-VN"/>
              </w:rPr>
            </w:pPr>
            <w:r w:rsidRPr="0029713A">
              <w:rPr>
                <w:sz w:val="18"/>
                <w:szCs w:val="18"/>
                <w:lang w:val="vi-VN"/>
              </w:rPr>
              <w:t>View</w:t>
            </w:r>
          </w:p>
          <w:p w:rsidR="0029713A" w:rsidRPr="0029713A" w:rsidRDefault="0029713A" w:rsidP="0029713A">
            <w:pPr>
              <w:rPr>
                <w:sz w:val="18"/>
                <w:szCs w:val="18"/>
                <w:lang w:val="vi-VN"/>
              </w:rPr>
            </w:pPr>
            <w:r w:rsidRPr="0029713A">
              <w:rPr>
                <w:sz w:val="18"/>
                <w:szCs w:val="18"/>
                <w:lang w:val="vi-VN"/>
              </w:rPr>
              <w:t>34° 20' - 12° 20'</w:t>
            </w:r>
          </w:p>
          <w:p w:rsidR="0029713A" w:rsidRPr="0029713A" w:rsidRDefault="0029713A" w:rsidP="0029713A">
            <w:pPr>
              <w:rPr>
                <w:sz w:val="18"/>
                <w:szCs w:val="18"/>
                <w:lang w:val="vi-VN"/>
              </w:rPr>
            </w:pPr>
            <w:r w:rsidRPr="0029713A">
              <w:rPr>
                <w:sz w:val="18"/>
                <w:szCs w:val="18"/>
                <w:lang w:val="vi-VN"/>
              </w:rPr>
              <w:t>Minimum Focus Distance</w:t>
            </w:r>
          </w:p>
          <w:p w:rsidR="0029713A" w:rsidRPr="0029713A" w:rsidRDefault="0029713A" w:rsidP="0029713A">
            <w:pPr>
              <w:rPr>
                <w:sz w:val="18"/>
                <w:szCs w:val="18"/>
                <w:lang w:val="vi-VN"/>
              </w:rPr>
            </w:pPr>
            <w:r w:rsidRPr="0029713A">
              <w:rPr>
                <w:sz w:val="18"/>
                <w:szCs w:val="18"/>
                <w:lang w:val="vi-VN"/>
              </w:rPr>
              <w:t>1.1m</w:t>
            </w:r>
          </w:p>
          <w:p w:rsidR="0029713A" w:rsidRPr="0029713A" w:rsidRDefault="0029713A" w:rsidP="0029713A">
            <w:pPr>
              <w:rPr>
                <w:sz w:val="18"/>
                <w:szCs w:val="18"/>
                <w:lang w:val="vi-VN"/>
              </w:rPr>
            </w:pPr>
            <w:r w:rsidRPr="0029713A">
              <w:rPr>
                <w:sz w:val="18"/>
                <w:szCs w:val="18"/>
                <w:lang w:val="vi-VN"/>
              </w:rPr>
              <w:t>Magnification</w:t>
            </w:r>
          </w:p>
          <w:p w:rsidR="0029713A" w:rsidRPr="0029713A" w:rsidRDefault="0029713A" w:rsidP="0029713A">
            <w:pPr>
              <w:rPr>
                <w:sz w:val="18"/>
                <w:szCs w:val="18"/>
                <w:lang w:val="vi-VN"/>
              </w:rPr>
            </w:pPr>
            <w:r w:rsidRPr="0029713A">
              <w:rPr>
                <w:sz w:val="18"/>
                <w:szCs w:val="18"/>
                <w:lang w:val="vi-VN"/>
              </w:rPr>
              <w:t>0.21x</w:t>
            </w:r>
          </w:p>
          <w:p w:rsidR="0029713A" w:rsidRPr="0029713A" w:rsidRDefault="0029713A" w:rsidP="0029713A">
            <w:pPr>
              <w:rPr>
                <w:sz w:val="18"/>
                <w:szCs w:val="18"/>
                <w:lang w:val="vi-VN"/>
              </w:rPr>
            </w:pPr>
            <w:r w:rsidRPr="0029713A">
              <w:rPr>
                <w:sz w:val="18"/>
                <w:szCs w:val="18"/>
                <w:lang w:val="vi-VN"/>
              </w:rPr>
              <w:t>Optical Components</w:t>
            </w:r>
          </w:p>
          <w:p w:rsidR="0029713A" w:rsidRPr="0029713A" w:rsidRDefault="0029713A" w:rsidP="0029713A">
            <w:pPr>
              <w:rPr>
                <w:sz w:val="18"/>
                <w:szCs w:val="18"/>
                <w:lang w:val="vi-VN"/>
              </w:rPr>
            </w:pPr>
            <w:r w:rsidRPr="0029713A">
              <w:rPr>
                <w:sz w:val="18"/>
                <w:szCs w:val="18"/>
                <w:lang w:val="vi-VN"/>
              </w:rPr>
              <w:t>22 Elements in 18 Groups</w:t>
            </w:r>
          </w:p>
          <w:p w:rsidR="0029713A" w:rsidRPr="0029713A" w:rsidRDefault="0029713A" w:rsidP="0029713A">
            <w:pPr>
              <w:rPr>
                <w:sz w:val="18"/>
                <w:szCs w:val="18"/>
                <w:lang w:val="vi-VN"/>
              </w:rPr>
            </w:pPr>
            <w:r w:rsidRPr="0029713A">
              <w:rPr>
                <w:sz w:val="18"/>
                <w:szCs w:val="18"/>
                <w:lang w:val="vi-VN"/>
              </w:rPr>
              <w:t>Number of Mouth Blades</w:t>
            </w:r>
          </w:p>
          <w:p w:rsidR="0029713A" w:rsidRPr="0029713A" w:rsidRDefault="0029713A" w:rsidP="0029713A">
            <w:pPr>
              <w:rPr>
                <w:sz w:val="18"/>
                <w:szCs w:val="18"/>
                <w:lang w:val="vi-VN"/>
              </w:rPr>
            </w:pPr>
            <w:r w:rsidRPr="0029713A">
              <w:rPr>
                <w:sz w:val="18"/>
                <w:szCs w:val="18"/>
                <w:lang w:val="vi-VN"/>
              </w:rPr>
              <w:t>9</w:t>
            </w:r>
          </w:p>
          <w:p w:rsidR="0029713A" w:rsidRPr="0029713A" w:rsidRDefault="0029713A" w:rsidP="0029713A">
            <w:pPr>
              <w:rPr>
                <w:sz w:val="18"/>
                <w:szCs w:val="18"/>
                <w:lang w:val="vi-VN"/>
              </w:rPr>
            </w:pPr>
            <w:r w:rsidRPr="0029713A">
              <w:rPr>
                <w:sz w:val="18"/>
                <w:szCs w:val="18"/>
                <w:lang w:val="vi-VN"/>
              </w:rPr>
              <w:t>Focus Type</w:t>
            </w:r>
          </w:p>
          <w:p w:rsidR="0029713A" w:rsidRPr="0029713A" w:rsidRDefault="0029713A" w:rsidP="0029713A">
            <w:pPr>
              <w:rPr>
                <w:sz w:val="18"/>
                <w:szCs w:val="18"/>
                <w:lang w:val="vi-VN"/>
              </w:rPr>
            </w:pPr>
            <w:r w:rsidRPr="0029713A">
              <w:rPr>
                <w:sz w:val="18"/>
                <w:szCs w:val="18"/>
                <w:lang w:val="vi-VN"/>
              </w:rPr>
              <w:t>Autofocus</w:t>
            </w:r>
          </w:p>
          <w:p w:rsidR="0029713A" w:rsidRPr="0029713A" w:rsidRDefault="0029713A" w:rsidP="0029713A">
            <w:pPr>
              <w:rPr>
                <w:sz w:val="18"/>
                <w:szCs w:val="18"/>
                <w:lang w:val="vi-VN"/>
              </w:rPr>
            </w:pPr>
            <w:r>
              <w:rPr>
                <w:sz w:val="18"/>
                <w:szCs w:val="18"/>
                <w:lang w:val="vi-VN"/>
              </w:rPr>
              <w:t>Anti-Vibration</w:t>
            </w:r>
          </w:p>
          <w:p w:rsidR="0029713A" w:rsidRPr="0029713A" w:rsidRDefault="0029713A" w:rsidP="0029713A">
            <w:pPr>
              <w:rPr>
                <w:sz w:val="18"/>
                <w:szCs w:val="18"/>
                <w:lang w:val="vi-VN"/>
              </w:rPr>
            </w:pPr>
          </w:p>
        </w:tc>
      </w:tr>
    </w:tbl>
    <w:p w:rsidR="00857F53" w:rsidRDefault="00857F53"/>
    <w:p w:rsidR="0029713A" w:rsidRPr="00EE5615" w:rsidRDefault="0029713A" w:rsidP="0029713A">
      <w:pPr>
        <w:rPr>
          <w:b/>
          <w:color w:val="4472C4" w:themeColor="accent5"/>
          <w:sz w:val="28"/>
          <w:szCs w:val="28"/>
        </w:rPr>
      </w:pPr>
      <w:r w:rsidRPr="00446EFF">
        <w:rPr>
          <w:b/>
          <w:color w:val="4472C4" w:themeColor="accent5"/>
          <w:sz w:val="28"/>
          <w:szCs w:val="28"/>
        </w:rPr>
        <w:lastRenderedPageBreak/>
        <w:t>Overview:</w:t>
      </w:r>
    </w:p>
    <w:p w:rsidR="0029713A" w:rsidRDefault="0029713A">
      <w:pPr>
        <w:rPr>
          <w:sz w:val="18"/>
          <w:szCs w:val="18"/>
        </w:rPr>
      </w:pPr>
      <w:r w:rsidRPr="0029713A">
        <w:rPr>
          <w:sz w:val="18"/>
          <w:szCs w:val="18"/>
        </w:rPr>
        <w:t>The Nikon AF-S NIKKOR 70-200mm f/2.8E FL ED VR lens is a DSLR lens designed for use with Nikon FX sensor cameras. This lens can also be used with DX sensors, providing a 105-300mm equivalent focal length. The sealed design and magnesium alloy construction allow the Nikon AF-S NIKKOR 70-200mm f/2.8E FL ED VR to withstand dust and moisture when working in harsh environments.</w:t>
      </w:r>
    </w:p>
    <w:p w:rsidR="0029713A" w:rsidRDefault="0029713A">
      <w:pPr>
        <w:rPr>
          <w:sz w:val="18"/>
          <w:szCs w:val="18"/>
        </w:rPr>
      </w:pPr>
      <w:r>
        <w:rPr>
          <w:noProof/>
        </w:rPr>
        <w:drawing>
          <wp:inline distT="0" distB="0" distL="0" distR="0">
            <wp:extent cx="3162300" cy="1927860"/>
            <wp:effectExtent l="0" t="0" r="0" b="0"/>
            <wp:docPr id="6" name="Picture 6" descr="Nikon AF-S NIKKOR 70-200mm f/2.8E FL E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kon AF-S NIKKOR 70-200mm f/2.8E FL ED V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679" cy="1928091"/>
                    </a:xfrm>
                    <a:prstGeom prst="rect">
                      <a:avLst/>
                    </a:prstGeom>
                    <a:noFill/>
                    <a:ln>
                      <a:noFill/>
                    </a:ln>
                  </pic:spPr>
                </pic:pic>
              </a:graphicData>
            </a:graphic>
          </wp:inline>
        </w:drawing>
      </w:r>
    </w:p>
    <w:p w:rsidR="0029713A" w:rsidRPr="0029713A" w:rsidRDefault="0029713A" w:rsidP="0029713A">
      <w:pPr>
        <w:rPr>
          <w:sz w:val="18"/>
          <w:szCs w:val="18"/>
        </w:rPr>
      </w:pPr>
      <w:r w:rsidRPr="0029713A">
        <w:rPr>
          <w:sz w:val="18"/>
          <w:szCs w:val="18"/>
        </w:rPr>
        <w:t>Six extra-low dispersion elements combine with one fluorite element and an HRI (high refractive index) element in the Nikon AF-S NIKKOR 70-200mm f/2.8E FL ED VR to significantly reduce flare. false color and color fringing, as well as increased image contrast, clarity and sharpness. A constant f/2.8 aperture across the range provides consistent performance and also benefits working in difficult lighting conditions.</w:t>
      </w:r>
    </w:p>
    <w:p w:rsidR="0029713A" w:rsidRPr="0029713A" w:rsidRDefault="0029713A" w:rsidP="0029713A">
      <w:pPr>
        <w:rPr>
          <w:sz w:val="18"/>
          <w:szCs w:val="18"/>
        </w:rPr>
      </w:pPr>
    </w:p>
    <w:p w:rsidR="0029713A" w:rsidRDefault="0029713A" w:rsidP="0029713A">
      <w:pPr>
        <w:rPr>
          <w:sz w:val="18"/>
          <w:szCs w:val="18"/>
        </w:rPr>
      </w:pPr>
      <w:r w:rsidRPr="0029713A">
        <w:rPr>
          <w:sz w:val="18"/>
          <w:szCs w:val="18"/>
        </w:rPr>
        <w:t>Nano Crystal Coat and Super Integrated Coating applied to lens elements correct surface and internal light reflections to reduce flare and ghosting. Fluoride coatings on the front and rear protect the optical system from dirt, moisture and grease.</w:t>
      </w:r>
    </w:p>
    <w:p w:rsidR="0029713A" w:rsidRDefault="0029713A" w:rsidP="0029713A">
      <w:pPr>
        <w:rPr>
          <w:sz w:val="18"/>
          <w:szCs w:val="18"/>
        </w:rPr>
      </w:pPr>
      <w:r>
        <w:rPr>
          <w:noProof/>
        </w:rPr>
        <w:drawing>
          <wp:inline distT="0" distB="0" distL="0" distR="0">
            <wp:extent cx="3276600" cy="3215640"/>
            <wp:effectExtent l="0" t="0" r="0" b="3810"/>
            <wp:docPr id="7" name="Picture 7" descr="Nikon AF-S NIKKOR 70-200mm f/2.8E FL E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kon AF-S NIKKOR 70-200mm f/2.8E FL ED V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6600" cy="3215640"/>
                    </a:xfrm>
                    <a:prstGeom prst="rect">
                      <a:avLst/>
                    </a:prstGeom>
                    <a:noFill/>
                    <a:ln>
                      <a:noFill/>
                    </a:ln>
                  </pic:spPr>
                </pic:pic>
              </a:graphicData>
            </a:graphic>
          </wp:inline>
        </w:drawing>
      </w:r>
    </w:p>
    <w:p w:rsidR="0029713A" w:rsidRDefault="0029713A" w:rsidP="0029713A">
      <w:pPr>
        <w:rPr>
          <w:sz w:val="18"/>
          <w:szCs w:val="18"/>
        </w:rPr>
      </w:pPr>
      <w:r w:rsidRPr="0029713A">
        <w:rPr>
          <w:sz w:val="18"/>
          <w:szCs w:val="18"/>
        </w:rPr>
        <w:t>Silent Wave Motor delivers fast, quiet, and precise autofocus performance along with full-time manual focus control. An internal focusing design is also used, which maintains the overall length of the lens and supports faster focusing speeds. Four focus buttons are equipped on the lens for easy AF Lock activation.</w:t>
      </w:r>
    </w:p>
    <w:p w:rsidR="0029713A" w:rsidRDefault="0029713A" w:rsidP="0029713A">
      <w:pPr>
        <w:rPr>
          <w:sz w:val="18"/>
          <w:szCs w:val="18"/>
        </w:rPr>
      </w:pPr>
      <w:r>
        <w:rPr>
          <w:noProof/>
        </w:rPr>
        <w:lastRenderedPageBreak/>
        <w:drawing>
          <wp:inline distT="0" distB="0" distL="0" distR="0">
            <wp:extent cx="3215640" cy="3177540"/>
            <wp:effectExtent l="0" t="0" r="3810" b="3810"/>
            <wp:docPr id="8" name="Picture 8" descr="Nikon AF-S NIKKOR 70-200mm f/2.8E FL ED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kon AF-S NIKKOR 70-200mm f/2.8E FL ED V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640" cy="3177540"/>
                    </a:xfrm>
                    <a:prstGeom prst="rect">
                      <a:avLst/>
                    </a:prstGeom>
                    <a:noFill/>
                    <a:ln>
                      <a:noFill/>
                    </a:ln>
                  </pic:spPr>
                </pic:pic>
              </a:graphicData>
            </a:graphic>
          </wp:inline>
        </w:drawing>
      </w:r>
    </w:p>
    <w:p w:rsidR="0029713A" w:rsidRPr="0029713A" w:rsidRDefault="0029713A" w:rsidP="0029713A">
      <w:pPr>
        <w:rPr>
          <w:sz w:val="18"/>
          <w:szCs w:val="18"/>
        </w:rPr>
      </w:pPr>
      <w:r w:rsidRPr="0029713A">
        <w:rPr>
          <w:sz w:val="18"/>
          <w:szCs w:val="18"/>
        </w:rPr>
        <w:t>The minimum focusing distance of the lens has been shortened from 1.4 m to 1.1 m. At the same time, the zoom capability increases from 0.11x to 0.21x for improved performance. As a result, you can get closer to subjects to focus, resulting in images similar to close-up shots.</w:t>
      </w:r>
      <w:bookmarkStart w:id="0" w:name="_GoBack"/>
      <w:bookmarkEnd w:id="0"/>
    </w:p>
    <w:sectPr w:rsidR="0029713A" w:rsidRPr="0029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3A"/>
    <w:rsid w:val="0029713A"/>
    <w:rsid w:val="0085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755B"/>
  <w15:chartTrackingRefBased/>
  <w15:docId w15:val="{587B3108-81F5-4EB0-B52B-3AF8AC2D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2023-11-29T08:23:00Z</dcterms:created>
  <dcterms:modified xsi:type="dcterms:W3CDTF">2023-11-29T08:32:00Z</dcterms:modified>
</cp:coreProperties>
</file>