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8" w:type="dxa"/>
        <w:tblInd w:w="-365" w:type="dxa"/>
        <w:tblLook w:val="0000" w:firstRow="0" w:lastRow="0" w:firstColumn="0" w:lastColumn="0" w:noHBand="0" w:noVBand="0"/>
      </w:tblPr>
      <w:tblGrid>
        <w:gridCol w:w="6360"/>
        <w:gridCol w:w="3628"/>
      </w:tblGrid>
      <w:tr w:rsidR="00B06FBE" w:rsidTr="00600689">
        <w:trPr>
          <w:trHeight w:val="8012"/>
        </w:trPr>
        <w:tc>
          <w:tcPr>
            <w:tcW w:w="6360" w:type="dxa"/>
          </w:tcPr>
          <w:p w:rsidR="00B06FBE" w:rsidRPr="00600689" w:rsidRDefault="00B06FBE" w:rsidP="00B06FBE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60068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Sony Alpha A7C</w:t>
            </w:r>
            <w:r w:rsidR="0060068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 xml:space="preserve"> Camera</w:t>
            </w:r>
          </w:p>
          <w:p w:rsidR="00B06FBE" w:rsidRDefault="00B06FBE"/>
          <w:p w:rsidR="00B06FBE" w:rsidRDefault="00B06FBE">
            <w:r>
              <w:rPr>
                <w:noProof/>
              </w:rPr>
              <w:drawing>
                <wp:inline distT="0" distB="0" distL="0" distR="0">
                  <wp:extent cx="3294185" cy="3311525"/>
                  <wp:effectExtent l="0" t="0" r="1905" b="3175"/>
                  <wp:docPr id="1" name="Picture 1" descr="Máy ảnh Sony Alpha A7C (Black) + Lens 28-60mm F/4-5.6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Sony Alpha A7C (Black) + Lens 28-60mm F/4-5.6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107" cy="33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FBE" w:rsidRPr="00B06FBE" w:rsidRDefault="00B06FB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Sony A7C black with 28-60m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ny A7C black with 28-60m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Sony A7C black with 28-60m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ony A7C black with 28-60m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Sony A7C black with 28-60m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ny A7C black with 28-60m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Sony A7C blac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ony A7C black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FBE" w:rsidRDefault="00B06FBE"/>
        </w:tc>
        <w:tc>
          <w:tcPr>
            <w:tcW w:w="3628" w:type="dxa"/>
            <w:shd w:val="clear" w:color="auto" w:fill="auto"/>
          </w:tcPr>
          <w:p w:rsidR="00B06FBE" w:rsidRPr="00B06FBE" w:rsidRDefault="00B06FBE" w:rsidP="00B06FBE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B06FBE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600689" w:rsidRPr="00600689" w:rsidRDefault="00600689" w:rsidP="006006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Full-frame 24.2MP sensor</w:t>
            </w:r>
          </w:p>
          <w:p w:rsidR="00600689" w:rsidRPr="00600689" w:rsidRDefault="00600689" w:rsidP="006006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Continuous shooting at 10 frames/second</w:t>
            </w:r>
          </w:p>
          <w:p w:rsidR="00600689" w:rsidRPr="00600689" w:rsidRDefault="00600689" w:rsidP="006006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693-point focus system</w:t>
            </w:r>
          </w:p>
          <w:p w:rsidR="00600689" w:rsidRPr="00600689" w:rsidRDefault="00600689" w:rsidP="0060068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Articulating screen</w:t>
            </w:r>
          </w:p>
          <w:p w:rsidR="00B06FBE" w:rsidRDefault="00B06FBE" w:rsidP="00B06FBE">
            <w:pPr>
              <w:rPr>
                <w:color w:val="FF0000"/>
                <w:sz w:val="28"/>
                <w:szCs w:val="28"/>
                <w:lang w:val="vi-VN"/>
              </w:rPr>
            </w:pPr>
            <w:r w:rsidRPr="00B06FBE">
              <w:rPr>
                <w:color w:val="FF0000"/>
                <w:sz w:val="28"/>
                <w:szCs w:val="28"/>
                <w:lang w:val="vi-VN"/>
              </w:rPr>
              <w:t xml:space="preserve">Price: </w:t>
            </w:r>
            <w:r w:rsidR="00600689">
              <w:rPr>
                <w:color w:val="FF0000"/>
                <w:sz w:val="28"/>
                <w:szCs w:val="28"/>
              </w:rPr>
              <w:t>2000</w:t>
            </w:r>
            <w:r w:rsidRPr="00B06FBE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345C6C" w:rsidRPr="00345C6C" w:rsidRDefault="00345C6C" w:rsidP="00B06FBE">
            <w:pPr>
              <w:rPr>
                <w:rFonts w:ascii="Times New Roman" w:hAnsi="Times New Roman" w:cs="Times New Roman"/>
                <w:b/>
                <w:color w:val="4472C4" w:themeColor="accent5"/>
                <w:sz w:val="28"/>
                <w:szCs w:val="28"/>
              </w:rPr>
            </w:pPr>
            <w:r w:rsidRPr="00733BE1">
              <w:rPr>
                <w:rFonts w:ascii="Times New Roman" w:hAnsi="Times New Roman" w:cs="Times New Roman"/>
                <w:b/>
                <w:color w:val="4472C4" w:themeColor="accent5"/>
                <w:sz w:val="28"/>
                <w:szCs w:val="28"/>
              </w:rPr>
              <w:t>Specifications:</w:t>
            </w:r>
            <w:bookmarkStart w:id="0" w:name="_GoBack"/>
            <w:bookmarkEnd w:id="0"/>
          </w:p>
          <w:p w:rsidR="00600689" w:rsidRPr="00600689" w:rsidRDefault="00600689" w:rsidP="0060068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 (1x Crop Factor)</w:t>
            </w:r>
          </w:p>
          <w:p w:rsidR="00600689" w:rsidRPr="00600689" w:rsidRDefault="00600689" w:rsidP="0060068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24.2 megapixels</w:t>
            </w:r>
          </w:p>
          <w:p w:rsidR="00600689" w:rsidRPr="00600689" w:rsidRDefault="00600689" w:rsidP="0060068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6000 x 4000</w:t>
            </w:r>
          </w:p>
          <w:p w:rsidR="00600689" w:rsidRPr="00600689" w:rsidRDefault="00600689" w:rsidP="0060068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16:9</w:t>
            </w:r>
          </w:p>
          <w:p w:rsidR="00600689" w:rsidRPr="00600689" w:rsidRDefault="00600689" w:rsidP="0060068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600689" w:rsidRPr="00600689" w:rsidRDefault="00600689" w:rsidP="0060068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600689" w:rsidRPr="00600689" w:rsidRDefault="00600689" w:rsidP="0060068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Sensor-Shift, 5-Axis</w:t>
            </w:r>
          </w:p>
          <w:p w:rsidR="00B06FBE" w:rsidRPr="00600689" w:rsidRDefault="00600689" w:rsidP="00B06FBE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0068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60068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Sony E</w:t>
            </w:r>
          </w:p>
        </w:tc>
      </w:tr>
    </w:tbl>
    <w:p w:rsidR="00B06FBE" w:rsidRDefault="00345C6C" w:rsidP="00B06FBE">
      <w:pPr>
        <w:rPr>
          <w:b/>
          <w:color w:val="4472C4" w:themeColor="accent5"/>
          <w:sz w:val="28"/>
          <w:szCs w:val="28"/>
        </w:rPr>
      </w:pPr>
      <w:r w:rsidRPr="00345C6C">
        <w:rPr>
          <w:b/>
          <w:color w:val="4472C4" w:themeColor="accent5"/>
          <w:sz w:val="28"/>
          <w:szCs w:val="28"/>
        </w:rPr>
        <w:t>Description:</w:t>
      </w:r>
    </w:p>
    <w:p w:rsidR="00345C6C" w:rsidRPr="00345C6C" w:rsidRDefault="00345C6C" w:rsidP="00345C6C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345C6C">
        <w:rPr>
          <w:rFonts w:ascii="Arial" w:hAnsi="Arial" w:cs="Arial"/>
          <w:b/>
          <w:i w:val="0"/>
          <w:color w:val="151515"/>
          <w:sz w:val="27"/>
          <w:szCs w:val="27"/>
        </w:rPr>
        <w:t>SteadyShot Inside image stabilization technology</w:t>
      </w:r>
    </w:p>
    <w:p w:rsidR="00345C6C" w:rsidRDefault="00345C6C" w:rsidP="00345C6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Sony A7C uses 5-axis SteadyShot Inside image stabilization technology, providing effective anti-shake up to 5 stops, maximum support for both filming and photography needs. This technology helps users more confidently take handheld photos even when shooting with low shutter speeds, or using with third-party lenses via a mount adapter.</w:t>
      </w:r>
    </w:p>
    <w:p w:rsidR="00345C6C" w:rsidRPr="00345C6C" w:rsidRDefault="00345C6C" w:rsidP="00345C6C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345C6C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Design of the Sony Alpha A7C camera</w:t>
      </w:r>
    </w:p>
    <w:p w:rsidR="00345C6C" w:rsidRDefault="00345C6C" w:rsidP="00345C6C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4465674" cy="2714138"/>
            <wp:effectExtent l="0" t="0" r="0" b="0"/>
            <wp:docPr id="10" name="Picture 10" descr="http://localhost:3000/assets/images/products/mirrorless%20camera%20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%20camera%207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89" cy="272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6C" w:rsidRDefault="00345C6C" w:rsidP="00345C6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Sony Alpha A7C is equipped with a 24.2MP Full-frame Exmor R CMOS sensor with back-illuminated structure. Together with the BIONZ X image processor, this system improves image quality, delivers high resolution, reduces noise, and increases camera speed. The Sony A7C sensor also provides a high ISO sensitivity range of 100 - 51200 (expandable up to 50 - 204800).</w:t>
      </w:r>
    </w:p>
    <w:p w:rsidR="00B06FBE" w:rsidRPr="00B06FBE" w:rsidRDefault="00345C6C" w:rsidP="00345C6C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081905" cy="4104167"/>
            <wp:effectExtent l="0" t="0" r="4445" b="0"/>
            <wp:docPr id="9" name="Picture 9" descr="http://localhost:3000/assets/images/products/mirrorless%20camera%207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%20camera%207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74" cy="41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FBE" w:rsidRPr="00B0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5FAD"/>
    <w:multiLevelType w:val="multilevel"/>
    <w:tmpl w:val="7AD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E3064E"/>
    <w:multiLevelType w:val="multilevel"/>
    <w:tmpl w:val="3B8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BE"/>
    <w:rsid w:val="00345C6C"/>
    <w:rsid w:val="004C748E"/>
    <w:rsid w:val="00600689"/>
    <w:rsid w:val="00857F53"/>
    <w:rsid w:val="00B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12B49-3201-40FC-9257-0B67466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C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0068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C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4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3</cp:revision>
  <dcterms:created xsi:type="dcterms:W3CDTF">2023-11-29T02:06:00Z</dcterms:created>
  <dcterms:modified xsi:type="dcterms:W3CDTF">2023-12-11T07:37:00Z</dcterms:modified>
</cp:coreProperties>
</file>