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458" w:rsidRDefault="00385458" w:rsidP="00385458">
      <w:pPr>
        <w:spacing w:after="0" w:line="240" w:lineRule="auto"/>
        <w:rPr>
          <w:rFonts w:ascii="Times New Roman" w:eastAsia="Times New Roman" w:hAnsi="Times New Roman" w:cs="Times New Roman"/>
          <w:color w:val="1C1E21"/>
          <w:sz w:val="28"/>
          <w:szCs w:val="28"/>
        </w:rPr>
      </w:pPr>
      <w:r w:rsidRPr="00385458">
        <w:rPr>
          <w:rFonts w:ascii="Times New Roman" w:eastAsia="Times New Roman" w:hAnsi="Times New Roman" w:cs="Times New Roman"/>
          <w:color w:val="1C1E21"/>
          <w:sz w:val="28"/>
          <w:szCs w:val="28"/>
        </w:rPr>
        <w:t>ĐỀ 3: PHÂN TÍCH NHÂN VẬT ANH THANH NIÊN TRONG " LẶNG LẼ SA PA".</w:t>
      </w:r>
    </w:p>
    <w:p w:rsidR="00385458" w:rsidRDefault="00385458" w:rsidP="00385458">
      <w:pPr>
        <w:spacing w:after="0" w:line="240" w:lineRule="auto"/>
        <w:ind w:firstLine="720"/>
        <w:rPr>
          <w:rFonts w:ascii="Times New Roman" w:eastAsia="Times New Roman" w:hAnsi="Times New Roman" w:cs="Times New Roman"/>
          <w:color w:val="1C1E21"/>
          <w:sz w:val="28"/>
          <w:szCs w:val="28"/>
        </w:rPr>
      </w:pPr>
      <w:r w:rsidRPr="00385458">
        <w:rPr>
          <w:rFonts w:ascii="Times New Roman" w:eastAsia="Times New Roman" w:hAnsi="Times New Roman" w:cs="Times New Roman"/>
          <w:color w:val="1C1E21"/>
          <w:sz w:val="28"/>
          <w:szCs w:val="28"/>
        </w:rPr>
        <w:t xml:space="preserve"> Nguyễn Thành Long là cây bút có nhiều đóng góp cho văn học Việt Nam ở thể loại truyện ngắn và bút kí.nhân chuyến đi công tác ở Lào Cai tác giả đã cho ra đời tác phẩm “Lặng lẽ sa Pa” vào năm 1970. Đay là tác phẩm tiêu biểu cho đề tài viết về cuộc sống mới, con người mới. Anh thanh niên nhân vật chính trong chuyện tiêu biểu cho con người lao động mới, tự giác, lặng thầm cống hiên cho dời những người như anh thật đáng trân trọng. Anh thanh niên là người có tấm lòng nhân hậu, yêu nghề, yêu đời, có tinh thần trách nhiệm vô cùng cao với công việc của mình, dù đó là công việc vất vả, nhàm chán. Thông qua lời giới thiệu của bác họa sĩ già thì anh thanh niên chính là người cô độc nhất thế gian. </w:t>
      </w:r>
    </w:p>
    <w:p w:rsidR="00385458" w:rsidRDefault="00385458" w:rsidP="00385458">
      <w:pPr>
        <w:spacing w:after="0" w:line="240" w:lineRule="auto"/>
        <w:ind w:firstLine="720"/>
        <w:rPr>
          <w:rFonts w:ascii="Times New Roman" w:eastAsia="Times New Roman" w:hAnsi="Times New Roman" w:cs="Times New Roman"/>
          <w:color w:val="1C1E21"/>
          <w:sz w:val="28"/>
          <w:szCs w:val="28"/>
        </w:rPr>
      </w:pPr>
      <w:r w:rsidRPr="00385458">
        <w:rPr>
          <w:rFonts w:ascii="Times New Roman" w:eastAsia="Times New Roman" w:hAnsi="Times New Roman" w:cs="Times New Roman"/>
          <w:color w:val="1C1E21"/>
          <w:sz w:val="28"/>
          <w:szCs w:val="28"/>
        </w:rPr>
        <w:t>Dù chỉ mới 23 tuổi, anh đã sống một mình trên đỉnh Yên Sơn cao hơn 2600m bốn bên xung quanh chỉ toàn mây mù, cây cỏ bao phủ lạnh lẽo bởi xương muối. Quanh năm suốt tháng bốn bề cây phủ mây phong cảnh lạnh rét, anh cô độc đến thèm người và luôn nhớ người lần làm quen này anh quen với ông họa sĩ già và cô kĩ sư trẻ niềm vui ấy càng tiếp thêm cho anh tình yêu cuộc sống. Công việc của anh cũng khó khăn "Đo nắng, đo mưa, đo gió, tính mây, đo chấn động mặt đất." nhằm dự vào việc báo trước thời tiết hàng ngày nhằm phục vụ sản xuất, chiến đấu công việc đòi hỏi tỉ mỉ, chính xác và có tinh thần trách nhiệm cao. Hằng ngày anh phải "ốp về nhà" vào bốn thời điểm khác nhau bốn giờ, ,mười một giờ, bảy giờ tối, một giờ sáng. “Gian khổ nhất là lần ghi và bái về lúc một giờ sáng. Rét bác ạ. Ở đây ó cả mưa tuyết đấy, nửa đêm đang nằm trong chăn, nghe chuông đồng hồ chỉ muốn đưa tay tắt đi. Chui ra khỏi chăn, ngọn đèn bão vặn to đến cỡ nào vẫn thấy là không đủ sáng... gió tuyết và lặng im ở bên ngoài chỉ chực đợi mình ra là ào ào xô tới. Cái im lặng lúc đó mới thật dễ sợ...” gian khổ là thế nhưng anh luôn hoàn thành công việc không bỏ một ngày, sai một buổi đủ chúng tỏ anh là một người có tinh thần trách nhiệm cao, nghị lực, bản lĩnh vượt khó. Anh yêu nghề và bám trụ được với nghề, theo anh làm công tác khó tượng càng cao càng lí tưởng. Anh còn có suy nghĩ chân thành và sâu sắc: "Khi ta làm việc ta với công việc là đôi sao gọi là một mình được… Công việc của cháu gian khổ thế đấy chứ cất nó đi cháu buồn đến chết mất "qua lời tâm sự này ta thấy suy nghĩ và lối sống cao đẹp của anh biết làm chủ bản thân, ý thức sâu sắc về mục đích làm việc. Làm việc say mê và có suy nghĩ đúng đắn về nghề nghiệp. Sau giờ làm việc cực khổ anh thanh niên tự biết làm cho cuộc sống vui vẻ, đầm ấm, thơ mộng và ý nghĩa. Sắp xếp nhà cửa gọn gàng ngăn nắp khác với suy đoán của bác hoạ sĩ.</w:t>
      </w:r>
    </w:p>
    <w:p w:rsidR="00385458" w:rsidRDefault="00385458" w:rsidP="00385458">
      <w:pPr>
        <w:spacing w:after="0" w:line="240" w:lineRule="auto"/>
        <w:ind w:firstLine="720"/>
        <w:rPr>
          <w:rFonts w:ascii="Times New Roman" w:eastAsia="Times New Roman" w:hAnsi="Times New Roman" w:cs="Times New Roman"/>
          <w:color w:val="1C1E21"/>
          <w:sz w:val="28"/>
          <w:szCs w:val="28"/>
        </w:rPr>
      </w:pPr>
      <w:r w:rsidRPr="00385458">
        <w:rPr>
          <w:rFonts w:ascii="Times New Roman" w:eastAsia="Times New Roman" w:hAnsi="Times New Roman" w:cs="Times New Roman"/>
          <w:color w:val="1C1E21"/>
          <w:sz w:val="28"/>
          <w:szCs w:val="28"/>
        </w:rPr>
        <w:t xml:space="preserve"> Nơi ở của anh là một căn nhà ba gian, sạch sẽ, với bàn ghế, sổ sách, biểu đồ, thống kê, máy bộ đàm. Anh trồng hoa để cuộc sống thêm lãng mạn, thơ mộng”Đứng trong mây mù ngang tầm với chiếc cầu vồng kia, bống nhiên lại gặp hoa dơn, hoa thược dược, vàng tím đỏ hồng phấn tổ ong”. Hoa đẹp nhất Yên Sơn cũng đẹp hay đẹp bởi tâm hồn anh. Anh đọc sách trò chuyện giao tiếp với sách, lấy </w:t>
      </w:r>
      <w:r w:rsidRPr="00385458">
        <w:rPr>
          <w:rFonts w:ascii="Times New Roman" w:eastAsia="Times New Roman" w:hAnsi="Times New Roman" w:cs="Times New Roman"/>
          <w:color w:val="1C1E21"/>
          <w:sz w:val="28"/>
          <w:szCs w:val="28"/>
        </w:rPr>
        <w:lastRenderedPageBreak/>
        <w:t xml:space="preserve">sách làm tri ân, mở mang tâm hồn trú tuệ. tri kỉ, chăn nuôi gà để cải thiện cuộc sống. Anh thanh niên yêu đời, tổ chức cuộc sống đàng hoàng, ý nghĩa, khoa học. chính lối sống đẹp đẽ đó khiến anh quên đi hoàn cảnh cô độc, công việc khắc nghiệt để yêu nghề hơn, yêu cuộc sống hơn. Có thể nói sống trong hoàn cảnh cực kì đặc biệt như thế nhiều người sẽ thu mình lại trong nổi cô đơn, nhưng anh thanh niên thật đáng yêu bởi nét tính cách vô cùng hiếu khách, chân thành tốt bụng, quan tâm chu đáo đến mọi người. Khi nghe tiếng xe anh chạy xuống với khuôn mặt rạng rỡ đón đoàn xe. Anh biếu bác lái xe những củ tam thất mình trồng được của mình khi biết vợ bác đang ốm “ củ tâm thất cháu vừa đào thấy. Cháu gửi bác gái ngâm rượu uống”. Nhiệt tình mời khách”mời bác cô lên chơi” lật đậy chuẩn bị chè hoa đón khách. Anh biếu cô kỹ sư trẻ những bông hoa trong vườn của anh, tất cả những thứ anh trồng được anh đều chia sẻ với mọi người.Những hành động những món quà tuy nhỏ nhưng thể hiện tấm lòng đáng quý, nhân hậu biết quan tâm tới người xung quanh của nhân vật không tên, không tuổi, sống âm thầm lặng lẽ nhưng những việc anh làm lại tỏa sáng vô cùng. </w:t>
      </w:r>
    </w:p>
    <w:p w:rsidR="00385458" w:rsidRDefault="00385458" w:rsidP="00385458">
      <w:pPr>
        <w:spacing w:after="0" w:line="240" w:lineRule="auto"/>
        <w:ind w:firstLine="720"/>
        <w:rPr>
          <w:rFonts w:ascii="Times New Roman" w:eastAsia="Times New Roman" w:hAnsi="Times New Roman" w:cs="Times New Roman"/>
          <w:color w:val="1C1E21"/>
          <w:sz w:val="28"/>
          <w:szCs w:val="28"/>
        </w:rPr>
      </w:pPr>
      <w:r w:rsidRPr="00385458">
        <w:rPr>
          <w:rFonts w:ascii="Times New Roman" w:eastAsia="Times New Roman" w:hAnsi="Times New Roman" w:cs="Times New Roman"/>
          <w:color w:val="1C1E21"/>
          <w:sz w:val="28"/>
          <w:szCs w:val="28"/>
        </w:rPr>
        <w:t>Đọc câu chuyện, ta thấy sáng ngời lên hình ảnh anh thanh niên với tinh thần trách nhiệm cao, miệt mài vất vả đóng góp nhiều cho đất nước như thế. Vậy mà anh lại vô cùng khiêm tốn, chỉ xin năm phút để giới thiệu về mình trong thời giam ba mươi phút, anh nói rất ít nhưng cũng rất nhẹ nhàng nhiệt tình giới thiệu về mình. Cảm thấy đồng góp của mình là nhỉ bé so với bao người khác. Ngượng ngùng và từ chối khi bác hoạ sĩ phác hoạ chân dung mình vài cuốn sổ tay” không, không đừng vẽ cháu! Để cháu thới thiệu bác những người khác đáng vẽ hơn”. Anh giới thiệu bác hoạ sĩ về ông kĩ sư ở vườn rau dưới sa pa tự mình thay ông thụ phấn cho củ su hào hay đông chí nghiên cứu khoá học suốt mười một năm làm bản đồ sét. Đức tính khiêm tốn, nhún nhường càng làm cho anh thanh niên trở nên đáng quý hơn bao giờ hết. Anh nguyện là người âm thầm làm công việc không ai làm, anh âm thầm hy sinh tuổi trẻ của mình sống một mình lầm lũi trên núi cao nhưng không mong người ta ghi công sức lực của mình.</w:t>
      </w:r>
    </w:p>
    <w:p w:rsidR="00385458" w:rsidRDefault="00385458" w:rsidP="00385458">
      <w:pPr>
        <w:spacing w:after="0" w:line="240" w:lineRule="auto"/>
        <w:ind w:firstLine="720"/>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Từ đó đề</w:t>
      </w:r>
      <w:r w:rsidRPr="00385458">
        <w:rPr>
          <w:rFonts w:ascii="Times New Roman" w:eastAsia="Times New Roman" w:hAnsi="Times New Roman" w:cs="Times New Roman"/>
          <w:color w:val="1C1E21"/>
          <w:sz w:val="28"/>
          <w:szCs w:val="28"/>
        </w:rPr>
        <w:t xml:space="preserve"> cao sự trân trọng sự khiêm tốn đáng quý của anh thanh niên và cũng như con người thầm lặng hi sinh cống hiến. Ta thấm thía cái nghĩa cái tình về mảnh đất sa pa-nơi những con người đang lặng thầm cống hiến cho đất nước. Ý thức cống hiến đẹp đẽ của anh thanh niên và những con người thầm lặng đáng quý và đầy trách nhiệm khiến ta nhớ đến nhà thơ Thanh Hải cũng với ước nguyện cống hiến lạng thầm trong bàu thơ “ Mùa Xuân nho nhỏ”. Nguyễn Thành Long đã sử dụng cốt truyện vô cùng nhẹ nhàng qua cuộc gặp gỡ tình cờ giữa ba người anh thanh niên, cô kĩ sư, bác hoạ sĩ. Với những chi tiết vô cùng xúc động, thể hiện sự tinh tế của tác giả trong miêu tả nhân vật anh thanh niên, tạo nên cốt cách vô cùng đáng quý cho nhân vật này. </w:t>
      </w:r>
    </w:p>
    <w:p w:rsidR="00385458" w:rsidRDefault="00385458" w:rsidP="00385458">
      <w:pPr>
        <w:spacing w:after="0" w:line="240" w:lineRule="auto"/>
        <w:ind w:firstLine="720"/>
        <w:rPr>
          <w:rFonts w:ascii="Times New Roman" w:eastAsia="Times New Roman" w:hAnsi="Times New Roman" w:cs="Times New Roman"/>
          <w:color w:val="1C1E21"/>
          <w:sz w:val="28"/>
          <w:szCs w:val="28"/>
        </w:rPr>
      </w:pPr>
      <w:r w:rsidRPr="00385458">
        <w:rPr>
          <w:rFonts w:ascii="Times New Roman" w:eastAsia="Times New Roman" w:hAnsi="Times New Roman" w:cs="Times New Roman"/>
          <w:color w:val="1C1E21"/>
          <w:sz w:val="28"/>
          <w:szCs w:val="28"/>
        </w:rPr>
        <w:lastRenderedPageBreak/>
        <w:t>Truyện bàn bạc chất thơ từ cốt truyện từ vẻ đẹp của thiên nhiên, mà đặc biệt là chất thơ trong tâm hồn cảm xúc nhân vật. Những chi tiết chọn lọc tinh tế và ngôn ngữ đối thoại sinh động góp phần thể hiện chân dung đẹp của nhân vật.</w:t>
      </w:r>
    </w:p>
    <w:p w:rsidR="00385458" w:rsidRPr="00385458" w:rsidRDefault="00385458" w:rsidP="00385458">
      <w:pPr>
        <w:spacing w:after="0" w:line="240" w:lineRule="auto"/>
        <w:ind w:firstLine="720"/>
        <w:rPr>
          <w:rFonts w:ascii="Times New Roman" w:eastAsia="Times New Roman" w:hAnsi="Times New Roman" w:cs="Times New Roman"/>
          <w:color w:val="1C1E21"/>
          <w:sz w:val="28"/>
          <w:szCs w:val="28"/>
        </w:rPr>
      </w:pPr>
      <w:bookmarkStart w:id="0" w:name="_GoBack"/>
      <w:bookmarkEnd w:id="0"/>
      <w:r w:rsidRPr="00385458">
        <w:rPr>
          <w:rFonts w:ascii="Times New Roman" w:eastAsia="Times New Roman" w:hAnsi="Times New Roman" w:cs="Times New Roman"/>
          <w:color w:val="1C1E21"/>
          <w:sz w:val="28"/>
          <w:szCs w:val="28"/>
        </w:rPr>
        <w:t xml:space="preserve"> Hình ảnh anh thanh niên vô cùng nổi bật, qua đó ta hiểu thêm về cuộc sống vất vả, ngày đêm cống hiến cho đất nước của những con người thầm lặng và những đức tính vô cùng đẹp của họ. Họ là những tâm chúng ta cần noi theo học hỏi, trân trọng vè yêu mên những con người cống hiến lặng thầm đó.</w:t>
      </w:r>
    </w:p>
    <w:p w:rsidR="00A07C96" w:rsidRPr="00385458" w:rsidRDefault="00A07C96">
      <w:pPr>
        <w:rPr>
          <w:rFonts w:ascii="Times New Roman" w:hAnsi="Times New Roman" w:cs="Times New Roman"/>
          <w:sz w:val="28"/>
          <w:szCs w:val="28"/>
        </w:rPr>
      </w:pPr>
    </w:p>
    <w:sectPr w:rsidR="00A07C96" w:rsidRPr="00385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458"/>
    <w:rsid w:val="00385458"/>
    <w:rsid w:val="00A07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E004"/>
  <w15:chartTrackingRefBased/>
  <w15:docId w15:val="{F6414019-654E-4858-8F92-741A4DD5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099012">
      <w:bodyDiv w:val="1"/>
      <w:marLeft w:val="0"/>
      <w:marRight w:val="0"/>
      <w:marTop w:val="0"/>
      <w:marBottom w:val="0"/>
      <w:divBdr>
        <w:top w:val="none" w:sz="0" w:space="0" w:color="auto"/>
        <w:left w:val="none" w:sz="0" w:space="0" w:color="auto"/>
        <w:bottom w:val="none" w:sz="0" w:space="0" w:color="auto"/>
        <w:right w:val="none" w:sz="0" w:space="0" w:color="auto"/>
      </w:divBdr>
      <w:divsChild>
        <w:div w:id="1211653451">
          <w:marLeft w:val="0"/>
          <w:marRight w:val="0"/>
          <w:marTop w:val="0"/>
          <w:marBottom w:val="0"/>
          <w:divBdr>
            <w:top w:val="none" w:sz="0" w:space="0" w:color="auto"/>
            <w:left w:val="none" w:sz="0" w:space="0" w:color="auto"/>
            <w:bottom w:val="none" w:sz="0" w:space="0" w:color="auto"/>
            <w:right w:val="none" w:sz="0" w:space="0" w:color="auto"/>
          </w:divBdr>
          <w:divsChild>
            <w:div w:id="1273896951">
              <w:marLeft w:val="0"/>
              <w:marRight w:val="0"/>
              <w:marTop w:val="0"/>
              <w:marBottom w:val="0"/>
              <w:divBdr>
                <w:top w:val="none" w:sz="0" w:space="0" w:color="auto"/>
                <w:left w:val="none" w:sz="0" w:space="0" w:color="auto"/>
                <w:bottom w:val="none" w:sz="0" w:space="0" w:color="auto"/>
                <w:right w:val="none" w:sz="0" w:space="0" w:color="auto"/>
              </w:divBdr>
              <w:divsChild>
                <w:div w:id="12193905">
                  <w:marLeft w:val="0"/>
                  <w:marRight w:val="0"/>
                  <w:marTop w:val="0"/>
                  <w:marBottom w:val="0"/>
                  <w:divBdr>
                    <w:top w:val="none" w:sz="0" w:space="0" w:color="auto"/>
                    <w:left w:val="none" w:sz="0" w:space="0" w:color="auto"/>
                    <w:bottom w:val="none" w:sz="0" w:space="0" w:color="auto"/>
                    <w:right w:val="none" w:sz="0" w:space="0" w:color="auto"/>
                  </w:divBdr>
                  <w:divsChild>
                    <w:div w:id="584725688">
                      <w:marLeft w:val="0"/>
                      <w:marRight w:val="0"/>
                      <w:marTop w:val="0"/>
                      <w:marBottom w:val="0"/>
                      <w:divBdr>
                        <w:top w:val="none" w:sz="0" w:space="0" w:color="auto"/>
                        <w:left w:val="none" w:sz="0" w:space="0" w:color="auto"/>
                        <w:bottom w:val="none" w:sz="0" w:space="0" w:color="auto"/>
                        <w:right w:val="none" w:sz="0" w:space="0" w:color="auto"/>
                      </w:divBdr>
                      <w:divsChild>
                        <w:div w:id="5366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957</Words>
  <Characters>5461</Characters>
  <Application>Microsoft Office Word</Application>
  <DocSecurity>0</DocSecurity>
  <Lines>45</Lines>
  <Paragraphs>12</Paragraphs>
  <ScaleCrop>false</ScaleCrop>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Dung_DELL</dc:creator>
  <cp:keywords/>
  <dc:description/>
  <cp:lastModifiedBy>Dung_DELL</cp:lastModifiedBy>
  <cp:revision>1</cp:revision>
  <dcterms:created xsi:type="dcterms:W3CDTF">2021-05-29T15:45:00Z</dcterms:created>
  <dcterms:modified xsi:type="dcterms:W3CDTF">2021-05-29T15:47:00Z</dcterms:modified>
</cp:coreProperties>
</file>