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0DF" w:rsidRPr="00D208D4" w:rsidRDefault="00C60C4F" w:rsidP="002C10DF">
      <w:pPr>
        <w:spacing w:after="0" w:line="240" w:lineRule="auto"/>
        <w:jc w:val="center"/>
        <w:rPr>
          <w:rFonts w:ascii="Times New Roman" w:hAnsi="Times New Roman" w:cs="Times New Roman"/>
          <w:b/>
          <w:bCs/>
          <w:sz w:val="26"/>
          <w:szCs w:val="26"/>
        </w:rPr>
      </w:pPr>
      <w:r w:rsidRPr="00D208D4">
        <w:rPr>
          <w:rFonts w:ascii="Times New Roman" w:hAnsi="Times New Roman" w:cs="Times New Roman"/>
          <w:b/>
          <w:bCs/>
          <w:sz w:val="26"/>
          <w:szCs w:val="26"/>
        </w:rPr>
        <w:t xml:space="preserve">NGHIÊN CỨU TỶ LỆ ĐỰC CÁI </w:t>
      </w:r>
      <w:r w:rsidR="00894723" w:rsidRPr="00D208D4">
        <w:rPr>
          <w:rFonts w:ascii="Times New Roman" w:hAnsi="Times New Roman" w:cs="Times New Roman"/>
          <w:b/>
          <w:bCs/>
          <w:sz w:val="26"/>
          <w:szCs w:val="26"/>
        </w:rPr>
        <w:t xml:space="preserve">GHÉP ĐÔI </w:t>
      </w:r>
      <w:r w:rsidRPr="00D208D4">
        <w:rPr>
          <w:rFonts w:ascii="Times New Roman" w:hAnsi="Times New Roman" w:cs="Times New Roman"/>
          <w:b/>
          <w:bCs/>
          <w:sz w:val="26"/>
          <w:szCs w:val="26"/>
        </w:rPr>
        <w:t xml:space="preserve">ĐẾN SINH SẢN CỦA </w:t>
      </w:r>
    </w:p>
    <w:p w:rsidR="00FB6EE2" w:rsidRDefault="00C60C4F" w:rsidP="002C10DF">
      <w:pPr>
        <w:spacing w:after="0" w:line="240" w:lineRule="auto"/>
        <w:jc w:val="center"/>
        <w:rPr>
          <w:rFonts w:ascii="Times New Roman" w:hAnsi="Times New Roman" w:cs="Times New Roman"/>
          <w:b/>
          <w:bCs/>
          <w:sz w:val="26"/>
          <w:szCs w:val="26"/>
        </w:rPr>
      </w:pPr>
      <w:r w:rsidRPr="00D208D4">
        <w:rPr>
          <w:rFonts w:ascii="Times New Roman" w:hAnsi="Times New Roman" w:cs="Times New Roman"/>
          <w:b/>
          <w:bCs/>
          <w:sz w:val="26"/>
          <w:szCs w:val="26"/>
        </w:rPr>
        <w:t>THẰN LẰN BÓNG HOA</w:t>
      </w:r>
      <w:r w:rsidR="00D208D4" w:rsidRPr="00D208D4">
        <w:rPr>
          <w:rFonts w:ascii="Times New Roman" w:hAnsi="Times New Roman" w:cs="Times New Roman"/>
          <w:b/>
          <w:bCs/>
          <w:sz w:val="26"/>
          <w:szCs w:val="26"/>
        </w:rPr>
        <w:t xml:space="preserve"> </w:t>
      </w:r>
      <w:r w:rsidRPr="00D208D4">
        <w:rPr>
          <w:rFonts w:ascii="Times New Roman" w:hAnsi="Times New Roman" w:cs="Times New Roman"/>
          <w:b/>
          <w:i/>
          <w:sz w:val="26"/>
          <w:szCs w:val="26"/>
        </w:rPr>
        <w:t>Eutropis multifasciata</w:t>
      </w:r>
      <w:r w:rsidR="00D208D4" w:rsidRPr="00D208D4">
        <w:rPr>
          <w:rFonts w:ascii="Times New Roman" w:hAnsi="Times New Roman" w:cs="Times New Roman"/>
          <w:b/>
          <w:i/>
          <w:sz w:val="26"/>
          <w:szCs w:val="26"/>
        </w:rPr>
        <w:t xml:space="preserve"> </w:t>
      </w:r>
      <w:r w:rsidRPr="00D208D4">
        <w:rPr>
          <w:rFonts w:ascii="Times New Roman" w:hAnsi="Times New Roman" w:cs="Times New Roman"/>
          <w:b/>
          <w:bCs/>
          <w:sz w:val="26"/>
          <w:szCs w:val="26"/>
        </w:rPr>
        <w:t xml:space="preserve">TRONG </w:t>
      </w:r>
    </w:p>
    <w:p w:rsidR="00C60C4F" w:rsidRPr="00D208D4" w:rsidRDefault="00C60C4F" w:rsidP="00FB6EE2">
      <w:pPr>
        <w:spacing w:after="0" w:line="240" w:lineRule="auto"/>
        <w:jc w:val="center"/>
        <w:rPr>
          <w:rFonts w:ascii="Times New Roman" w:hAnsi="Times New Roman" w:cs="Times New Roman"/>
          <w:b/>
          <w:bCs/>
          <w:sz w:val="26"/>
          <w:szCs w:val="26"/>
        </w:rPr>
      </w:pPr>
      <w:r w:rsidRPr="00D208D4">
        <w:rPr>
          <w:rFonts w:ascii="Times New Roman" w:hAnsi="Times New Roman" w:cs="Times New Roman"/>
          <w:b/>
          <w:bCs/>
          <w:sz w:val="26"/>
          <w:szCs w:val="26"/>
        </w:rPr>
        <w:t xml:space="preserve">ĐIỀU KIỆN </w:t>
      </w:r>
      <w:bookmarkStart w:id="0" w:name="_GoBack"/>
      <w:bookmarkEnd w:id="0"/>
      <w:r w:rsidRPr="00D208D4">
        <w:rPr>
          <w:rFonts w:ascii="Times New Roman" w:hAnsi="Times New Roman" w:cs="Times New Roman"/>
          <w:b/>
          <w:bCs/>
          <w:sz w:val="26"/>
          <w:szCs w:val="26"/>
        </w:rPr>
        <w:t>BÁN TỰ NHIÊN TẠI QUẢNG BÌNH</w:t>
      </w:r>
    </w:p>
    <w:p w:rsidR="00F14391" w:rsidRPr="00D208D4" w:rsidRDefault="00F14391" w:rsidP="00F14391">
      <w:pPr>
        <w:spacing w:after="0" w:line="240" w:lineRule="auto"/>
        <w:jc w:val="center"/>
        <w:rPr>
          <w:rFonts w:ascii="Times New Roman" w:hAnsi="Times New Roman" w:cs="Times New Roman"/>
          <w:b/>
          <w:bCs/>
          <w:sz w:val="24"/>
          <w:szCs w:val="26"/>
        </w:rPr>
      </w:pPr>
    </w:p>
    <w:p w:rsidR="0092732A" w:rsidRPr="00D208D4" w:rsidRDefault="001C514E" w:rsidP="00E44C15">
      <w:pPr>
        <w:spacing w:after="0" w:line="240" w:lineRule="auto"/>
        <w:jc w:val="center"/>
        <w:rPr>
          <w:rFonts w:ascii="Times New Roman" w:hAnsi="Times New Roman" w:cs="Times New Roman"/>
          <w:b/>
          <w:sz w:val="24"/>
          <w:szCs w:val="24"/>
          <w:vertAlign w:val="superscript"/>
        </w:rPr>
      </w:pPr>
      <w:r w:rsidRPr="00D208D4">
        <w:rPr>
          <w:rFonts w:ascii="Times New Roman" w:hAnsi="Times New Roman" w:cs="Times New Roman"/>
          <w:b/>
          <w:sz w:val="24"/>
          <w:szCs w:val="24"/>
        </w:rPr>
        <w:t>Diệp Thị Lệ Chi</w:t>
      </w:r>
      <w:r w:rsidR="00EE3830">
        <w:rPr>
          <w:rFonts w:ascii="Times New Roman" w:hAnsi="Times New Roman" w:cs="Times New Roman"/>
          <w:b/>
          <w:sz w:val="24"/>
          <w:szCs w:val="24"/>
        </w:rPr>
        <w:t>, Nguyễn Thị Thanh Thùy, Phan Thị Mỹ Hạnh, Hoàng Anh Vũ</w:t>
      </w:r>
    </w:p>
    <w:p w:rsidR="001C514E" w:rsidRPr="00D208D4" w:rsidRDefault="00DD6040" w:rsidP="00E44C15">
      <w:pPr>
        <w:spacing w:after="0" w:line="240" w:lineRule="auto"/>
        <w:jc w:val="center"/>
        <w:rPr>
          <w:rFonts w:ascii="Times New Roman" w:hAnsi="Times New Roman" w:cs="Times New Roman"/>
          <w:i/>
        </w:rPr>
      </w:pPr>
      <w:r w:rsidRPr="00D208D4">
        <w:rPr>
          <w:rFonts w:ascii="Times New Roman" w:hAnsi="Times New Roman" w:cs="Times New Roman"/>
          <w:i/>
        </w:rPr>
        <w:t>Trường Đại học Quảng Bình</w:t>
      </w:r>
    </w:p>
    <w:p w:rsidR="00CE0FBC" w:rsidRPr="00D208D4" w:rsidRDefault="00CE0FBC" w:rsidP="004A5280">
      <w:pPr>
        <w:spacing w:after="0" w:line="288" w:lineRule="auto"/>
        <w:jc w:val="center"/>
        <w:rPr>
          <w:rFonts w:ascii="Times New Roman" w:hAnsi="Times New Roman" w:cs="Times New Roman"/>
          <w:sz w:val="24"/>
        </w:rPr>
      </w:pPr>
    </w:p>
    <w:p w:rsidR="007D4EFE" w:rsidRPr="007D4EFE" w:rsidRDefault="007D4EFE" w:rsidP="007D4EFE">
      <w:pPr>
        <w:spacing w:after="0" w:line="288" w:lineRule="auto"/>
        <w:ind w:firstLine="567"/>
        <w:jc w:val="both"/>
        <w:rPr>
          <w:rFonts w:ascii="Times New Roman" w:hAnsi="Times New Roman" w:cs="Times New Roman"/>
          <w:i/>
          <w:szCs w:val="24"/>
        </w:rPr>
      </w:pPr>
      <w:r w:rsidRPr="007D4EFE">
        <w:rPr>
          <w:rFonts w:ascii="Times New Roman" w:hAnsi="Times New Roman" w:cs="Times New Roman"/>
          <w:b/>
          <w:i/>
          <w:spacing w:val="-3"/>
          <w:szCs w:val="24"/>
          <w:shd w:val="clear" w:color="auto" w:fill="FFFFFF"/>
        </w:rPr>
        <w:t>Tóm tắt.</w:t>
      </w:r>
      <w:r w:rsidRPr="007D4EFE">
        <w:rPr>
          <w:rFonts w:ascii="Times New Roman" w:hAnsi="Times New Roman" w:cs="Times New Roman"/>
          <w:i/>
          <w:spacing w:val="-3"/>
          <w:szCs w:val="24"/>
          <w:shd w:val="clear" w:color="auto" w:fill="FFFFFF"/>
        </w:rPr>
        <w:t xml:space="preserve"> Nghiên cứu này nhằm xác định tỷ lệ ghép đôi thích hợp giữa các cá thể đực cái </w:t>
      </w:r>
      <w:r w:rsidRPr="007D4EFE">
        <w:rPr>
          <w:rFonts w:ascii="Times New Roman" w:hAnsi="Times New Roman" w:cs="Times New Roman"/>
          <w:i/>
          <w:spacing w:val="-4"/>
          <w:szCs w:val="24"/>
        </w:rPr>
        <w:t>trong chăn nuôi Thằn lằn bóng hoa Eutropis multifasciata (Kuhl, 1820),</w:t>
      </w:r>
      <w:r w:rsidRPr="007D4EFE">
        <w:rPr>
          <w:rFonts w:ascii="Times New Roman" w:hAnsi="Times New Roman" w:cs="Times New Roman"/>
          <w:i/>
          <w:spacing w:val="-3"/>
          <w:szCs w:val="24"/>
          <w:shd w:val="clear" w:color="auto" w:fill="FFFFFF"/>
        </w:rPr>
        <w:t xml:space="preserve"> được thực hiện</w:t>
      </w:r>
      <w:r w:rsidRPr="007D4EFE">
        <w:rPr>
          <w:rFonts w:ascii="Times New Roman" w:hAnsi="Times New Roman" w:cs="Times New Roman"/>
          <w:i/>
          <w:spacing w:val="-4"/>
          <w:szCs w:val="24"/>
        </w:rPr>
        <w:t xml:space="preserve"> trong điều kiện bán tự nhiên tại Quảng Bình từ tháng </w:t>
      </w:r>
      <w:r w:rsidRPr="007D4EFE">
        <w:rPr>
          <w:rFonts w:ascii="Times New Roman" w:hAnsi="Times New Roman"/>
          <w:i/>
          <w:szCs w:val="24"/>
        </w:rPr>
        <w:t>12/2017 đến tháng 5/2018</w:t>
      </w:r>
      <w:r w:rsidRPr="007D4EFE">
        <w:rPr>
          <w:rFonts w:ascii="Times New Roman" w:hAnsi="Times New Roman" w:cs="Times New Roman"/>
          <w:i/>
          <w:spacing w:val="-3"/>
          <w:szCs w:val="24"/>
          <w:shd w:val="clear" w:color="auto" w:fill="FFFFFF"/>
        </w:rPr>
        <w:t xml:space="preserve">, tổng số 148 cái thể Thằn lằn bóng hoa </w:t>
      </w:r>
      <w:r w:rsidRPr="007D4EFE">
        <w:rPr>
          <w:rFonts w:ascii="Times New Roman" w:hAnsi="Times New Roman" w:cs="Times New Roman"/>
          <w:i/>
          <w:spacing w:val="-4"/>
          <w:szCs w:val="24"/>
        </w:rPr>
        <w:t xml:space="preserve">Eutropis multifasciata 24 tuần </w:t>
      </w:r>
      <w:r w:rsidRPr="007D4EFE">
        <w:rPr>
          <w:rFonts w:ascii="Times New Roman" w:hAnsi="Times New Roman" w:cs="Times New Roman"/>
          <w:i/>
          <w:spacing w:val="-3"/>
          <w:szCs w:val="24"/>
          <w:shd w:val="clear" w:color="auto" w:fill="FFFFFF"/>
        </w:rPr>
        <w:t>tuổi được sử dụng, thí nghiệm thiết kế 3 nghiệm thức với 3 lần lặp lại. Ba nghiệm thức thí nghiệm (I; II; III) có tỷ lệ đực cái lần lượt là 1:1; 1:2; 1:3. Thức ăn và nước uống tự do đảm bảo phù hợp với đặc điểm sinh lý của Thằn lằn bóng hoa. Kết quả</w:t>
      </w:r>
      <w:r w:rsidRPr="007D4EFE">
        <w:rPr>
          <w:rFonts w:ascii="Times New Roman" w:hAnsi="Times New Roman" w:cs="Times New Roman"/>
          <w:i/>
          <w:spacing w:val="-3"/>
          <w:szCs w:val="24"/>
        </w:rPr>
        <w:t xml:space="preserve"> từ thí nghiệm cho thấy, </w:t>
      </w:r>
      <w:r w:rsidRPr="007D4EFE">
        <w:rPr>
          <w:rFonts w:ascii="Times New Roman" w:hAnsi="Times New Roman" w:cs="Times New Roman"/>
          <w:i/>
          <w:szCs w:val="24"/>
          <w:lang w:val="sv-SE"/>
        </w:rPr>
        <w:t xml:space="preserve">với tỷ lệ đực cái ghép đôi giao phối 1 đực: 2 cái có tỷ lệ đẻ </w:t>
      </w:r>
      <w:r w:rsidRPr="007D4EFE">
        <w:rPr>
          <w:rFonts w:ascii="Times New Roman" w:hAnsi="Times New Roman" w:cs="Times New Roman"/>
          <w:i/>
          <w:szCs w:val="24"/>
        </w:rPr>
        <w:t>60,61% cao nhất và thời gian đẻ tập trung ngắn, số lượng con non sinh ra trung bình 7 con/ổ; tỷ lệ sống con non trong 4 tuần đầu sau khi sinh đạt 45,9%. Người chăn nuôi có thể áp dụng kết quả nghiên cứu này trong việc xây dựng mô hình chăn nuôi Thằn lằn bóng hoa sinh sản bán tự nhiên ở điều kiện Quảng Bình.</w:t>
      </w:r>
    </w:p>
    <w:p w:rsidR="007D4EFE" w:rsidRPr="007D4EFE" w:rsidRDefault="007D4EFE" w:rsidP="007D4EFE">
      <w:pPr>
        <w:spacing w:after="0" w:line="240" w:lineRule="auto"/>
        <w:ind w:firstLine="567"/>
        <w:jc w:val="both"/>
        <w:rPr>
          <w:rFonts w:ascii="Times New Roman" w:hAnsi="Times New Roman" w:cs="Times New Roman"/>
          <w:i/>
          <w:szCs w:val="24"/>
        </w:rPr>
      </w:pPr>
    </w:p>
    <w:p w:rsidR="007D4EFE" w:rsidRPr="007D4EFE" w:rsidRDefault="007D4EFE" w:rsidP="007D4EFE">
      <w:pPr>
        <w:spacing w:after="0" w:line="240" w:lineRule="auto"/>
        <w:ind w:firstLine="567"/>
        <w:jc w:val="both"/>
        <w:rPr>
          <w:rFonts w:ascii="Times New Roman" w:hAnsi="Times New Roman" w:cs="Times New Roman"/>
          <w:i/>
          <w:spacing w:val="-4"/>
        </w:rPr>
      </w:pPr>
      <w:r w:rsidRPr="007D4EFE">
        <w:rPr>
          <w:rFonts w:ascii="Times New Roman" w:hAnsi="Times New Roman" w:cs="Times New Roman"/>
          <w:b/>
          <w:i/>
        </w:rPr>
        <w:t xml:space="preserve">Từ khóa: </w:t>
      </w:r>
      <w:r w:rsidRPr="007D4EFE">
        <w:rPr>
          <w:rFonts w:ascii="Times New Roman" w:hAnsi="Times New Roman" w:cs="Times New Roman"/>
          <w:i/>
          <w:spacing w:val="-4"/>
        </w:rPr>
        <w:t xml:space="preserve">Điều kiện bán tự nhiên, Quảng Bình, </w:t>
      </w:r>
      <w:r w:rsidRPr="007D4EFE">
        <w:rPr>
          <w:rFonts w:ascii="Times New Roman" w:hAnsi="Times New Roman" w:cs="Times New Roman"/>
          <w:i/>
        </w:rPr>
        <w:t xml:space="preserve">Thằn lằn bóng hoa </w:t>
      </w:r>
      <w:r w:rsidRPr="007D4EFE">
        <w:rPr>
          <w:rFonts w:ascii="Times New Roman" w:hAnsi="Times New Roman" w:cs="Times New Roman"/>
          <w:i/>
          <w:spacing w:val="-4"/>
        </w:rPr>
        <w:t>Eutropis multifasciata (Kuhl, 1820), tỷ lệ đực cái</w:t>
      </w:r>
    </w:p>
    <w:p w:rsidR="002B4187" w:rsidRPr="00D208D4" w:rsidRDefault="002B4187" w:rsidP="002B4187">
      <w:pPr>
        <w:rPr>
          <w:rFonts w:ascii="Times New Roman" w:hAnsi="Times New Roman" w:cs="Times New Roman"/>
          <w:sz w:val="4"/>
          <w:lang w:eastAsia="zh-CN"/>
        </w:rPr>
      </w:pPr>
    </w:p>
    <w:p w:rsidR="00F14391" w:rsidRPr="00D208D4" w:rsidRDefault="00F14391" w:rsidP="002B4187">
      <w:pPr>
        <w:rPr>
          <w:rFonts w:ascii="Times New Roman" w:hAnsi="Times New Roman" w:cs="Times New Roman"/>
          <w:lang w:eastAsia="zh-CN"/>
        </w:rPr>
        <w:sectPr w:rsidR="00F14391" w:rsidRPr="00D208D4" w:rsidSect="00AB339E">
          <w:footerReference w:type="default" r:id="rId7"/>
          <w:pgSz w:w="10773" w:h="15309" w:code="1"/>
          <w:pgMar w:top="1134" w:right="1134" w:bottom="1134" w:left="1134" w:header="720" w:footer="720" w:gutter="0"/>
          <w:cols w:space="504"/>
          <w:docGrid w:linePitch="360"/>
        </w:sectPr>
      </w:pPr>
    </w:p>
    <w:p w:rsidR="007D2D56" w:rsidRPr="00D208D4" w:rsidRDefault="005F0DA0" w:rsidP="002B4187">
      <w:pPr>
        <w:pStyle w:val="Heading2"/>
        <w:spacing w:before="120" w:after="120" w:line="240" w:lineRule="auto"/>
        <w:ind w:firstLine="0"/>
        <w:rPr>
          <w:sz w:val="24"/>
          <w:szCs w:val="24"/>
        </w:rPr>
      </w:pPr>
      <w:r w:rsidRPr="00D208D4">
        <w:rPr>
          <w:sz w:val="24"/>
          <w:szCs w:val="24"/>
        </w:rPr>
        <w:lastRenderedPageBreak/>
        <w:t xml:space="preserve">1. </w:t>
      </w:r>
      <w:r w:rsidR="009D3FC7" w:rsidRPr="00D208D4">
        <w:rPr>
          <w:sz w:val="24"/>
          <w:szCs w:val="24"/>
        </w:rPr>
        <w:t>ĐẶT VẤN ĐỀ</w:t>
      </w:r>
    </w:p>
    <w:p w:rsidR="007D2D56" w:rsidRPr="00D208D4" w:rsidRDefault="007D2D56" w:rsidP="00E44C15">
      <w:pPr>
        <w:spacing w:after="0" w:line="288" w:lineRule="auto"/>
        <w:ind w:firstLine="567"/>
        <w:jc w:val="both"/>
        <w:rPr>
          <w:rFonts w:ascii="Times New Roman" w:hAnsi="Times New Roman" w:cs="Times New Roman"/>
          <w:sz w:val="24"/>
          <w:szCs w:val="24"/>
          <w:shd w:val="clear" w:color="auto" w:fill="FFFFFF"/>
        </w:rPr>
      </w:pPr>
      <w:r w:rsidRPr="00D208D4">
        <w:rPr>
          <w:rFonts w:ascii="Times New Roman" w:hAnsi="Times New Roman" w:cs="Times New Roman"/>
          <w:sz w:val="24"/>
          <w:szCs w:val="24"/>
          <w:shd w:val="clear" w:color="auto" w:fill="FFFFFF"/>
          <w:lang w:val="it-IT"/>
        </w:rPr>
        <w:t xml:space="preserve">Thằn lằn bóng hoa </w:t>
      </w:r>
      <w:r w:rsidRPr="00D208D4">
        <w:rPr>
          <w:rFonts w:ascii="Times New Roman" w:hAnsi="Times New Roman" w:cs="Times New Roman"/>
          <w:i/>
          <w:iCs/>
          <w:sz w:val="24"/>
          <w:szCs w:val="24"/>
          <w:shd w:val="clear" w:color="auto" w:fill="FFFFFF"/>
        </w:rPr>
        <w:t>Eutropis multifasciata</w:t>
      </w:r>
      <w:r w:rsidRPr="00D208D4">
        <w:rPr>
          <w:rFonts w:ascii="Times New Roman" w:hAnsi="Times New Roman" w:cs="Times New Roman"/>
          <w:sz w:val="24"/>
          <w:szCs w:val="24"/>
          <w:shd w:val="clear" w:color="auto" w:fill="FFFFFF"/>
        </w:rPr>
        <w:t xml:space="preserve">(Kuhl, 1820) </w:t>
      </w:r>
      <w:r w:rsidRPr="00D208D4">
        <w:rPr>
          <w:rFonts w:ascii="Times New Roman" w:hAnsi="Times New Roman" w:cs="Times New Roman"/>
          <w:sz w:val="24"/>
          <w:szCs w:val="24"/>
          <w:shd w:val="clear" w:color="auto" w:fill="FFFFFF"/>
          <w:lang w:val="it-IT"/>
        </w:rPr>
        <w:t>hay còn gọi rắn mối</w:t>
      </w:r>
      <w:r w:rsidRPr="00D208D4">
        <w:rPr>
          <w:rFonts w:ascii="Times New Roman" w:hAnsi="Times New Roman" w:cs="Times New Roman"/>
          <w:sz w:val="24"/>
          <w:szCs w:val="24"/>
          <w:shd w:val="clear" w:color="auto" w:fill="FFFFFF"/>
        </w:rPr>
        <w:t xml:space="preserve">là loài </w:t>
      </w:r>
      <w:r w:rsidR="0056647E" w:rsidRPr="00D208D4">
        <w:rPr>
          <w:rFonts w:ascii="Times New Roman" w:hAnsi="Times New Roman" w:cs="Times New Roman"/>
          <w:sz w:val="24"/>
          <w:szCs w:val="24"/>
          <w:shd w:val="clear" w:color="auto" w:fill="FFFFFF"/>
        </w:rPr>
        <w:t>động vật</w:t>
      </w:r>
      <w:r w:rsidR="004E02D1" w:rsidRPr="00D208D4">
        <w:rPr>
          <w:rFonts w:ascii="Times New Roman" w:hAnsi="Times New Roman" w:cs="Times New Roman"/>
          <w:sz w:val="24"/>
          <w:szCs w:val="24"/>
          <w:shd w:val="clear" w:color="auto" w:fill="FFFFFF"/>
        </w:rPr>
        <w:t>biến nhiệt</w:t>
      </w:r>
      <w:r w:rsidRPr="00D208D4">
        <w:rPr>
          <w:rFonts w:ascii="Times New Roman" w:hAnsi="Times New Roman" w:cs="Times New Roman"/>
          <w:sz w:val="24"/>
          <w:szCs w:val="24"/>
          <w:shd w:val="clear" w:color="auto" w:fill="FFFFFF"/>
        </w:rPr>
        <w:t xml:space="preserve"> phân bố phổ biến ở Việt Nam và một số nước nhiệt đới, cận nhiệt đớ</w:t>
      </w:r>
      <w:r w:rsidR="00806A00" w:rsidRPr="00D208D4">
        <w:rPr>
          <w:rFonts w:ascii="Times New Roman" w:hAnsi="Times New Roman" w:cs="Times New Roman"/>
          <w:sz w:val="24"/>
          <w:szCs w:val="24"/>
          <w:shd w:val="clear" w:color="auto" w:fill="FFFFFF"/>
        </w:rPr>
        <w:t xml:space="preserve">i trên thế </w:t>
      </w:r>
      <w:r w:rsidRPr="00D208D4">
        <w:rPr>
          <w:rFonts w:ascii="Times New Roman" w:hAnsi="Times New Roman" w:cs="Times New Roman"/>
          <w:sz w:val="24"/>
          <w:szCs w:val="24"/>
          <w:shd w:val="clear" w:color="auto" w:fill="FFFFFF"/>
        </w:rPr>
        <w:t>giới,gần nơi con người sinh sống như bờ sông, những nơi đất thấp có độ cao tương đối. Thức ăn chủ yếu của chúng là các loài côn trùng gây hại trong đó đa số là côn trùng gây hại nông nghiệp, vì thế trong nông nghiệp Thằn lằn bóng hoa là loài thiên địch giúp bảo vệ mùa màng</w:t>
      </w:r>
      <w:r w:rsidR="00EA498D" w:rsidRPr="00D208D4">
        <w:rPr>
          <w:rFonts w:ascii="Times New Roman" w:hAnsi="Times New Roman" w:cs="Times New Roman"/>
          <w:sz w:val="24"/>
          <w:szCs w:val="24"/>
          <w:shd w:val="clear" w:color="auto" w:fill="FFFFFF"/>
        </w:rPr>
        <w:t xml:space="preserve">. </w:t>
      </w:r>
      <w:r w:rsidRPr="00D208D4">
        <w:rPr>
          <w:rFonts w:ascii="Times New Roman" w:hAnsi="Times New Roman" w:cs="Times New Roman"/>
          <w:sz w:val="24"/>
          <w:szCs w:val="24"/>
          <w:shd w:val="clear" w:color="auto" w:fill="FFFFFF"/>
        </w:rPr>
        <w:t xml:space="preserve">Hiện nay các món ăn được chế biến từ Thằn lằn bóng hoa đang được rất nhiều người ưa chuộng nhất là ở miền tây. </w:t>
      </w:r>
      <w:r w:rsidR="00F73E33" w:rsidRPr="00D208D4">
        <w:rPr>
          <w:rFonts w:ascii="Times New Roman" w:hAnsi="Times New Roman" w:cs="Times New Roman"/>
          <w:sz w:val="24"/>
          <w:szCs w:val="24"/>
          <w:shd w:val="clear" w:color="auto" w:fill="FFFFFF"/>
        </w:rPr>
        <w:t>Bởi t</w:t>
      </w:r>
      <w:r w:rsidRPr="00D208D4">
        <w:rPr>
          <w:rFonts w:ascii="Times New Roman" w:hAnsi="Times New Roman" w:cs="Times New Roman"/>
          <w:sz w:val="24"/>
          <w:szCs w:val="24"/>
          <w:shd w:val="clear" w:color="auto" w:fill="FFFFFF"/>
        </w:rPr>
        <w:t>hịt Thằn lằn bóng hoa có nhiều giá trị</w:t>
      </w:r>
      <w:r w:rsidR="00F73E33" w:rsidRPr="00D208D4">
        <w:rPr>
          <w:rFonts w:ascii="Times New Roman" w:hAnsi="Times New Roman" w:cs="Times New Roman"/>
          <w:sz w:val="24"/>
          <w:szCs w:val="24"/>
          <w:shd w:val="clear" w:color="auto" w:fill="FFFFFF"/>
        </w:rPr>
        <w:t xml:space="preserve"> chữa bệnh và tốt cho sức khỏe con người</w:t>
      </w:r>
      <w:r w:rsidRPr="00D208D4">
        <w:rPr>
          <w:rFonts w:ascii="Times New Roman" w:hAnsi="Times New Roman" w:cs="Times New Roman"/>
          <w:sz w:val="24"/>
          <w:szCs w:val="24"/>
          <w:shd w:val="clear" w:color="auto" w:fill="FFFFFF"/>
        </w:rPr>
        <w:t>, ngoài ra còn có tác dụng làm đẹp da [</w:t>
      </w:r>
      <w:r w:rsidR="00606123" w:rsidRPr="00D208D4">
        <w:rPr>
          <w:rFonts w:ascii="Times New Roman" w:hAnsi="Times New Roman" w:cs="Times New Roman"/>
          <w:sz w:val="24"/>
          <w:szCs w:val="24"/>
          <w:shd w:val="clear" w:color="auto" w:fill="FFFFFF"/>
        </w:rPr>
        <w:t>6</w:t>
      </w:r>
      <w:r w:rsidRPr="00D208D4">
        <w:rPr>
          <w:rFonts w:ascii="Times New Roman" w:hAnsi="Times New Roman" w:cs="Times New Roman"/>
          <w:sz w:val="24"/>
          <w:szCs w:val="24"/>
          <w:shd w:val="clear" w:color="auto" w:fill="FFFFFF"/>
        </w:rPr>
        <w:t xml:space="preserve">]. </w:t>
      </w:r>
      <w:r w:rsidRPr="00D208D4">
        <w:rPr>
          <w:rFonts w:ascii="Times New Roman" w:hAnsi="Times New Roman" w:cs="Times New Roman"/>
          <w:sz w:val="24"/>
          <w:szCs w:val="24"/>
          <w:shd w:val="clear" w:color="auto" w:fill="FFFFFF"/>
        </w:rPr>
        <w:lastRenderedPageBreak/>
        <w:t xml:space="preserve">Tuy nhiên, loài Thằn lằn bóng hoa </w:t>
      </w:r>
      <w:r w:rsidR="00E36FC6" w:rsidRPr="00D208D4">
        <w:rPr>
          <w:rFonts w:ascii="Times New Roman" w:hAnsi="Times New Roman" w:cs="Times New Roman"/>
          <w:i/>
          <w:iCs/>
          <w:sz w:val="24"/>
          <w:szCs w:val="24"/>
          <w:shd w:val="clear" w:color="auto" w:fill="FFFFFF"/>
        </w:rPr>
        <w:t xml:space="preserve">Eutropis multifasciata </w:t>
      </w:r>
      <w:r w:rsidRPr="00D208D4">
        <w:rPr>
          <w:rFonts w:ascii="Times New Roman" w:hAnsi="Times New Roman" w:cs="Times New Roman"/>
          <w:sz w:val="24"/>
          <w:szCs w:val="24"/>
          <w:shd w:val="clear" w:color="auto" w:fill="FFFFFF"/>
        </w:rPr>
        <w:t>phân bố trong tự nhiên với số lượng ít và đang có xu hướng giảm dần do các hoạt động đánh bắt và các hoạt động kinh tế khác của con người làm giảm nguồn thức ăn, giảm nơi trú ẩn của đối tượng này.</w:t>
      </w:r>
    </w:p>
    <w:p w:rsidR="00664E2D" w:rsidRPr="00D208D4" w:rsidRDefault="007D2D56" w:rsidP="00E44C15">
      <w:pPr>
        <w:spacing w:after="0" w:line="288" w:lineRule="auto"/>
        <w:ind w:firstLine="567"/>
        <w:jc w:val="both"/>
        <w:rPr>
          <w:rFonts w:ascii="Times New Roman" w:hAnsi="Times New Roman" w:cs="Times New Roman"/>
          <w:sz w:val="24"/>
          <w:szCs w:val="24"/>
          <w:shd w:val="clear" w:color="auto" w:fill="FFFFFF"/>
        </w:rPr>
      </w:pPr>
      <w:r w:rsidRPr="00D208D4">
        <w:rPr>
          <w:rFonts w:ascii="Times New Roman" w:hAnsi="Times New Roman" w:cs="Times New Roman"/>
          <w:bCs/>
          <w:sz w:val="24"/>
          <w:szCs w:val="24"/>
          <w:lang w:val="it-IT"/>
        </w:rPr>
        <w:t xml:space="preserve">Vì vậy, giải pháp nuôi </w:t>
      </w:r>
      <w:r w:rsidRPr="00D208D4">
        <w:rPr>
          <w:rFonts w:ascii="Times New Roman" w:hAnsi="Times New Roman" w:cs="Times New Roman"/>
          <w:sz w:val="24"/>
          <w:szCs w:val="24"/>
          <w:shd w:val="clear" w:color="auto" w:fill="FFFFFF"/>
        </w:rPr>
        <w:t xml:space="preserve">Thằn lằn bóng hoa </w:t>
      </w:r>
      <w:r w:rsidRPr="00D208D4">
        <w:rPr>
          <w:rFonts w:ascii="Times New Roman" w:hAnsi="Times New Roman" w:cs="Times New Roman"/>
          <w:i/>
          <w:iCs/>
          <w:sz w:val="24"/>
          <w:szCs w:val="24"/>
          <w:shd w:val="clear" w:color="auto" w:fill="FFFFFF"/>
        </w:rPr>
        <w:t>Eutropis multifasciata</w:t>
      </w:r>
      <w:r w:rsidRPr="00D208D4">
        <w:rPr>
          <w:rFonts w:ascii="Times New Roman" w:hAnsi="Times New Roman" w:cs="Times New Roman"/>
          <w:bCs/>
          <w:sz w:val="24"/>
          <w:szCs w:val="24"/>
          <w:lang w:val="it-IT"/>
        </w:rPr>
        <w:t xml:space="preserve">trong điều kiện bán tự nhiên là giải pháp bảo tồn động vật hoang </w:t>
      </w:r>
      <w:r w:rsidR="0056647E" w:rsidRPr="00D208D4">
        <w:rPr>
          <w:rFonts w:ascii="Times New Roman" w:hAnsi="Times New Roman" w:cs="Times New Roman"/>
          <w:bCs/>
          <w:sz w:val="24"/>
          <w:szCs w:val="24"/>
          <w:lang w:val="it-IT"/>
        </w:rPr>
        <w:t>d</w:t>
      </w:r>
      <w:r w:rsidRPr="00D208D4">
        <w:rPr>
          <w:rFonts w:ascii="Times New Roman" w:hAnsi="Times New Roman" w:cs="Times New Roman"/>
          <w:bCs/>
          <w:sz w:val="24"/>
          <w:szCs w:val="24"/>
          <w:lang w:val="it-IT"/>
        </w:rPr>
        <w:t>ã trong điều kiện nông hộ tránh sự đánh bắt của con người, tránh sự suy thoái đa dạng sinh học</w:t>
      </w:r>
      <w:r w:rsidR="00EA498D" w:rsidRPr="00D208D4">
        <w:rPr>
          <w:rFonts w:ascii="Times New Roman" w:hAnsi="Times New Roman" w:cs="Times New Roman"/>
          <w:bCs/>
          <w:sz w:val="24"/>
          <w:szCs w:val="24"/>
          <w:lang w:val="it-IT"/>
        </w:rPr>
        <w:t>, đồng thời tạo thêm thu nhập cho người dân</w:t>
      </w:r>
      <w:r w:rsidRPr="00D208D4">
        <w:rPr>
          <w:rFonts w:ascii="Times New Roman" w:hAnsi="Times New Roman" w:cs="Times New Roman"/>
          <w:bCs/>
          <w:sz w:val="24"/>
          <w:szCs w:val="24"/>
          <w:lang w:val="it-IT"/>
        </w:rPr>
        <w:t xml:space="preserve">. Với đặc điểm </w:t>
      </w:r>
      <w:r w:rsidRPr="00D208D4">
        <w:rPr>
          <w:rFonts w:ascii="Times New Roman" w:hAnsi="Times New Roman" w:cs="Times New Roman"/>
          <w:sz w:val="24"/>
          <w:szCs w:val="24"/>
          <w:lang w:val="vi-VN"/>
        </w:rPr>
        <w:t xml:space="preserve">là loài </w:t>
      </w:r>
      <w:r w:rsidRPr="00D208D4">
        <w:rPr>
          <w:rFonts w:ascii="Times New Roman" w:hAnsi="Times New Roman" w:cs="Times New Roman"/>
          <w:sz w:val="24"/>
          <w:szCs w:val="24"/>
        </w:rPr>
        <w:t xml:space="preserve">bò sát có tính bản địa, sức đề kháng cao với điều kiện thời tiết không thuận lợi, nhất là mùa nóng. Do đó, </w:t>
      </w:r>
      <w:r w:rsidRPr="00D208D4">
        <w:rPr>
          <w:rFonts w:ascii="Times New Roman" w:hAnsi="Times New Roman" w:cs="Times New Roman"/>
          <w:sz w:val="24"/>
          <w:szCs w:val="24"/>
          <w:shd w:val="clear" w:color="auto" w:fill="FFFFFF"/>
        </w:rPr>
        <w:t xml:space="preserve">hiện nay Quảng Bình đã xuất hiện một số hộ nuôi Thằn lằn bóng hoa </w:t>
      </w:r>
      <w:r w:rsidR="00E36FC6" w:rsidRPr="00D208D4">
        <w:rPr>
          <w:rFonts w:ascii="Times New Roman" w:hAnsi="Times New Roman" w:cs="Times New Roman"/>
          <w:i/>
          <w:iCs/>
          <w:sz w:val="24"/>
          <w:szCs w:val="24"/>
          <w:shd w:val="clear" w:color="auto" w:fill="FFFFFF"/>
        </w:rPr>
        <w:lastRenderedPageBreak/>
        <w:t xml:space="preserve">Eutropis multifasciata </w:t>
      </w:r>
      <w:r w:rsidRPr="00D208D4">
        <w:rPr>
          <w:rFonts w:ascii="Times New Roman" w:hAnsi="Times New Roman" w:cs="Times New Roman"/>
          <w:sz w:val="24"/>
          <w:szCs w:val="24"/>
          <w:shd w:val="clear" w:color="auto" w:fill="FFFFFF"/>
        </w:rPr>
        <w:t>ở điều kiện bán tự nhiên</w:t>
      </w:r>
      <w:r w:rsidR="00E36FC6" w:rsidRPr="00D208D4">
        <w:rPr>
          <w:rFonts w:ascii="Times New Roman" w:hAnsi="Times New Roman" w:cs="Times New Roman"/>
          <w:sz w:val="24"/>
          <w:szCs w:val="24"/>
          <w:shd w:val="clear" w:color="auto" w:fill="FFFFFF"/>
        </w:rPr>
        <w:t>.</w:t>
      </w:r>
    </w:p>
    <w:p w:rsidR="007D2D56" w:rsidRPr="00D208D4" w:rsidRDefault="008A515F" w:rsidP="00E44C15">
      <w:pPr>
        <w:spacing w:after="0" w:line="288" w:lineRule="auto"/>
        <w:ind w:firstLine="567"/>
        <w:jc w:val="both"/>
        <w:rPr>
          <w:rFonts w:ascii="Times New Roman" w:hAnsi="Times New Roman" w:cs="Times New Roman"/>
          <w:sz w:val="24"/>
          <w:szCs w:val="24"/>
        </w:rPr>
      </w:pPr>
      <w:r w:rsidRPr="00D208D4">
        <w:rPr>
          <w:rFonts w:ascii="Times New Roman" w:hAnsi="Times New Roman" w:cs="Times New Roman"/>
          <w:sz w:val="24"/>
          <w:szCs w:val="24"/>
          <w:shd w:val="clear" w:color="auto" w:fill="FFFFFF"/>
        </w:rPr>
        <w:t>Để phát triển và duy trì con giống trong trang trại</w:t>
      </w:r>
      <w:r w:rsidR="00C5101F" w:rsidRPr="00D208D4">
        <w:rPr>
          <w:rFonts w:ascii="Times New Roman" w:hAnsi="Times New Roman" w:cs="Times New Roman"/>
          <w:sz w:val="24"/>
          <w:szCs w:val="24"/>
          <w:shd w:val="clear" w:color="auto" w:fill="FFFFFF"/>
        </w:rPr>
        <w:t xml:space="preserve">, </w:t>
      </w:r>
      <w:r w:rsidR="004E02D1" w:rsidRPr="00D208D4">
        <w:rPr>
          <w:rFonts w:ascii="Times New Roman" w:hAnsi="Times New Roman" w:cs="Times New Roman"/>
          <w:sz w:val="24"/>
          <w:szCs w:val="24"/>
          <w:shd w:val="clear" w:color="auto" w:fill="FFFFFF"/>
        </w:rPr>
        <w:t>nuôi Thằn lằn bóng hoa theo hướng sinh sản đang được nhiều hộ lựa chọn. Tuy nhiên</w:t>
      </w:r>
      <w:r w:rsidR="00C5101F" w:rsidRPr="00D208D4">
        <w:rPr>
          <w:rFonts w:ascii="Times New Roman" w:hAnsi="Times New Roman" w:cs="Times New Roman"/>
          <w:sz w:val="24"/>
          <w:szCs w:val="24"/>
          <w:shd w:val="clear" w:color="auto" w:fill="FFFFFF"/>
        </w:rPr>
        <w:t>,</w:t>
      </w:r>
      <w:r w:rsidR="004E02D1" w:rsidRPr="00D208D4">
        <w:rPr>
          <w:rFonts w:ascii="Times New Roman" w:hAnsi="Times New Roman" w:cs="Times New Roman"/>
          <w:sz w:val="24"/>
          <w:szCs w:val="24"/>
          <w:shd w:val="clear" w:color="auto" w:fill="FFFFFF"/>
        </w:rPr>
        <w:t xml:space="preserve"> chưa có công bố nào liên quan đến tỷ lệ đực cái đưa vào ghép đôi nên người dân đang gặp khó khăn. </w:t>
      </w:r>
      <w:r w:rsidR="007D2D56" w:rsidRPr="00D208D4">
        <w:rPr>
          <w:rFonts w:ascii="Times New Roman" w:hAnsi="Times New Roman" w:cs="Times New Roman"/>
          <w:sz w:val="24"/>
          <w:szCs w:val="24"/>
        </w:rPr>
        <w:t xml:space="preserve">Nhằm tìm ra tỷ lệ đực cái thích hợp trong việc ghép đôi giao phối đồng thời đánh giá khả năng sinh sản của Thằn lằn bóng hoa </w:t>
      </w:r>
      <w:r w:rsidR="00BF6272" w:rsidRPr="00D208D4">
        <w:rPr>
          <w:rFonts w:ascii="Times New Roman" w:hAnsi="Times New Roman" w:cs="Times New Roman"/>
          <w:i/>
          <w:iCs/>
          <w:sz w:val="24"/>
          <w:szCs w:val="24"/>
          <w:shd w:val="clear" w:color="auto" w:fill="FFFFFF"/>
        </w:rPr>
        <w:t xml:space="preserve">Eutropis multifasciata </w:t>
      </w:r>
      <w:r w:rsidR="007D2D56" w:rsidRPr="00D208D4">
        <w:rPr>
          <w:rFonts w:ascii="Times New Roman" w:hAnsi="Times New Roman" w:cs="Times New Roman"/>
          <w:sz w:val="24"/>
          <w:szCs w:val="24"/>
          <w:shd w:val="clear" w:color="auto" w:fill="FFFFFF"/>
        </w:rPr>
        <w:t xml:space="preserve">(Kuhl, 1820) </w:t>
      </w:r>
      <w:r w:rsidR="007D2D56" w:rsidRPr="00D208D4">
        <w:rPr>
          <w:rFonts w:ascii="Times New Roman" w:hAnsi="Times New Roman" w:cs="Times New Roman"/>
          <w:sz w:val="24"/>
          <w:szCs w:val="24"/>
        </w:rPr>
        <w:t>trong điều kiện nuôi bán tự</w:t>
      </w:r>
      <w:r w:rsidR="00AA07DE" w:rsidRPr="00D208D4">
        <w:rPr>
          <w:rFonts w:ascii="Times New Roman" w:hAnsi="Times New Roman" w:cs="Times New Roman"/>
          <w:sz w:val="24"/>
          <w:szCs w:val="24"/>
        </w:rPr>
        <w:t xml:space="preserve"> nhiên</w:t>
      </w:r>
      <w:r w:rsidR="00EA498D" w:rsidRPr="00D208D4">
        <w:rPr>
          <w:rFonts w:ascii="Times New Roman" w:hAnsi="Times New Roman" w:cs="Times New Roman"/>
          <w:sz w:val="24"/>
          <w:szCs w:val="24"/>
        </w:rPr>
        <w:t xml:space="preserve"> tại Quảng Bình</w:t>
      </w:r>
      <w:r w:rsidR="0056647E" w:rsidRPr="00D208D4">
        <w:rPr>
          <w:rFonts w:ascii="Times New Roman" w:hAnsi="Times New Roman" w:cs="Times New Roman"/>
          <w:sz w:val="24"/>
          <w:szCs w:val="24"/>
        </w:rPr>
        <w:t>, n</w:t>
      </w:r>
      <w:r w:rsidR="00AA07DE" w:rsidRPr="00D208D4">
        <w:rPr>
          <w:rFonts w:ascii="Times New Roman" w:hAnsi="Times New Roman" w:cs="Times New Roman"/>
          <w:sz w:val="24"/>
          <w:szCs w:val="24"/>
        </w:rPr>
        <w:t>ghiên cứu đã được thực hiện từ tháng 1</w:t>
      </w:r>
      <w:r w:rsidR="002D40CF" w:rsidRPr="00D208D4">
        <w:rPr>
          <w:rFonts w:ascii="Times New Roman" w:hAnsi="Times New Roman" w:cs="Times New Roman"/>
          <w:sz w:val="24"/>
          <w:szCs w:val="24"/>
        </w:rPr>
        <w:t>2</w:t>
      </w:r>
      <w:r w:rsidR="00AA07DE" w:rsidRPr="00D208D4">
        <w:rPr>
          <w:rFonts w:ascii="Times New Roman" w:hAnsi="Times New Roman" w:cs="Times New Roman"/>
          <w:sz w:val="24"/>
          <w:szCs w:val="24"/>
        </w:rPr>
        <w:t>/2017 đến tháng 5/2018 tại vườn thực nghiệm Nông Lâm trường Đại học Quảng Bình.</w:t>
      </w:r>
    </w:p>
    <w:p w:rsidR="000A10EE" w:rsidRPr="00D208D4" w:rsidRDefault="000A10EE" w:rsidP="002B4187">
      <w:pPr>
        <w:spacing w:before="120" w:after="120" w:line="240" w:lineRule="auto"/>
        <w:jc w:val="both"/>
        <w:rPr>
          <w:rFonts w:ascii="Times New Roman" w:hAnsi="Times New Roman" w:cs="Times New Roman"/>
          <w:b/>
          <w:sz w:val="24"/>
          <w:szCs w:val="24"/>
        </w:rPr>
      </w:pPr>
      <w:r w:rsidRPr="00D208D4">
        <w:rPr>
          <w:rFonts w:ascii="Times New Roman" w:hAnsi="Times New Roman" w:cs="Times New Roman"/>
          <w:b/>
          <w:sz w:val="24"/>
          <w:szCs w:val="24"/>
        </w:rPr>
        <w:t>2. NỘI DUNG NGHIÊN CỨU</w:t>
      </w:r>
    </w:p>
    <w:p w:rsidR="007D2D56" w:rsidRPr="00D208D4" w:rsidRDefault="00160263" w:rsidP="002B4187">
      <w:pPr>
        <w:pStyle w:val="Heading4"/>
        <w:tabs>
          <w:tab w:val="left" w:pos="709"/>
        </w:tabs>
        <w:spacing w:before="120" w:after="120" w:line="240" w:lineRule="auto"/>
        <w:ind w:firstLine="0"/>
        <w:rPr>
          <w:b/>
          <w:i w:val="0"/>
          <w:sz w:val="24"/>
          <w:szCs w:val="24"/>
        </w:rPr>
      </w:pPr>
      <w:bookmarkStart w:id="1" w:name="_Toc514130583"/>
      <w:r w:rsidRPr="00D208D4">
        <w:rPr>
          <w:b/>
          <w:i w:val="0"/>
          <w:sz w:val="24"/>
          <w:szCs w:val="24"/>
        </w:rPr>
        <w:t>2.</w:t>
      </w:r>
      <w:r w:rsidR="007D2D56" w:rsidRPr="00D208D4">
        <w:rPr>
          <w:b/>
          <w:i w:val="0"/>
          <w:sz w:val="24"/>
          <w:szCs w:val="24"/>
        </w:rPr>
        <w:t>1. Vật liệu nghiên cứu</w:t>
      </w:r>
      <w:bookmarkEnd w:id="1"/>
    </w:p>
    <w:p w:rsidR="007D2D56" w:rsidRPr="00D208D4" w:rsidRDefault="007D2D56" w:rsidP="00E44C15">
      <w:pPr>
        <w:tabs>
          <w:tab w:val="left" w:pos="709"/>
        </w:tabs>
        <w:autoSpaceDE w:val="0"/>
        <w:autoSpaceDN w:val="0"/>
        <w:adjustRightInd w:val="0"/>
        <w:spacing w:after="0" w:line="288" w:lineRule="auto"/>
        <w:ind w:firstLine="567"/>
        <w:jc w:val="both"/>
        <w:rPr>
          <w:rFonts w:ascii="Times New Roman" w:hAnsi="Times New Roman" w:cs="Times New Roman"/>
          <w:sz w:val="24"/>
          <w:szCs w:val="24"/>
        </w:rPr>
      </w:pPr>
      <w:r w:rsidRPr="00D208D4">
        <w:rPr>
          <w:rFonts w:ascii="Times New Roman" w:hAnsi="Times New Roman" w:cs="Times New Roman"/>
          <w:i/>
          <w:sz w:val="24"/>
          <w:szCs w:val="24"/>
        </w:rPr>
        <w:t>Chuồng trại thí nghiệm:</w:t>
      </w:r>
      <w:r w:rsidRPr="00D208D4">
        <w:rPr>
          <w:rFonts w:ascii="Times New Roman" w:hAnsi="Times New Roman" w:cs="Times New Roman"/>
          <w:sz w:val="24"/>
          <w:szCs w:val="24"/>
        </w:rPr>
        <w:t xml:space="preserve"> được thiết kế bán tự</w:t>
      </w:r>
      <w:r w:rsidR="00A67CB7" w:rsidRPr="00D208D4">
        <w:rPr>
          <w:rFonts w:ascii="Times New Roman" w:hAnsi="Times New Roman" w:cs="Times New Roman"/>
          <w:sz w:val="24"/>
          <w:szCs w:val="24"/>
        </w:rPr>
        <w:t xml:space="preserve"> nhiên (7x5m và 5</w:t>
      </w:r>
      <w:r w:rsidRPr="00D208D4">
        <w:rPr>
          <w:rFonts w:ascii="Times New Roman" w:hAnsi="Times New Roman" w:cs="Times New Roman"/>
          <w:sz w:val="24"/>
          <w:szCs w:val="24"/>
        </w:rPr>
        <w:t xml:space="preserve">x2,5m) có mái che 3m bằng froximăng, tường được xây bằng gạch và tôn. Chuồng có thiết kế hệ thống thoát nước. Nền chuồng được tráng ½ diện tích bằng xi măng. Đảm bảo chuồng trại luôn khô ráo, tránh gió lùa, đón được ánh nắng mặt trời vào buổi sáng. Trong chuồng nuôi có bố trí gạch 4 lỗcho Thằn lằn bóng hoa </w:t>
      </w:r>
      <w:r w:rsidRPr="00D208D4">
        <w:rPr>
          <w:rFonts w:ascii="Times New Roman" w:hAnsi="Times New Roman" w:cs="Times New Roman"/>
          <w:i/>
          <w:sz w:val="24"/>
          <w:szCs w:val="24"/>
        </w:rPr>
        <w:t xml:space="preserve">Eutropis multifasciata </w:t>
      </w:r>
      <w:r w:rsidRPr="00D208D4">
        <w:rPr>
          <w:rFonts w:ascii="Times New Roman" w:hAnsi="Times New Roman" w:cs="Times New Roman"/>
          <w:sz w:val="24"/>
          <w:szCs w:val="24"/>
          <w:lang w:val="vi-VN"/>
        </w:rPr>
        <w:t>trú ẩn và leo trèo.</w:t>
      </w:r>
    </w:p>
    <w:p w:rsidR="007D2D56" w:rsidRPr="00D208D4" w:rsidRDefault="007D2D56" w:rsidP="00E44C15">
      <w:pPr>
        <w:tabs>
          <w:tab w:val="left" w:pos="709"/>
        </w:tabs>
        <w:autoSpaceDE w:val="0"/>
        <w:autoSpaceDN w:val="0"/>
        <w:adjustRightInd w:val="0"/>
        <w:spacing w:after="0" w:line="288" w:lineRule="auto"/>
        <w:ind w:firstLine="567"/>
        <w:jc w:val="both"/>
        <w:rPr>
          <w:rFonts w:ascii="Times New Roman" w:hAnsi="Times New Roman" w:cs="Times New Roman"/>
          <w:sz w:val="24"/>
          <w:szCs w:val="24"/>
        </w:rPr>
      </w:pPr>
      <w:r w:rsidRPr="00D208D4">
        <w:rPr>
          <w:rFonts w:ascii="Times New Roman" w:hAnsi="Times New Roman" w:cs="Times New Roman"/>
          <w:i/>
          <w:sz w:val="24"/>
          <w:szCs w:val="24"/>
        </w:rPr>
        <w:t>D</w:t>
      </w:r>
      <w:r w:rsidRPr="00D208D4">
        <w:rPr>
          <w:rFonts w:ascii="Times New Roman" w:hAnsi="Times New Roman" w:cs="Times New Roman"/>
          <w:i/>
          <w:sz w:val="24"/>
          <w:szCs w:val="24"/>
          <w:lang w:val="vi-VN"/>
        </w:rPr>
        <w:t>ụng cụ thí nghiệm</w:t>
      </w:r>
      <w:r w:rsidRPr="00D208D4">
        <w:rPr>
          <w:rFonts w:ascii="Times New Roman" w:hAnsi="Times New Roman" w:cs="Times New Roman"/>
          <w:i/>
          <w:sz w:val="24"/>
          <w:szCs w:val="24"/>
        </w:rPr>
        <w:t>:</w:t>
      </w:r>
      <w:r w:rsidRPr="00D208D4">
        <w:rPr>
          <w:rFonts w:ascii="Times New Roman" w:hAnsi="Times New Roman" w:cs="Times New Roman"/>
          <w:sz w:val="24"/>
          <w:szCs w:val="24"/>
          <w:lang w:val="vi-VN"/>
        </w:rPr>
        <w:t xml:space="preserve"> Khay, đĩa nhựa đựng thức ăn,</w:t>
      </w:r>
      <w:r w:rsidRPr="00D208D4">
        <w:rPr>
          <w:rFonts w:ascii="Times New Roman" w:hAnsi="Times New Roman" w:cs="Times New Roman"/>
          <w:sz w:val="24"/>
          <w:szCs w:val="24"/>
        </w:rPr>
        <w:t xml:space="preserve"> máng</w:t>
      </w:r>
      <w:r w:rsidRPr="00D208D4">
        <w:rPr>
          <w:rFonts w:ascii="Times New Roman" w:hAnsi="Times New Roman" w:cs="Times New Roman"/>
          <w:sz w:val="24"/>
          <w:szCs w:val="24"/>
          <w:lang w:val="vi-VN"/>
        </w:rPr>
        <w:t xml:space="preserve"> uống</w:t>
      </w:r>
      <w:r w:rsidRPr="00D208D4">
        <w:rPr>
          <w:rFonts w:ascii="Times New Roman" w:hAnsi="Times New Roman" w:cs="Times New Roman"/>
          <w:sz w:val="24"/>
          <w:szCs w:val="24"/>
        </w:rPr>
        <w:t xml:space="preserve">; </w:t>
      </w:r>
      <w:r w:rsidR="00A67CB7" w:rsidRPr="00D208D4">
        <w:rPr>
          <w:rFonts w:ascii="Times New Roman" w:hAnsi="Times New Roman" w:cs="Times New Roman"/>
          <w:sz w:val="24"/>
          <w:szCs w:val="24"/>
        </w:rPr>
        <w:t>V</w:t>
      </w:r>
      <w:r w:rsidRPr="00D208D4">
        <w:rPr>
          <w:rFonts w:ascii="Times New Roman" w:hAnsi="Times New Roman" w:cs="Times New Roman"/>
          <w:sz w:val="24"/>
          <w:szCs w:val="24"/>
          <w:lang w:val="vi-VN"/>
        </w:rPr>
        <w:t>ợt bắt</w:t>
      </w:r>
      <w:r w:rsidRPr="00D208D4">
        <w:rPr>
          <w:rFonts w:ascii="Times New Roman" w:hAnsi="Times New Roman" w:cs="Times New Roman"/>
          <w:sz w:val="24"/>
          <w:szCs w:val="24"/>
        </w:rPr>
        <w:t xml:space="preserve"> Thằn lằn bóng hoa; </w:t>
      </w:r>
      <w:r w:rsidRPr="00D208D4">
        <w:rPr>
          <w:rFonts w:ascii="Times New Roman" w:hAnsi="Times New Roman" w:cs="Times New Roman"/>
          <w:sz w:val="24"/>
          <w:szCs w:val="24"/>
          <w:lang w:val="vi-VN"/>
        </w:rPr>
        <w:t>Bóng đèn</w:t>
      </w:r>
      <w:r w:rsidR="00120074" w:rsidRPr="00D208D4">
        <w:rPr>
          <w:rFonts w:ascii="Times New Roman" w:hAnsi="Times New Roman" w:cs="Times New Roman"/>
          <w:sz w:val="24"/>
          <w:szCs w:val="24"/>
        </w:rPr>
        <w:t xml:space="preserve"> hồng ngoại sưởi ấm</w:t>
      </w:r>
      <w:r w:rsidR="00CF447D" w:rsidRPr="00D208D4">
        <w:rPr>
          <w:rFonts w:ascii="Times New Roman" w:hAnsi="Times New Roman" w:cs="Times New Roman"/>
          <w:sz w:val="24"/>
          <w:szCs w:val="24"/>
        </w:rPr>
        <w:t xml:space="preserve"> những thời điểm trời rét;</w:t>
      </w:r>
      <w:r w:rsidRPr="00D208D4">
        <w:rPr>
          <w:rFonts w:ascii="Times New Roman" w:hAnsi="Times New Roman" w:cs="Times New Roman"/>
          <w:sz w:val="24"/>
          <w:szCs w:val="24"/>
          <w:lang w:val="vi-VN"/>
        </w:rPr>
        <w:t xml:space="preserve"> Xô, rá đựng và dự trữ thức ăn; </w:t>
      </w:r>
      <w:r w:rsidR="00A67CB7" w:rsidRPr="00D208D4">
        <w:rPr>
          <w:rFonts w:ascii="Times New Roman" w:hAnsi="Times New Roman" w:cs="Times New Roman"/>
          <w:sz w:val="24"/>
          <w:szCs w:val="24"/>
        </w:rPr>
        <w:t>D</w:t>
      </w:r>
      <w:r w:rsidRPr="00D208D4">
        <w:rPr>
          <w:rFonts w:ascii="Times New Roman" w:hAnsi="Times New Roman" w:cs="Times New Roman"/>
          <w:sz w:val="24"/>
          <w:szCs w:val="24"/>
          <w:lang w:val="vi-VN"/>
        </w:rPr>
        <w:t>ao</w:t>
      </w:r>
      <w:r w:rsidR="00A67CB7" w:rsidRPr="00D208D4">
        <w:rPr>
          <w:rFonts w:ascii="Times New Roman" w:hAnsi="Times New Roman" w:cs="Times New Roman"/>
          <w:sz w:val="24"/>
          <w:szCs w:val="24"/>
        </w:rPr>
        <w:t>,</w:t>
      </w:r>
      <w:r w:rsidRPr="00D208D4">
        <w:rPr>
          <w:rFonts w:ascii="Times New Roman" w:hAnsi="Times New Roman" w:cs="Times New Roman"/>
          <w:sz w:val="24"/>
          <w:szCs w:val="24"/>
          <w:lang w:val="vi-VN"/>
        </w:rPr>
        <w:t xml:space="preserve"> kéo thu cắt </w:t>
      </w:r>
      <w:r w:rsidRPr="00D208D4">
        <w:rPr>
          <w:rFonts w:ascii="Times New Roman" w:hAnsi="Times New Roman" w:cs="Times New Roman"/>
          <w:sz w:val="24"/>
          <w:szCs w:val="24"/>
          <w:lang w:val="vi-VN"/>
        </w:rPr>
        <w:lastRenderedPageBreak/>
        <w:t xml:space="preserve">thức ăn; </w:t>
      </w:r>
      <w:r w:rsidRPr="00D208D4">
        <w:rPr>
          <w:rFonts w:ascii="Times New Roman" w:hAnsi="Times New Roman" w:cs="Times New Roman"/>
          <w:sz w:val="24"/>
          <w:szCs w:val="24"/>
        </w:rPr>
        <w:t>C</w:t>
      </w:r>
      <w:r w:rsidRPr="00D208D4">
        <w:rPr>
          <w:rFonts w:ascii="Times New Roman" w:hAnsi="Times New Roman" w:cs="Times New Roman"/>
          <w:sz w:val="24"/>
          <w:szCs w:val="24"/>
          <w:lang w:val="vi-VN"/>
        </w:rPr>
        <w:t>ân điện tử cân khối lượng</w:t>
      </w:r>
      <w:r w:rsidRPr="00D208D4">
        <w:rPr>
          <w:rFonts w:ascii="Times New Roman" w:hAnsi="Times New Roman" w:cs="Times New Roman"/>
          <w:sz w:val="24"/>
          <w:szCs w:val="24"/>
        </w:rPr>
        <w:t>; thước đo...</w:t>
      </w:r>
    </w:p>
    <w:p w:rsidR="00A12C2D" w:rsidRPr="00D208D4" w:rsidRDefault="007D2D56" w:rsidP="00E44C15">
      <w:pPr>
        <w:autoSpaceDE w:val="0"/>
        <w:autoSpaceDN w:val="0"/>
        <w:adjustRightInd w:val="0"/>
        <w:spacing w:after="0" w:line="288" w:lineRule="auto"/>
        <w:ind w:firstLine="567"/>
        <w:jc w:val="both"/>
        <w:rPr>
          <w:rFonts w:ascii="Times New Roman" w:hAnsi="Times New Roman" w:cs="Times New Roman"/>
          <w:sz w:val="24"/>
          <w:szCs w:val="24"/>
          <w:shd w:val="clear" w:color="auto" w:fill="FFFFFF"/>
        </w:rPr>
      </w:pPr>
      <w:r w:rsidRPr="00D208D4">
        <w:rPr>
          <w:rFonts w:ascii="Times New Roman" w:hAnsi="Times New Roman" w:cs="Times New Roman"/>
          <w:i/>
          <w:sz w:val="24"/>
          <w:szCs w:val="24"/>
        </w:rPr>
        <w:t xml:space="preserve">Thức ăn: </w:t>
      </w:r>
      <w:r w:rsidR="00A12C2D" w:rsidRPr="00D208D4">
        <w:rPr>
          <w:rFonts w:ascii="Times New Roman" w:hAnsi="Times New Roman" w:cs="Times New Roman"/>
          <w:sz w:val="24"/>
          <w:szCs w:val="24"/>
        </w:rPr>
        <w:t>B</w:t>
      </w:r>
      <w:r w:rsidR="00A67CB7" w:rsidRPr="00D208D4">
        <w:rPr>
          <w:rFonts w:ascii="Times New Roman" w:hAnsi="Times New Roman" w:cs="Times New Roman"/>
          <w:sz w:val="24"/>
          <w:szCs w:val="24"/>
        </w:rPr>
        <w:t xml:space="preserve">ao gồm thức ăn tĩnh </w:t>
      </w:r>
      <w:r w:rsidRPr="00D208D4">
        <w:rPr>
          <w:rFonts w:ascii="Times New Roman" w:hAnsi="Times New Roman" w:cs="Times New Roman"/>
          <w:sz w:val="24"/>
          <w:szCs w:val="24"/>
        </w:rPr>
        <w:t>như t</w:t>
      </w:r>
      <w:r w:rsidRPr="00D208D4">
        <w:rPr>
          <w:rFonts w:ascii="Times New Roman" w:hAnsi="Times New Roman" w:cs="Times New Roman"/>
          <w:sz w:val="24"/>
          <w:szCs w:val="24"/>
          <w:shd w:val="clear" w:color="auto" w:fill="FFFFFF"/>
        </w:rPr>
        <w:t>ôm tép cỡ nhỏ</w:t>
      </w:r>
      <w:r w:rsidR="00A67CB7" w:rsidRPr="00D208D4">
        <w:rPr>
          <w:rFonts w:ascii="Times New Roman" w:hAnsi="Times New Roman" w:cs="Times New Roman"/>
          <w:sz w:val="24"/>
          <w:szCs w:val="24"/>
          <w:shd w:val="clear" w:color="auto" w:fill="FFFFFF"/>
        </w:rPr>
        <w:t>, lòng lợn băm nhỏ,</w:t>
      </w:r>
      <w:r w:rsidRPr="00D208D4">
        <w:rPr>
          <w:rFonts w:ascii="Times New Roman" w:hAnsi="Times New Roman" w:cs="Times New Roman"/>
          <w:sz w:val="24"/>
          <w:szCs w:val="24"/>
          <w:shd w:val="clear" w:color="auto" w:fill="FFFFFF"/>
        </w:rPr>
        <w:t xml:space="preserve"> cá</w:t>
      </w:r>
      <w:r w:rsidR="00A67CB7" w:rsidRPr="00D208D4">
        <w:rPr>
          <w:rFonts w:ascii="Times New Roman" w:hAnsi="Times New Roman" w:cs="Times New Roman"/>
          <w:sz w:val="24"/>
          <w:szCs w:val="24"/>
          <w:shd w:val="clear" w:color="auto" w:fill="FFFFFF"/>
        </w:rPr>
        <w:t xml:space="preserve"> nhỏ</w:t>
      </w:r>
      <w:r w:rsidRPr="00D208D4">
        <w:rPr>
          <w:rFonts w:ascii="Times New Roman" w:hAnsi="Times New Roman" w:cs="Times New Roman"/>
          <w:sz w:val="24"/>
          <w:szCs w:val="24"/>
          <w:shd w:val="clear" w:color="auto" w:fill="FFFFFF"/>
        </w:rPr>
        <w:t xml:space="preserve">, </w:t>
      </w:r>
      <w:r w:rsidR="00A12C2D" w:rsidRPr="00D208D4">
        <w:rPr>
          <w:rFonts w:ascii="Times New Roman" w:hAnsi="Times New Roman" w:cs="Times New Roman"/>
          <w:sz w:val="24"/>
          <w:szCs w:val="24"/>
          <w:shd w:val="clear" w:color="auto" w:fill="FFFFFF"/>
        </w:rPr>
        <w:t xml:space="preserve">cơm nguội trộn với </w:t>
      </w:r>
      <w:r w:rsidR="00A67CB7" w:rsidRPr="00D208D4">
        <w:rPr>
          <w:rFonts w:ascii="Times New Roman" w:hAnsi="Times New Roman" w:cs="Times New Roman"/>
          <w:sz w:val="24"/>
          <w:szCs w:val="24"/>
          <w:shd w:val="clear" w:color="auto" w:fill="FFFFFF"/>
        </w:rPr>
        <w:t xml:space="preserve">lòng đỏ </w:t>
      </w:r>
      <w:r w:rsidRPr="00D208D4">
        <w:rPr>
          <w:rFonts w:ascii="Times New Roman" w:hAnsi="Times New Roman" w:cs="Times New Roman"/>
          <w:sz w:val="24"/>
          <w:szCs w:val="24"/>
          <w:shd w:val="clear" w:color="auto" w:fill="FFFFFF"/>
        </w:rPr>
        <w:t>trứng gà</w:t>
      </w:r>
      <w:r w:rsidR="00A67CB7" w:rsidRPr="00D208D4">
        <w:rPr>
          <w:rFonts w:ascii="Times New Roman" w:hAnsi="Times New Roman" w:cs="Times New Roman"/>
          <w:sz w:val="24"/>
          <w:szCs w:val="24"/>
          <w:shd w:val="clear" w:color="auto" w:fill="FFFFFF"/>
        </w:rPr>
        <w:t xml:space="preserve">, </w:t>
      </w:r>
      <w:r w:rsidRPr="00D208D4">
        <w:rPr>
          <w:rFonts w:ascii="Times New Roman" w:hAnsi="Times New Roman" w:cs="Times New Roman"/>
          <w:sz w:val="24"/>
          <w:szCs w:val="24"/>
          <w:shd w:val="clear" w:color="auto" w:fill="FFFFFF"/>
        </w:rPr>
        <w:t xml:space="preserve">các loại trái cây có vị ngọt </w:t>
      </w:r>
      <w:r w:rsidR="00A12C2D" w:rsidRPr="00D208D4">
        <w:rPr>
          <w:rFonts w:ascii="Times New Roman" w:hAnsi="Times New Roman" w:cs="Times New Roman"/>
          <w:sz w:val="24"/>
          <w:szCs w:val="24"/>
          <w:shd w:val="clear" w:color="auto" w:fill="FFFFFF"/>
        </w:rPr>
        <w:t>C</w:t>
      </w:r>
      <w:r w:rsidRPr="00D208D4">
        <w:rPr>
          <w:rFonts w:ascii="Times New Roman" w:hAnsi="Times New Roman" w:cs="Times New Roman"/>
          <w:sz w:val="24"/>
          <w:szCs w:val="24"/>
          <w:shd w:val="clear" w:color="auto" w:fill="FFFFFF"/>
        </w:rPr>
        <w:t xml:space="preserve">huối, </w:t>
      </w:r>
      <w:r w:rsidR="00A12C2D" w:rsidRPr="00D208D4">
        <w:rPr>
          <w:rFonts w:ascii="Times New Roman" w:hAnsi="Times New Roman" w:cs="Times New Roman"/>
          <w:sz w:val="24"/>
          <w:szCs w:val="24"/>
          <w:shd w:val="clear" w:color="auto" w:fill="FFFFFF"/>
        </w:rPr>
        <w:t>D</w:t>
      </w:r>
      <w:r w:rsidRPr="00D208D4">
        <w:rPr>
          <w:rFonts w:ascii="Times New Roman" w:hAnsi="Times New Roman" w:cs="Times New Roman"/>
          <w:sz w:val="24"/>
          <w:szCs w:val="24"/>
          <w:shd w:val="clear" w:color="auto" w:fill="FFFFFF"/>
        </w:rPr>
        <w:t xml:space="preserve">ưa hấu, </w:t>
      </w:r>
      <w:r w:rsidR="00A12C2D" w:rsidRPr="00D208D4">
        <w:rPr>
          <w:rFonts w:ascii="Times New Roman" w:hAnsi="Times New Roman" w:cs="Times New Roman"/>
          <w:sz w:val="24"/>
          <w:szCs w:val="24"/>
          <w:shd w:val="clear" w:color="auto" w:fill="FFFFFF"/>
        </w:rPr>
        <w:t>D</w:t>
      </w:r>
      <w:r w:rsidRPr="00D208D4">
        <w:rPr>
          <w:rFonts w:ascii="Times New Roman" w:hAnsi="Times New Roman" w:cs="Times New Roman"/>
          <w:sz w:val="24"/>
          <w:szCs w:val="24"/>
          <w:shd w:val="clear" w:color="auto" w:fill="FFFFFF"/>
        </w:rPr>
        <w:t xml:space="preserve">ứa... </w:t>
      </w:r>
      <w:r w:rsidR="00A67CB7" w:rsidRPr="00D208D4">
        <w:rPr>
          <w:rFonts w:ascii="Times New Roman" w:hAnsi="Times New Roman" w:cs="Times New Roman"/>
          <w:sz w:val="24"/>
          <w:szCs w:val="24"/>
          <w:shd w:val="clear" w:color="auto" w:fill="FFFFFF"/>
        </w:rPr>
        <w:t xml:space="preserve">Thức ăn độnglà các </w:t>
      </w:r>
      <w:r w:rsidRPr="00D208D4">
        <w:rPr>
          <w:rFonts w:ascii="Times New Roman" w:hAnsi="Times New Roman" w:cs="Times New Roman"/>
          <w:sz w:val="24"/>
          <w:szCs w:val="24"/>
          <w:shd w:val="clear" w:color="auto" w:fill="FFFFFF"/>
        </w:rPr>
        <w:t>côn trùng nhỏ</w:t>
      </w:r>
      <w:r w:rsidR="004A5280" w:rsidRPr="00D208D4">
        <w:rPr>
          <w:rFonts w:ascii="Times New Roman" w:hAnsi="Times New Roman" w:cs="Times New Roman"/>
          <w:sz w:val="24"/>
          <w:szCs w:val="24"/>
          <w:shd w:val="clear" w:color="auto" w:fill="FFFFFF"/>
        </w:rPr>
        <w:t xml:space="preserve"> như</w:t>
      </w:r>
      <w:r w:rsidR="00A67CB7" w:rsidRPr="00D208D4">
        <w:rPr>
          <w:rFonts w:ascii="Times New Roman" w:hAnsi="Times New Roman" w:cs="Times New Roman"/>
          <w:sz w:val="24"/>
          <w:szCs w:val="24"/>
          <w:shd w:val="clear" w:color="auto" w:fill="FFFFFF"/>
        </w:rPr>
        <w:t>G</w:t>
      </w:r>
      <w:r w:rsidRPr="00D208D4">
        <w:rPr>
          <w:rFonts w:ascii="Times New Roman" w:hAnsi="Times New Roman" w:cs="Times New Roman"/>
          <w:sz w:val="24"/>
          <w:szCs w:val="24"/>
          <w:shd w:val="clear" w:color="auto" w:fill="FFFFFF"/>
        </w:rPr>
        <w:t>iun đấ</w:t>
      </w:r>
      <w:r w:rsidR="004A5280" w:rsidRPr="00D208D4">
        <w:rPr>
          <w:rFonts w:ascii="Times New Roman" w:hAnsi="Times New Roman" w:cs="Times New Roman"/>
          <w:sz w:val="24"/>
          <w:szCs w:val="24"/>
          <w:shd w:val="clear" w:color="auto" w:fill="FFFFFF"/>
        </w:rPr>
        <w:t>t,</w:t>
      </w:r>
      <w:r w:rsidR="00A67CB7" w:rsidRPr="00D208D4">
        <w:rPr>
          <w:rFonts w:ascii="Times New Roman" w:hAnsi="Times New Roman" w:cs="Times New Roman"/>
          <w:sz w:val="24"/>
          <w:szCs w:val="24"/>
          <w:shd w:val="clear" w:color="auto" w:fill="FFFFFF"/>
        </w:rPr>
        <w:t>D</w:t>
      </w:r>
      <w:r w:rsidRPr="00D208D4">
        <w:rPr>
          <w:rFonts w:ascii="Times New Roman" w:hAnsi="Times New Roman" w:cs="Times New Roman"/>
          <w:sz w:val="24"/>
          <w:szCs w:val="24"/>
          <w:shd w:val="clear" w:color="auto" w:fill="FFFFFF"/>
        </w:rPr>
        <w:t>ế...</w:t>
      </w:r>
    </w:p>
    <w:p w:rsidR="00A12C2D" w:rsidRPr="00D208D4" w:rsidRDefault="003865DE" w:rsidP="00E44C15">
      <w:pPr>
        <w:autoSpaceDE w:val="0"/>
        <w:autoSpaceDN w:val="0"/>
        <w:adjustRightInd w:val="0"/>
        <w:spacing w:after="0" w:line="288" w:lineRule="auto"/>
        <w:ind w:firstLine="567"/>
        <w:jc w:val="both"/>
        <w:rPr>
          <w:rFonts w:ascii="Times New Roman" w:hAnsi="Times New Roman" w:cs="Times New Roman"/>
          <w:sz w:val="24"/>
          <w:szCs w:val="24"/>
          <w:shd w:val="clear" w:color="auto" w:fill="FFFFFF"/>
        </w:rPr>
      </w:pPr>
      <w:r w:rsidRPr="00D208D4">
        <w:rPr>
          <w:rFonts w:ascii="Times New Roman" w:hAnsi="Times New Roman" w:cs="Times New Roman"/>
          <w:sz w:val="24"/>
          <w:szCs w:val="24"/>
          <w:shd w:val="clear" w:color="auto" w:fill="FFFFFF"/>
        </w:rPr>
        <w:t xml:space="preserve">Khẩu phần thức ăn 4-6% khối lượng thân/ngày. </w:t>
      </w:r>
      <w:r w:rsidR="00A12C2D" w:rsidRPr="00D208D4">
        <w:rPr>
          <w:rFonts w:ascii="Times New Roman" w:hAnsi="Times New Roman" w:cs="Times New Roman"/>
          <w:sz w:val="24"/>
          <w:szCs w:val="24"/>
          <w:shd w:val="clear" w:color="auto" w:fill="FFFFFF"/>
        </w:rPr>
        <w:t xml:space="preserve">Mỗi ngày cho Thằn lằn bóng hoa 2 lần, sáng cho ăn thức ăn tĩnh </w:t>
      </w:r>
      <w:r w:rsidR="00AA0A56" w:rsidRPr="00D208D4">
        <w:rPr>
          <w:rFonts w:ascii="Times New Roman" w:hAnsi="Times New Roman" w:cs="Times New Roman"/>
          <w:sz w:val="24"/>
          <w:szCs w:val="24"/>
          <w:shd w:val="clear" w:color="auto" w:fill="FFFFFF"/>
        </w:rPr>
        <w:t>vào lúc 8 giờ</w:t>
      </w:r>
      <w:r w:rsidR="00A12C2D" w:rsidRPr="00D208D4">
        <w:rPr>
          <w:rFonts w:ascii="Times New Roman" w:hAnsi="Times New Roman" w:cs="Times New Roman"/>
          <w:sz w:val="24"/>
          <w:szCs w:val="24"/>
          <w:shd w:val="clear" w:color="auto" w:fill="FFFFFF"/>
        </w:rPr>
        <w:t>, chiều cho ăn thức ăn độ</w:t>
      </w:r>
      <w:r w:rsidR="00AA0A56" w:rsidRPr="00D208D4">
        <w:rPr>
          <w:rFonts w:ascii="Times New Roman" w:hAnsi="Times New Roman" w:cs="Times New Roman"/>
          <w:sz w:val="24"/>
          <w:szCs w:val="24"/>
          <w:shd w:val="clear" w:color="auto" w:fill="FFFFFF"/>
        </w:rPr>
        <w:t>ng vào lúc 15 giờ</w:t>
      </w:r>
      <w:r w:rsidR="00A12C2D" w:rsidRPr="00D208D4">
        <w:rPr>
          <w:rFonts w:ascii="Times New Roman" w:hAnsi="Times New Roman" w:cs="Times New Roman"/>
          <w:sz w:val="24"/>
          <w:szCs w:val="24"/>
          <w:shd w:val="clear" w:color="auto" w:fill="FFFFFF"/>
        </w:rPr>
        <w:t>.</w:t>
      </w:r>
    </w:p>
    <w:p w:rsidR="007D2D56" w:rsidRPr="00D208D4" w:rsidRDefault="00A12C2D" w:rsidP="00E44C15">
      <w:pPr>
        <w:autoSpaceDE w:val="0"/>
        <w:autoSpaceDN w:val="0"/>
        <w:adjustRightInd w:val="0"/>
        <w:spacing w:after="0" w:line="288" w:lineRule="auto"/>
        <w:ind w:firstLine="567"/>
        <w:jc w:val="both"/>
        <w:rPr>
          <w:rFonts w:ascii="Times New Roman" w:hAnsi="Times New Roman" w:cs="Times New Roman"/>
          <w:i/>
          <w:sz w:val="24"/>
          <w:szCs w:val="24"/>
        </w:rPr>
      </w:pPr>
      <w:r w:rsidRPr="00D208D4">
        <w:rPr>
          <w:rFonts w:ascii="Times New Roman" w:hAnsi="Times New Roman" w:cs="Times New Roman"/>
          <w:sz w:val="24"/>
          <w:szCs w:val="24"/>
          <w:shd w:val="clear" w:color="auto" w:fill="FFFFFF"/>
        </w:rPr>
        <w:t>Hằng ngày, kiểm tra chuồng nuôi sớm, quan sát hoạt động của Thằn lằn bóng hoa và thu dọn thức ăn thừa và vệ sinh nền chuồng.</w:t>
      </w:r>
    </w:p>
    <w:p w:rsidR="007D2D56" w:rsidRPr="00D208D4" w:rsidRDefault="007D2D56" w:rsidP="00E44C15">
      <w:pPr>
        <w:spacing w:after="0" w:line="288" w:lineRule="auto"/>
        <w:ind w:firstLine="567"/>
        <w:jc w:val="both"/>
        <w:rPr>
          <w:rFonts w:ascii="Times New Roman" w:hAnsi="Times New Roman" w:cs="Times New Roman"/>
          <w:bCs/>
          <w:sz w:val="24"/>
          <w:szCs w:val="24"/>
        </w:rPr>
      </w:pPr>
      <w:r w:rsidRPr="00D208D4">
        <w:rPr>
          <w:rFonts w:ascii="Times New Roman" w:hAnsi="Times New Roman" w:cs="Times New Roman"/>
          <w:bCs/>
          <w:i/>
          <w:sz w:val="24"/>
          <w:szCs w:val="24"/>
        </w:rPr>
        <w:t>Chế độ ăn uống</w:t>
      </w:r>
      <w:r w:rsidRPr="00D208D4">
        <w:rPr>
          <w:rFonts w:ascii="Times New Roman" w:hAnsi="Times New Roman" w:cs="Times New Roman"/>
          <w:bCs/>
          <w:sz w:val="24"/>
          <w:szCs w:val="24"/>
        </w:rPr>
        <w:t>: cho ăn và uống nước tự do.</w:t>
      </w:r>
    </w:p>
    <w:p w:rsidR="007D2D56" w:rsidRPr="00D208D4" w:rsidRDefault="007D2D56" w:rsidP="002B4187">
      <w:pPr>
        <w:pStyle w:val="Heading4"/>
        <w:spacing w:before="120" w:after="120" w:line="240" w:lineRule="auto"/>
        <w:ind w:firstLine="0"/>
        <w:jc w:val="both"/>
        <w:rPr>
          <w:b/>
          <w:i w:val="0"/>
          <w:sz w:val="24"/>
          <w:szCs w:val="24"/>
        </w:rPr>
      </w:pPr>
      <w:bookmarkStart w:id="2" w:name="_Toc514130584"/>
      <w:r w:rsidRPr="00D208D4">
        <w:rPr>
          <w:b/>
          <w:i w:val="0"/>
          <w:sz w:val="24"/>
          <w:szCs w:val="24"/>
        </w:rPr>
        <w:t xml:space="preserve">2.2. </w:t>
      </w:r>
      <w:r w:rsidRPr="00D208D4">
        <w:rPr>
          <w:b/>
          <w:i w:val="0"/>
          <w:sz w:val="24"/>
          <w:szCs w:val="24"/>
          <w:lang w:val="vi-VN"/>
        </w:rPr>
        <w:t>Phương pháp bố trí thí nghiệm</w:t>
      </w:r>
      <w:bookmarkEnd w:id="2"/>
    </w:p>
    <w:p w:rsidR="00160263" w:rsidRPr="00D208D4" w:rsidRDefault="007D2D56" w:rsidP="00E44C15">
      <w:pPr>
        <w:autoSpaceDE w:val="0"/>
        <w:autoSpaceDN w:val="0"/>
        <w:adjustRightInd w:val="0"/>
        <w:spacing w:after="0" w:line="288" w:lineRule="auto"/>
        <w:ind w:firstLine="567"/>
        <w:jc w:val="both"/>
        <w:rPr>
          <w:rFonts w:ascii="Times New Roman" w:hAnsi="Times New Roman" w:cs="Times New Roman"/>
          <w:sz w:val="24"/>
          <w:szCs w:val="24"/>
        </w:rPr>
      </w:pPr>
      <w:r w:rsidRPr="00D208D4">
        <w:rPr>
          <w:rFonts w:ascii="Times New Roman" w:hAnsi="Times New Roman" w:cs="Times New Roman"/>
          <w:sz w:val="24"/>
          <w:szCs w:val="24"/>
        </w:rPr>
        <w:t>Thí nghiệm được thực hiện tại vườn thực nghiệm Nông Lâm Trường Đại học Quả</w:t>
      </w:r>
      <w:r w:rsidR="00E052A3" w:rsidRPr="00D208D4">
        <w:rPr>
          <w:rFonts w:ascii="Times New Roman" w:hAnsi="Times New Roman" w:cs="Times New Roman"/>
          <w:sz w:val="24"/>
          <w:szCs w:val="24"/>
        </w:rPr>
        <w:t>ng Bình</w:t>
      </w:r>
      <w:r w:rsidRPr="00D208D4">
        <w:rPr>
          <w:rFonts w:ascii="Times New Roman" w:hAnsi="Times New Roman" w:cs="Times New Roman"/>
          <w:sz w:val="24"/>
          <w:szCs w:val="24"/>
        </w:rPr>
        <w:t xml:space="preserve"> trên 14</w:t>
      </w:r>
      <w:r w:rsidR="00E052A3" w:rsidRPr="00D208D4">
        <w:rPr>
          <w:rFonts w:ascii="Times New Roman" w:hAnsi="Times New Roman" w:cs="Times New Roman"/>
          <w:sz w:val="24"/>
          <w:szCs w:val="24"/>
        </w:rPr>
        <w:t>8</w:t>
      </w:r>
      <w:r w:rsidRPr="00D208D4">
        <w:rPr>
          <w:rFonts w:ascii="Times New Roman" w:hAnsi="Times New Roman" w:cs="Times New Roman"/>
          <w:sz w:val="24"/>
          <w:szCs w:val="24"/>
        </w:rPr>
        <w:t xml:space="preserve"> cá thể Thằn lằn bóng hoa </w:t>
      </w:r>
      <w:r w:rsidRPr="00D208D4">
        <w:rPr>
          <w:rFonts w:ascii="Times New Roman" w:hAnsi="Times New Roman" w:cs="Times New Roman"/>
          <w:i/>
          <w:sz w:val="24"/>
          <w:szCs w:val="24"/>
        </w:rPr>
        <w:t xml:space="preserve">E.multifasciata </w:t>
      </w:r>
      <w:r w:rsidR="00AB6DAF" w:rsidRPr="00D208D4">
        <w:rPr>
          <w:rFonts w:ascii="Times New Roman" w:hAnsi="Times New Roman" w:cs="Times New Roman"/>
          <w:sz w:val="24"/>
          <w:szCs w:val="24"/>
        </w:rPr>
        <w:t xml:space="preserve"> được đặt mua tại Khánh Hòa đảm bảo có độ tuổi 24 tuần tuổi (6 tháng tuổi).</w:t>
      </w:r>
    </w:p>
    <w:p w:rsidR="007D2D56" w:rsidRPr="00D208D4" w:rsidRDefault="007D2D56" w:rsidP="00E44C15">
      <w:pPr>
        <w:autoSpaceDE w:val="0"/>
        <w:autoSpaceDN w:val="0"/>
        <w:adjustRightInd w:val="0"/>
        <w:spacing w:after="0" w:line="288" w:lineRule="auto"/>
        <w:ind w:firstLine="567"/>
        <w:jc w:val="both"/>
        <w:rPr>
          <w:rFonts w:ascii="Times New Roman" w:hAnsi="Times New Roman" w:cs="Times New Roman"/>
          <w:bCs/>
          <w:sz w:val="24"/>
          <w:szCs w:val="24"/>
        </w:rPr>
      </w:pPr>
      <w:r w:rsidRPr="00D208D4">
        <w:rPr>
          <w:rFonts w:ascii="Times New Roman" w:hAnsi="Times New Roman" w:cs="Times New Roman"/>
          <w:sz w:val="24"/>
          <w:szCs w:val="24"/>
        </w:rPr>
        <w:t xml:space="preserve">Thằn lằn bóng hoa </w:t>
      </w:r>
      <w:r w:rsidRPr="00D208D4">
        <w:rPr>
          <w:rFonts w:ascii="Times New Roman" w:hAnsi="Times New Roman" w:cs="Times New Roman"/>
          <w:i/>
          <w:sz w:val="24"/>
          <w:szCs w:val="24"/>
        </w:rPr>
        <w:t xml:space="preserve">E.multifasciata </w:t>
      </w:r>
      <w:r w:rsidRPr="00D208D4">
        <w:rPr>
          <w:rFonts w:ascii="Times New Roman" w:hAnsi="Times New Roman" w:cs="Times New Roman"/>
          <w:sz w:val="24"/>
          <w:szCs w:val="24"/>
        </w:rPr>
        <w:t xml:space="preserve">đồng đều về trọng lượng, có sức khỏe tốt được lựa chọn </w:t>
      </w:r>
      <w:r w:rsidRPr="00D208D4">
        <w:rPr>
          <w:rFonts w:ascii="Times New Roman" w:hAnsi="Times New Roman" w:cs="Times New Roman"/>
          <w:bCs/>
          <w:sz w:val="24"/>
          <w:szCs w:val="24"/>
        </w:rPr>
        <w:t xml:space="preserve">bố trí </w:t>
      </w:r>
      <w:r w:rsidR="00DF64D1" w:rsidRPr="00D208D4">
        <w:rPr>
          <w:rFonts w:ascii="Times New Roman" w:hAnsi="Times New Roman" w:cs="Times New Roman"/>
          <w:bCs/>
          <w:sz w:val="24"/>
          <w:szCs w:val="24"/>
        </w:rPr>
        <w:t xml:space="preserve">thí nghiệm. </w:t>
      </w:r>
      <w:r w:rsidR="00DD5131" w:rsidRPr="00D208D4">
        <w:rPr>
          <w:rFonts w:ascii="Times New Roman" w:hAnsi="Times New Roman" w:cs="Times New Roman"/>
          <w:sz w:val="24"/>
          <w:szCs w:val="24"/>
        </w:rPr>
        <w:t>Thí nghiệm sử dụng 148 thằn lằn bố mẹ được phân bố ngẫu nhiên hoàn toàn (CRD) vào 3 nghiệm thức ứng với 3 tỷ lệ đực cái (1:1; 1:2 và 1:3), mỗi nghiệm thức được lặp lại 3 lần (Bảng 1). Ký hiệu các nghiệm thức tương ứng: I(1</w:t>
      </w:r>
      <w:r w:rsidR="00DD5131" w:rsidRPr="00D208D4">
        <w:rPr>
          <w:rFonts w:ascii="Times New Roman" w:hAnsi="Times New Roman" w:cs="Times New Roman"/>
          <w:sz w:val="24"/>
          <w:szCs w:val="24"/>
          <w:shd w:val="clear" w:color="auto" w:fill="FFFFFF"/>
        </w:rPr>
        <w:t>♂</w:t>
      </w:r>
      <w:r w:rsidR="00DD5131" w:rsidRPr="00D208D4">
        <w:rPr>
          <w:rFonts w:ascii="Times New Roman" w:hAnsi="Times New Roman" w:cs="Times New Roman"/>
          <w:sz w:val="24"/>
          <w:szCs w:val="24"/>
        </w:rPr>
        <w:t>:1</w:t>
      </w:r>
      <w:r w:rsidR="00DD5131" w:rsidRPr="00D208D4">
        <w:rPr>
          <w:rFonts w:ascii="Times New Roman" w:hAnsi="Times New Roman" w:cs="Times New Roman"/>
          <w:sz w:val="24"/>
          <w:szCs w:val="24"/>
          <w:shd w:val="clear" w:color="auto" w:fill="FFFFFF"/>
        </w:rPr>
        <w:t>♀</w:t>
      </w:r>
      <w:r w:rsidR="00DD5131" w:rsidRPr="00D208D4">
        <w:rPr>
          <w:rFonts w:ascii="Times New Roman" w:hAnsi="Times New Roman" w:cs="Times New Roman"/>
          <w:sz w:val="24"/>
          <w:szCs w:val="24"/>
        </w:rPr>
        <w:t>), II(1</w:t>
      </w:r>
      <w:r w:rsidR="00DD5131" w:rsidRPr="00D208D4">
        <w:rPr>
          <w:rFonts w:ascii="Times New Roman" w:hAnsi="Times New Roman" w:cs="Times New Roman"/>
          <w:sz w:val="24"/>
          <w:szCs w:val="24"/>
          <w:shd w:val="clear" w:color="auto" w:fill="FFFFFF"/>
        </w:rPr>
        <w:t>♂</w:t>
      </w:r>
      <w:r w:rsidR="00DD5131" w:rsidRPr="00D208D4">
        <w:rPr>
          <w:rFonts w:ascii="Times New Roman" w:hAnsi="Times New Roman" w:cs="Times New Roman"/>
          <w:sz w:val="24"/>
          <w:szCs w:val="24"/>
        </w:rPr>
        <w:t>:2</w:t>
      </w:r>
      <w:r w:rsidR="00DD5131" w:rsidRPr="00D208D4">
        <w:rPr>
          <w:rFonts w:ascii="Times New Roman" w:hAnsi="Times New Roman" w:cs="Times New Roman"/>
          <w:sz w:val="24"/>
          <w:szCs w:val="24"/>
          <w:shd w:val="clear" w:color="auto" w:fill="FFFFFF"/>
        </w:rPr>
        <w:t>♀</w:t>
      </w:r>
      <w:r w:rsidR="00DD5131" w:rsidRPr="00D208D4">
        <w:rPr>
          <w:rFonts w:ascii="Times New Roman" w:hAnsi="Times New Roman" w:cs="Times New Roman"/>
          <w:sz w:val="24"/>
          <w:szCs w:val="24"/>
        </w:rPr>
        <w:t>) và III (1</w:t>
      </w:r>
      <w:r w:rsidR="00DD5131" w:rsidRPr="00D208D4">
        <w:rPr>
          <w:rFonts w:ascii="Times New Roman" w:hAnsi="Times New Roman" w:cs="Times New Roman"/>
          <w:sz w:val="24"/>
          <w:szCs w:val="24"/>
          <w:shd w:val="clear" w:color="auto" w:fill="FFFFFF"/>
        </w:rPr>
        <w:t>♂</w:t>
      </w:r>
      <w:r w:rsidR="00DD5131" w:rsidRPr="00D208D4">
        <w:rPr>
          <w:rFonts w:ascii="Times New Roman" w:hAnsi="Times New Roman" w:cs="Times New Roman"/>
          <w:sz w:val="24"/>
          <w:szCs w:val="24"/>
        </w:rPr>
        <w:t>:3</w:t>
      </w:r>
      <w:r w:rsidR="00DD5131" w:rsidRPr="00D208D4">
        <w:rPr>
          <w:rFonts w:ascii="Times New Roman" w:hAnsi="Times New Roman" w:cs="Times New Roman"/>
          <w:sz w:val="24"/>
          <w:szCs w:val="24"/>
          <w:shd w:val="clear" w:color="auto" w:fill="FFFFFF"/>
        </w:rPr>
        <w:t>♀</w:t>
      </w:r>
      <w:r w:rsidR="00DD5131" w:rsidRPr="00D208D4">
        <w:rPr>
          <w:rFonts w:ascii="Times New Roman" w:hAnsi="Times New Roman" w:cs="Times New Roman"/>
          <w:sz w:val="24"/>
          <w:szCs w:val="24"/>
        </w:rPr>
        <w:t>).</w:t>
      </w:r>
    </w:p>
    <w:p w:rsidR="00150069" w:rsidRPr="008350DB" w:rsidRDefault="00150069" w:rsidP="00E44C15">
      <w:pPr>
        <w:spacing w:after="0" w:line="288" w:lineRule="auto"/>
        <w:ind w:left="360"/>
        <w:jc w:val="center"/>
        <w:rPr>
          <w:rFonts w:ascii="Times New Roman" w:hAnsi="Times New Roman" w:cs="Times New Roman"/>
          <w:b/>
          <w:bCs/>
          <w:iCs/>
          <w:sz w:val="24"/>
          <w:szCs w:val="24"/>
          <w:lang w:val="es-ES"/>
        </w:rPr>
        <w:sectPr w:rsidR="00150069" w:rsidRPr="008350DB" w:rsidSect="00F14391">
          <w:type w:val="continuous"/>
          <w:pgSz w:w="10773" w:h="15309" w:code="1"/>
          <w:pgMar w:top="1134" w:right="1134" w:bottom="1134" w:left="1134" w:header="720" w:footer="720" w:gutter="0"/>
          <w:cols w:num="2" w:space="425"/>
          <w:docGrid w:linePitch="360"/>
        </w:sectPr>
      </w:pPr>
    </w:p>
    <w:p w:rsidR="002B4187" w:rsidRPr="008350DB" w:rsidRDefault="002B4187" w:rsidP="00E44C15">
      <w:pPr>
        <w:spacing w:after="0" w:line="288" w:lineRule="auto"/>
        <w:ind w:left="357"/>
        <w:jc w:val="center"/>
        <w:rPr>
          <w:rFonts w:ascii="Times New Roman" w:hAnsi="Times New Roman" w:cs="Times New Roman"/>
          <w:b/>
          <w:bCs/>
          <w:iCs/>
          <w:sz w:val="24"/>
          <w:szCs w:val="24"/>
          <w:lang w:val="es-ES"/>
        </w:rPr>
      </w:pPr>
    </w:p>
    <w:p w:rsidR="002B4187" w:rsidRPr="008350DB" w:rsidRDefault="002B4187" w:rsidP="00E44C15">
      <w:pPr>
        <w:spacing w:after="0" w:line="288" w:lineRule="auto"/>
        <w:ind w:left="357"/>
        <w:jc w:val="center"/>
        <w:rPr>
          <w:rFonts w:ascii="Times New Roman" w:hAnsi="Times New Roman" w:cs="Times New Roman"/>
          <w:b/>
          <w:bCs/>
          <w:iCs/>
          <w:sz w:val="24"/>
          <w:szCs w:val="24"/>
          <w:lang w:val="es-ES"/>
        </w:rPr>
      </w:pPr>
    </w:p>
    <w:p w:rsidR="007D2D56" w:rsidRPr="0018104F" w:rsidRDefault="007D2D56" w:rsidP="00F14391">
      <w:pPr>
        <w:spacing w:after="120" w:line="240" w:lineRule="auto"/>
        <w:ind w:left="357"/>
        <w:jc w:val="center"/>
        <w:rPr>
          <w:rFonts w:ascii="Times New Roman" w:hAnsi="Times New Roman" w:cs="Times New Roman"/>
          <w:iCs/>
          <w:szCs w:val="24"/>
          <w:lang w:val="es-ES"/>
        </w:rPr>
      </w:pPr>
      <w:r w:rsidRPr="0018104F">
        <w:rPr>
          <w:rFonts w:ascii="Times New Roman" w:hAnsi="Times New Roman" w:cs="Times New Roman"/>
          <w:b/>
          <w:bCs/>
          <w:iCs/>
          <w:szCs w:val="24"/>
          <w:lang w:val="es-ES"/>
        </w:rPr>
        <w:lastRenderedPageBreak/>
        <w:t>Bảng 1.</w:t>
      </w:r>
      <w:r w:rsidR="001618AB">
        <w:rPr>
          <w:rFonts w:ascii="Times New Roman" w:hAnsi="Times New Roman" w:cs="Times New Roman"/>
          <w:b/>
          <w:bCs/>
          <w:iCs/>
          <w:szCs w:val="24"/>
          <w:lang w:val="es-ES"/>
        </w:rPr>
        <w:t xml:space="preserve"> </w:t>
      </w:r>
      <w:r w:rsidRPr="0018104F">
        <w:rPr>
          <w:rFonts w:ascii="Times New Roman" w:hAnsi="Times New Roman" w:cs="Times New Roman"/>
          <w:iCs/>
          <w:szCs w:val="24"/>
          <w:lang w:val="es-ES"/>
        </w:rPr>
        <w:t>Một số chỉ số bố trí thí nghiệm sinh sản</w:t>
      </w:r>
    </w:p>
    <w:tbl>
      <w:tblPr>
        <w:tblW w:w="8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1"/>
        <w:gridCol w:w="1679"/>
        <w:gridCol w:w="1843"/>
        <w:gridCol w:w="1755"/>
      </w:tblGrid>
      <w:tr w:rsidR="008350DB" w:rsidRPr="008350DB" w:rsidTr="00F14391">
        <w:trPr>
          <w:trHeight w:hRule="exact" w:val="433"/>
          <w:jc w:val="center"/>
        </w:trPr>
        <w:tc>
          <w:tcPr>
            <w:tcW w:w="2771" w:type="dxa"/>
            <w:vMerge w:val="restart"/>
            <w:tcBorders>
              <w:lef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b/>
                <w:bCs/>
                <w:sz w:val="20"/>
                <w:szCs w:val="20"/>
              </w:rPr>
              <w:t>Chỉ số</w:t>
            </w:r>
          </w:p>
        </w:tc>
        <w:tc>
          <w:tcPr>
            <w:tcW w:w="5277" w:type="dxa"/>
            <w:gridSpan w:val="3"/>
            <w:tcBorders>
              <w:bottom w:val="single" w:sz="4" w:space="0" w:color="auto"/>
              <w:right w:val="nil"/>
            </w:tcBorders>
            <w:vAlign w:val="center"/>
          </w:tcPr>
          <w:p w:rsidR="007D2D56" w:rsidRPr="00D208D4" w:rsidRDefault="007D2D56" w:rsidP="00F14391">
            <w:pPr>
              <w:spacing w:after="0" w:line="240" w:lineRule="atLeast"/>
              <w:jc w:val="center"/>
              <w:rPr>
                <w:rFonts w:ascii="Times New Roman" w:hAnsi="Times New Roman" w:cs="Times New Roman"/>
                <w:b/>
                <w:bCs/>
                <w:sz w:val="20"/>
                <w:szCs w:val="20"/>
              </w:rPr>
            </w:pPr>
            <w:r w:rsidRPr="00D208D4">
              <w:rPr>
                <w:rFonts w:ascii="Times New Roman" w:hAnsi="Times New Roman" w:cs="Times New Roman"/>
                <w:b/>
                <w:bCs/>
                <w:sz w:val="20"/>
                <w:szCs w:val="20"/>
              </w:rPr>
              <w:t xml:space="preserve">Nghiệm thức </w:t>
            </w:r>
          </w:p>
        </w:tc>
      </w:tr>
      <w:tr w:rsidR="008350DB" w:rsidRPr="008350DB" w:rsidTr="00F14391">
        <w:trPr>
          <w:trHeight w:hRule="exact" w:val="460"/>
          <w:jc w:val="center"/>
        </w:trPr>
        <w:tc>
          <w:tcPr>
            <w:tcW w:w="2771" w:type="dxa"/>
            <w:vMerge/>
            <w:tcBorders>
              <w:left w:val="nil"/>
              <w:bottom w:val="single" w:sz="4" w:space="0" w:color="auto"/>
              <w:right w:val="single" w:sz="4" w:space="0" w:color="auto"/>
            </w:tcBorders>
            <w:vAlign w:val="center"/>
          </w:tcPr>
          <w:p w:rsidR="007D2D56" w:rsidRPr="00D208D4" w:rsidRDefault="007D2D56" w:rsidP="00F14391">
            <w:pPr>
              <w:spacing w:after="0" w:line="240" w:lineRule="atLeast"/>
              <w:jc w:val="center"/>
              <w:rPr>
                <w:rFonts w:ascii="Times New Roman" w:hAnsi="Times New Roman" w:cs="Times New Roman"/>
                <w:b/>
                <w:bCs/>
                <w:sz w:val="20"/>
                <w:szCs w:val="20"/>
              </w:rPr>
            </w:pPr>
          </w:p>
        </w:tc>
        <w:tc>
          <w:tcPr>
            <w:tcW w:w="1679" w:type="dxa"/>
            <w:tcBorders>
              <w:top w:val="single" w:sz="4" w:space="0" w:color="auto"/>
              <w:left w:val="single" w:sz="4" w:space="0" w:color="auto"/>
              <w:bottom w:val="single" w:sz="4" w:space="0" w:color="auto"/>
              <w:right w:val="nil"/>
            </w:tcBorders>
            <w:vAlign w:val="center"/>
          </w:tcPr>
          <w:p w:rsidR="007D2D56" w:rsidRPr="00D208D4" w:rsidRDefault="007D2D56" w:rsidP="00F14391">
            <w:pPr>
              <w:spacing w:after="0" w:line="240" w:lineRule="atLeast"/>
              <w:jc w:val="center"/>
              <w:rPr>
                <w:rFonts w:ascii="Times New Roman" w:hAnsi="Times New Roman" w:cs="Times New Roman"/>
                <w:b/>
                <w:sz w:val="20"/>
                <w:szCs w:val="20"/>
              </w:rPr>
            </w:pPr>
            <w:r w:rsidRPr="00D208D4">
              <w:rPr>
                <w:rFonts w:ascii="Times New Roman" w:hAnsi="Times New Roman" w:cs="Times New Roman"/>
                <w:b/>
                <w:sz w:val="20"/>
                <w:szCs w:val="20"/>
              </w:rPr>
              <w:t>I (1</w:t>
            </w:r>
            <w:r w:rsidRPr="00D208D4">
              <w:rPr>
                <w:rFonts w:ascii="Times New Roman" w:hAnsi="Times New Roman" w:cs="Times New Roman"/>
                <w:b/>
                <w:sz w:val="20"/>
                <w:szCs w:val="20"/>
                <w:shd w:val="clear" w:color="auto" w:fill="FFFFFF"/>
              </w:rPr>
              <w:t>♂</w:t>
            </w:r>
            <w:r w:rsidRPr="00D208D4">
              <w:rPr>
                <w:rFonts w:ascii="Times New Roman" w:hAnsi="Times New Roman" w:cs="Times New Roman"/>
                <w:b/>
                <w:sz w:val="20"/>
                <w:szCs w:val="20"/>
              </w:rPr>
              <w:t>:1</w:t>
            </w:r>
            <w:r w:rsidRPr="00D208D4">
              <w:rPr>
                <w:rFonts w:ascii="Times New Roman" w:hAnsi="Times New Roman" w:cs="Times New Roman"/>
                <w:b/>
                <w:sz w:val="20"/>
                <w:szCs w:val="20"/>
                <w:shd w:val="clear" w:color="auto" w:fill="FFFFFF"/>
              </w:rPr>
              <w:t>♀</w:t>
            </w:r>
            <w:r w:rsidRPr="00D208D4">
              <w:rPr>
                <w:rFonts w:ascii="Times New Roman" w:hAnsi="Times New Roman" w:cs="Times New Roman"/>
                <w:b/>
                <w:sz w:val="20"/>
                <w:szCs w:val="20"/>
              </w:rPr>
              <w:t>)</w:t>
            </w:r>
          </w:p>
        </w:tc>
        <w:tc>
          <w:tcPr>
            <w:tcW w:w="1843" w:type="dxa"/>
            <w:tcBorders>
              <w:top w:val="single" w:sz="4" w:space="0" w:color="auto"/>
              <w:left w:val="nil"/>
              <w:bottom w:val="single" w:sz="4" w:space="0" w:color="auto"/>
              <w:right w:val="nil"/>
            </w:tcBorders>
            <w:vAlign w:val="center"/>
          </w:tcPr>
          <w:p w:rsidR="007D2D56" w:rsidRPr="00D208D4" w:rsidRDefault="007D2D56" w:rsidP="00F14391">
            <w:pPr>
              <w:spacing w:after="0" w:line="240" w:lineRule="atLeast"/>
              <w:jc w:val="center"/>
              <w:rPr>
                <w:rFonts w:ascii="Times New Roman" w:hAnsi="Times New Roman" w:cs="Times New Roman"/>
                <w:b/>
                <w:sz w:val="20"/>
                <w:szCs w:val="20"/>
              </w:rPr>
            </w:pPr>
            <w:r w:rsidRPr="00D208D4">
              <w:rPr>
                <w:rFonts w:ascii="Times New Roman" w:hAnsi="Times New Roman" w:cs="Times New Roman"/>
                <w:b/>
                <w:sz w:val="20"/>
                <w:szCs w:val="20"/>
              </w:rPr>
              <w:t>II (1</w:t>
            </w:r>
            <w:r w:rsidRPr="00D208D4">
              <w:rPr>
                <w:rFonts w:ascii="Times New Roman" w:hAnsi="Times New Roman" w:cs="Times New Roman"/>
                <w:b/>
                <w:sz w:val="20"/>
                <w:szCs w:val="20"/>
                <w:shd w:val="clear" w:color="auto" w:fill="FFFFFF"/>
              </w:rPr>
              <w:t>♂</w:t>
            </w:r>
            <w:r w:rsidRPr="00D208D4">
              <w:rPr>
                <w:rFonts w:ascii="Times New Roman" w:hAnsi="Times New Roman" w:cs="Times New Roman"/>
                <w:b/>
                <w:sz w:val="20"/>
                <w:szCs w:val="20"/>
              </w:rPr>
              <w:t>:2</w:t>
            </w:r>
            <w:r w:rsidRPr="00D208D4">
              <w:rPr>
                <w:rFonts w:ascii="Times New Roman" w:hAnsi="Times New Roman" w:cs="Times New Roman"/>
                <w:b/>
                <w:sz w:val="20"/>
                <w:szCs w:val="20"/>
                <w:shd w:val="clear" w:color="auto" w:fill="FFFFFF"/>
              </w:rPr>
              <w:t>♀</w:t>
            </w:r>
            <w:r w:rsidRPr="00D208D4">
              <w:rPr>
                <w:rFonts w:ascii="Times New Roman" w:hAnsi="Times New Roman" w:cs="Times New Roman"/>
                <w:b/>
                <w:sz w:val="20"/>
                <w:szCs w:val="20"/>
              </w:rPr>
              <w:t>)</w:t>
            </w:r>
          </w:p>
        </w:tc>
        <w:tc>
          <w:tcPr>
            <w:tcW w:w="1755" w:type="dxa"/>
            <w:tcBorders>
              <w:top w:val="single" w:sz="4" w:space="0" w:color="auto"/>
              <w:left w:val="nil"/>
              <w:bottom w:val="single" w:sz="4" w:space="0" w:color="auto"/>
              <w:right w:val="nil"/>
            </w:tcBorders>
            <w:vAlign w:val="center"/>
          </w:tcPr>
          <w:p w:rsidR="007D2D56" w:rsidRPr="00D208D4" w:rsidRDefault="007D2D56" w:rsidP="00F14391">
            <w:pPr>
              <w:spacing w:after="0" w:line="240" w:lineRule="atLeast"/>
              <w:jc w:val="center"/>
              <w:rPr>
                <w:rFonts w:ascii="Times New Roman" w:hAnsi="Times New Roman" w:cs="Times New Roman"/>
                <w:b/>
                <w:sz w:val="20"/>
                <w:szCs w:val="20"/>
              </w:rPr>
            </w:pPr>
            <w:r w:rsidRPr="00D208D4">
              <w:rPr>
                <w:rFonts w:ascii="Times New Roman" w:hAnsi="Times New Roman" w:cs="Times New Roman"/>
                <w:b/>
                <w:sz w:val="20"/>
                <w:szCs w:val="20"/>
              </w:rPr>
              <w:t>III (1</w:t>
            </w:r>
            <w:r w:rsidRPr="00D208D4">
              <w:rPr>
                <w:rFonts w:ascii="Times New Roman" w:hAnsi="Times New Roman" w:cs="Times New Roman"/>
                <w:b/>
                <w:sz w:val="20"/>
                <w:szCs w:val="20"/>
                <w:shd w:val="clear" w:color="auto" w:fill="FFFFFF"/>
              </w:rPr>
              <w:t>♂</w:t>
            </w:r>
            <w:r w:rsidRPr="00D208D4">
              <w:rPr>
                <w:rFonts w:ascii="Times New Roman" w:hAnsi="Times New Roman" w:cs="Times New Roman"/>
                <w:b/>
                <w:sz w:val="20"/>
                <w:szCs w:val="20"/>
              </w:rPr>
              <w:t>:3</w:t>
            </w:r>
            <w:r w:rsidRPr="00D208D4">
              <w:rPr>
                <w:rFonts w:ascii="Times New Roman" w:hAnsi="Times New Roman" w:cs="Times New Roman"/>
                <w:b/>
                <w:sz w:val="20"/>
                <w:szCs w:val="20"/>
                <w:shd w:val="clear" w:color="auto" w:fill="FFFFFF"/>
              </w:rPr>
              <w:t>♀</w:t>
            </w:r>
            <w:r w:rsidRPr="00D208D4">
              <w:rPr>
                <w:rFonts w:ascii="Times New Roman" w:hAnsi="Times New Roman" w:cs="Times New Roman"/>
                <w:b/>
                <w:sz w:val="20"/>
                <w:szCs w:val="20"/>
              </w:rPr>
              <w:t xml:space="preserve">) </w:t>
            </w:r>
          </w:p>
        </w:tc>
      </w:tr>
      <w:tr w:rsidR="008350DB" w:rsidRPr="008350DB" w:rsidTr="00F14391">
        <w:trPr>
          <w:trHeight w:hRule="exact" w:val="496"/>
          <w:jc w:val="center"/>
        </w:trPr>
        <w:tc>
          <w:tcPr>
            <w:tcW w:w="2771" w:type="dxa"/>
            <w:tcBorders>
              <w:left w:val="nil"/>
              <w:bottom w:val="nil"/>
            </w:tcBorders>
            <w:vAlign w:val="center"/>
          </w:tcPr>
          <w:p w:rsidR="007D2D56" w:rsidRPr="00D208D4" w:rsidRDefault="007D2D56" w:rsidP="00F14391">
            <w:pPr>
              <w:spacing w:after="0" w:line="240" w:lineRule="atLeast"/>
              <w:rPr>
                <w:rFonts w:ascii="Times New Roman" w:hAnsi="Times New Roman" w:cs="Times New Roman"/>
                <w:bCs/>
                <w:sz w:val="20"/>
                <w:szCs w:val="20"/>
              </w:rPr>
            </w:pPr>
            <w:r w:rsidRPr="00D208D4">
              <w:rPr>
                <w:rFonts w:ascii="Times New Roman" w:hAnsi="Times New Roman" w:cs="Times New Roman"/>
                <w:bCs/>
                <w:sz w:val="20"/>
                <w:szCs w:val="20"/>
              </w:rPr>
              <w:t xml:space="preserve">Số lần lặp lại </w:t>
            </w:r>
          </w:p>
        </w:tc>
        <w:tc>
          <w:tcPr>
            <w:tcW w:w="1679" w:type="dxa"/>
            <w:tcBorders>
              <w:top w:val="single" w:sz="4" w:space="0" w:color="auto"/>
              <w:bottom w:val="nil"/>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3</w:t>
            </w:r>
          </w:p>
        </w:tc>
        <w:tc>
          <w:tcPr>
            <w:tcW w:w="1843" w:type="dxa"/>
            <w:tcBorders>
              <w:top w:val="single" w:sz="4" w:space="0" w:color="auto"/>
              <w:left w:val="nil"/>
              <w:bottom w:val="nil"/>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3</w:t>
            </w:r>
          </w:p>
        </w:tc>
        <w:tc>
          <w:tcPr>
            <w:tcW w:w="1755" w:type="dxa"/>
            <w:tcBorders>
              <w:top w:val="single" w:sz="4" w:space="0" w:color="auto"/>
              <w:left w:val="nil"/>
              <w:bottom w:val="nil"/>
              <w:right w:val="nil"/>
            </w:tcBorders>
            <w:vAlign w:val="center"/>
          </w:tcPr>
          <w:p w:rsidR="00C370F7"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3</w:t>
            </w:r>
          </w:p>
        </w:tc>
      </w:tr>
      <w:tr w:rsidR="008350DB" w:rsidRPr="008350DB" w:rsidTr="00F14391">
        <w:trPr>
          <w:trHeight w:hRule="exact" w:val="667"/>
          <w:jc w:val="center"/>
        </w:trPr>
        <w:tc>
          <w:tcPr>
            <w:tcW w:w="2771" w:type="dxa"/>
            <w:tcBorders>
              <w:top w:val="nil"/>
              <w:left w:val="nil"/>
              <w:bottom w:val="nil"/>
              <w:right w:val="single" w:sz="4" w:space="0" w:color="auto"/>
            </w:tcBorders>
            <w:vAlign w:val="center"/>
          </w:tcPr>
          <w:p w:rsidR="007D2D56" w:rsidRPr="00D208D4" w:rsidRDefault="008431D5" w:rsidP="00F14391">
            <w:pPr>
              <w:spacing w:after="0" w:line="240" w:lineRule="atLeast"/>
              <w:rPr>
                <w:rFonts w:ascii="Times New Roman" w:hAnsi="Times New Roman" w:cs="Times New Roman"/>
                <w:bCs/>
                <w:sz w:val="20"/>
                <w:szCs w:val="20"/>
              </w:rPr>
            </w:pPr>
            <w:r w:rsidRPr="00D208D4">
              <w:rPr>
                <w:rFonts w:ascii="Times New Roman" w:hAnsi="Times New Roman" w:cs="Times New Roman"/>
                <w:bCs/>
                <w:sz w:val="20"/>
                <w:szCs w:val="20"/>
              </w:rPr>
              <w:t>Số con trong mỗi ô chuồ</w:t>
            </w:r>
            <w:r w:rsidR="00155D24" w:rsidRPr="00D208D4">
              <w:rPr>
                <w:rFonts w:ascii="Times New Roman" w:hAnsi="Times New Roman" w:cs="Times New Roman"/>
                <w:bCs/>
                <w:sz w:val="20"/>
                <w:szCs w:val="20"/>
              </w:rPr>
              <w:t>ng;</w:t>
            </w:r>
            <w:r w:rsidR="0092558C" w:rsidRPr="00D208D4">
              <w:rPr>
                <w:rFonts w:ascii="Times New Roman" w:hAnsi="Times New Roman" w:cs="Times New Roman"/>
                <w:bCs/>
                <w:sz w:val="20"/>
                <w:szCs w:val="20"/>
              </w:rPr>
              <w:br/>
            </w:r>
            <w:r w:rsidRPr="00D208D4">
              <w:rPr>
                <w:rFonts w:ascii="Times New Roman" w:hAnsi="Times New Roman" w:cs="Times New Roman"/>
                <w:bCs/>
                <w:sz w:val="20"/>
                <w:szCs w:val="20"/>
              </w:rPr>
              <w:t xml:space="preserve">Trong đó: </w:t>
            </w:r>
            <w:r w:rsidRPr="00D208D4">
              <w:rPr>
                <w:rFonts w:ascii="Times New Roman" w:hAnsi="Times New Roman" w:cs="Times New Roman"/>
                <w:sz w:val="20"/>
                <w:szCs w:val="20"/>
              </w:rPr>
              <w:t>Đực và cái</w:t>
            </w:r>
          </w:p>
        </w:tc>
        <w:tc>
          <w:tcPr>
            <w:tcW w:w="1679" w:type="dxa"/>
            <w:tcBorders>
              <w:top w:val="nil"/>
              <w:left w:val="single" w:sz="4" w:space="0" w:color="auto"/>
              <w:bottom w:val="nil"/>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16</w:t>
            </w:r>
          </w:p>
          <w:p w:rsidR="008431D5" w:rsidRPr="00D208D4" w:rsidRDefault="008431D5"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8:8</w:t>
            </w:r>
          </w:p>
        </w:tc>
        <w:tc>
          <w:tcPr>
            <w:tcW w:w="1843" w:type="dxa"/>
            <w:tcBorders>
              <w:top w:val="nil"/>
              <w:left w:val="nil"/>
              <w:bottom w:val="nil"/>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16</w:t>
            </w:r>
          </w:p>
          <w:p w:rsidR="008431D5" w:rsidRPr="00D208D4" w:rsidRDefault="008431D5"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5:11</w:t>
            </w:r>
          </w:p>
        </w:tc>
        <w:tc>
          <w:tcPr>
            <w:tcW w:w="1755" w:type="dxa"/>
            <w:tcBorders>
              <w:top w:val="nil"/>
              <w:left w:val="nil"/>
              <w:bottom w:val="nil"/>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16</w:t>
            </w:r>
          </w:p>
          <w:p w:rsidR="008431D5" w:rsidRPr="00D208D4" w:rsidRDefault="008431D5"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4:12</w:t>
            </w:r>
          </w:p>
        </w:tc>
      </w:tr>
      <w:tr w:rsidR="008350DB" w:rsidRPr="008350DB" w:rsidTr="00F14391">
        <w:trPr>
          <w:trHeight w:val="566"/>
          <w:jc w:val="center"/>
        </w:trPr>
        <w:tc>
          <w:tcPr>
            <w:tcW w:w="2771" w:type="dxa"/>
            <w:tcBorders>
              <w:top w:val="nil"/>
              <w:left w:val="nil"/>
              <w:bottom w:val="nil"/>
              <w:right w:val="single" w:sz="4" w:space="0" w:color="auto"/>
            </w:tcBorders>
            <w:vAlign w:val="center"/>
          </w:tcPr>
          <w:p w:rsidR="007D2D56" w:rsidRPr="00D208D4" w:rsidRDefault="007D2D56" w:rsidP="00F14391">
            <w:pPr>
              <w:spacing w:after="0" w:line="240" w:lineRule="atLeast"/>
              <w:rPr>
                <w:rFonts w:ascii="Times New Roman" w:hAnsi="Times New Roman" w:cs="Times New Roman"/>
                <w:sz w:val="20"/>
                <w:szCs w:val="20"/>
              </w:rPr>
            </w:pPr>
            <w:r w:rsidRPr="00D208D4">
              <w:rPr>
                <w:rFonts w:ascii="Times New Roman" w:hAnsi="Times New Roman" w:cs="Times New Roman"/>
                <w:sz w:val="20"/>
                <w:szCs w:val="20"/>
              </w:rPr>
              <w:t xml:space="preserve">Tỷ lệ đực cái </w:t>
            </w:r>
          </w:p>
        </w:tc>
        <w:tc>
          <w:tcPr>
            <w:tcW w:w="1679" w:type="dxa"/>
            <w:tcBorders>
              <w:top w:val="nil"/>
              <w:left w:val="single" w:sz="4" w:space="0" w:color="auto"/>
              <w:bottom w:val="nil"/>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1:1</w:t>
            </w:r>
          </w:p>
        </w:tc>
        <w:tc>
          <w:tcPr>
            <w:tcW w:w="1843" w:type="dxa"/>
            <w:tcBorders>
              <w:top w:val="nil"/>
              <w:left w:val="nil"/>
              <w:bottom w:val="nil"/>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1:2</w:t>
            </w:r>
          </w:p>
        </w:tc>
        <w:tc>
          <w:tcPr>
            <w:tcW w:w="1755" w:type="dxa"/>
            <w:tcBorders>
              <w:top w:val="nil"/>
              <w:left w:val="nil"/>
              <w:bottom w:val="nil"/>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1:3</w:t>
            </w:r>
          </w:p>
        </w:tc>
      </w:tr>
      <w:tr w:rsidR="008350DB" w:rsidRPr="008350DB" w:rsidTr="00F14391">
        <w:trPr>
          <w:trHeight w:hRule="exact" w:val="631"/>
          <w:jc w:val="center"/>
        </w:trPr>
        <w:tc>
          <w:tcPr>
            <w:tcW w:w="2771" w:type="dxa"/>
            <w:tcBorders>
              <w:top w:val="nil"/>
              <w:left w:val="nil"/>
              <w:bottom w:val="nil"/>
              <w:right w:val="single" w:sz="4" w:space="0" w:color="auto"/>
            </w:tcBorders>
            <w:vAlign w:val="center"/>
          </w:tcPr>
          <w:p w:rsidR="007D2D56" w:rsidRPr="00D208D4" w:rsidRDefault="007D2D56" w:rsidP="00F14391">
            <w:pPr>
              <w:spacing w:after="0" w:line="240" w:lineRule="atLeast"/>
              <w:rPr>
                <w:rFonts w:ascii="Times New Roman" w:hAnsi="Times New Roman" w:cs="Times New Roman"/>
                <w:sz w:val="20"/>
                <w:szCs w:val="20"/>
              </w:rPr>
            </w:pPr>
            <w:r w:rsidRPr="00D208D4">
              <w:rPr>
                <w:rFonts w:ascii="Times New Roman" w:hAnsi="Times New Roman" w:cs="Times New Roman"/>
                <w:sz w:val="20"/>
                <w:szCs w:val="20"/>
              </w:rPr>
              <w:t>Tổng số cá thể</w:t>
            </w:r>
            <w:r w:rsidR="008431D5" w:rsidRPr="00D208D4">
              <w:rPr>
                <w:rFonts w:ascii="Times New Roman" w:hAnsi="Times New Roman" w:cs="Times New Roman"/>
                <w:sz w:val="20"/>
                <w:szCs w:val="20"/>
              </w:rPr>
              <w:t xml:space="preserve"> của một nghiệm thức</w:t>
            </w:r>
            <w:r w:rsidRPr="00D208D4">
              <w:rPr>
                <w:rFonts w:ascii="Times New Roman" w:hAnsi="Times New Roman" w:cs="Times New Roman"/>
                <w:sz w:val="20"/>
                <w:szCs w:val="20"/>
              </w:rPr>
              <w:t xml:space="preserve"> (con)</w:t>
            </w:r>
          </w:p>
        </w:tc>
        <w:tc>
          <w:tcPr>
            <w:tcW w:w="1679" w:type="dxa"/>
            <w:tcBorders>
              <w:top w:val="nil"/>
              <w:left w:val="single" w:sz="4" w:space="0" w:color="auto"/>
              <w:bottom w:val="nil"/>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48</w:t>
            </w:r>
          </w:p>
        </w:tc>
        <w:tc>
          <w:tcPr>
            <w:tcW w:w="1843" w:type="dxa"/>
            <w:tcBorders>
              <w:top w:val="nil"/>
              <w:left w:val="nil"/>
              <w:bottom w:val="nil"/>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48</w:t>
            </w:r>
          </w:p>
        </w:tc>
        <w:tc>
          <w:tcPr>
            <w:tcW w:w="1755" w:type="dxa"/>
            <w:tcBorders>
              <w:top w:val="nil"/>
              <w:left w:val="nil"/>
              <w:bottom w:val="nil"/>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48</w:t>
            </w:r>
          </w:p>
        </w:tc>
      </w:tr>
      <w:tr w:rsidR="008350DB" w:rsidRPr="008350DB" w:rsidTr="00F14391">
        <w:trPr>
          <w:trHeight w:val="494"/>
          <w:jc w:val="center"/>
        </w:trPr>
        <w:tc>
          <w:tcPr>
            <w:tcW w:w="2771" w:type="dxa"/>
            <w:tcBorders>
              <w:top w:val="nil"/>
              <w:left w:val="nil"/>
              <w:bottom w:val="nil"/>
              <w:right w:val="single" w:sz="4" w:space="0" w:color="auto"/>
            </w:tcBorders>
            <w:vAlign w:val="center"/>
          </w:tcPr>
          <w:p w:rsidR="007D2D56" w:rsidRPr="00D208D4" w:rsidRDefault="007D2D56" w:rsidP="00F14391">
            <w:pPr>
              <w:spacing w:after="0" w:line="240" w:lineRule="atLeast"/>
              <w:rPr>
                <w:rFonts w:ascii="Times New Roman" w:hAnsi="Times New Roman" w:cs="Times New Roman"/>
                <w:sz w:val="20"/>
                <w:szCs w:val="20"/>
              </w:rPr>
            </w:pPr>
            <w:r w:rsidRPr="00D208D4">
              <w:rPr>
                <w:rFonts w:ascii="Times New Roman" w:hAnsi="Times New Roman" w:cs="Times New Roman"/>
                <w:sz w:val="20"/>
                <w:szCs w:val="20"/>
              </w:rPr>
              <w:t>Độ tuổ</w:t>
            </w:r>
            <w:r w:rsidR="00552194" w:rsidRPr="00D208D4">
              <w:rPr>
                <w:rFonts w:ascii="Times New Roman" w:hAnsi="Times New Roman" w:cs="Times New Roman"/>
                <w:sz w:val="20"/>
                <w:szCs w:val="20"/>
              </w:rPr>
              <w:t>i</w:t>
            </w:r>
            <w:r w:rsidRPr="00D208D4">
              <w:rPr>
                <w:rFonts w:ascii="Times New Roman" w:hAnsi="Times New Roman" w:cs="Times New Roman"/>
                <w:sz w:val="20"/>
                <w:szCs w:val="20"/>
              </w:rPr>
              <w:t xml:space="preserve"> đưa vào thí nghiệm (tuần)</w:t>
            </w:r>
          </w:p>
        </w:tc>
        <w:tc>
          <w:tcPr>
            <w:tcW w:w="1679" w:type="dxa"/>
            <w:tcBorders>
              <w:top w:val="nil"/>
              <w:left w:val="single" w:sz="4" w:space="0" w:color="auto"/>
              <w:bottom w:val="nil"/>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2</w:t>
            </w:r>
            <w:r w:rsidR="00AB6DAF" w:rsidRPr="00D208D4">
              <w:rPr>
                <w:rFonts w:ascii="Times New Roman" w:hAnsi="Times New Roman" w:cs="Times New Roman"/>
                <w:sz w:val="20"/>
                <w:szCs w:val="20"/>
              </w:rPr>
              <w:t>4</w:t>
            </w:r>
          </w:p>
        </w:tc>
        <w:tc>
          <w:tcPr>
            <w:tcW w:w="1843" w:type="dxa"/>
            <w:tcBorders>
              <w:top w:val="nil"/>
              <w:left w:val="nil"/>
              <w:bottom w:val="nil"/>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2</w:t>
            </w:r>
            <w:r w:rsidR="00AB6DAF" w:rsidRPr="00D208D4">
              <w:rPr>
                <w:rFonts w:ascii="Times New Roman" w:hAnsi="Times New Roman" w:cs="Times New Roman"/>
                <w:sz w:val="20"/>
                <w:szCs w:val="20"/>
              </w:rPr>
              <w:t>4</w:t>
            </w:r>
          </w:p>
        </w:tc>
        <w:tc>
          <w:tcPr>
            <w:tcW w:w="1755" w:type="dxa"/>
            <w:tcBorders>
              <w:top w:val="nil"/>
              <w:left w:val="nil"/>
              <w:bottom w:val="nil"/>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2</w:t>
            </w:r>
            <w:r w:rsidR="00AB6DAF" w:rsidRPr="00D208D4">
              <w:rPr>
                <w:rFonts w:ascii="Times New Roman" w:hAnsi="Times New Roman" w:cs="Times New Roman"/>
                <w:sz w:val="20"/>
                <w:szCs w:val="20"/>
              </w:rPr>
              <w:t>4</w:t>
            </w:r>
          </w:p>
        </w:tc>
      </w:tr>
      <w:tr w:rsidR="008350DB" w:rsidRPr="008350DB" w:rsidTr="00F14391">
        <w:trPr>
          <w:trHeight w:val="548"/>
          <w:jc w:val="center"/>
        </w:trPr>
        <w:tc>
          <w:tcPr>
            <w:tcW w:w="2771" w:type="dxa"/>
            <w:tcBorders>
              <w:top w:val="nil"/>
              <w:left w:val="nil"/>
              <w:bottom w:val="nil"/>
              <w:right w:val="single" w:sz="4" w:space="0" w:color="auto"/>
            </w:tcBorders>
            <w:vAlign w:val="center"/>
          </w:tcPr>
          <w:p w:rsidR="007D2D56" w:rsidRPr="00D208D4" w:rsidRDefault="007D2D56" w:rsidP="00F14391">
            <w:pPr>
              <w:spacing w:after="0" w:line="240" w:lineRule="atLeast"/>
              <w:rPr>
                <w:rFonts w:ascii="Times New Roman" w:hAnsi="Times New Roman" w:cs="Times New Roman"/>
                <w:sz w:val="20"/>
                <w:szCs w:val="20"/>
              </w:rPr>
            </w:pPr>
            <w:r w:rsidRPr="00D208D4">
              <w:rPr>
                <w:rFonts w:ascii="Times New Roman" w:hAnsi="Times New Roman" w:cs="Times New Roman"/>
                <w:bCs/>
                <w:iCs/>
                <w:sz w:val="20"/>
                <w:szCs w:val="20"/>
              </w:rPr>
              <w:t>Khối lượ</w:t>
            </w:r>
            <w:r w:rsidR="00552194" w:rsidRPr="00D208D4">
              <w:rPr>
                <w:rFonts w:ascii="Times New Roman" w:hAnsi="Times New Roman" w:cs="Times New Roman"/>
                <w:bCs/>
                <w:iCs/>
                <w:sz w:val="20"/>
                <w:szCs w:val="20"/>
              </w:rPr>
              <w:t>ng trung bình</w:t>
            </w:r>
            <w:r w:rsidRPr="00D208D4">
              <w:rPr>
                <w:rFonts w:ascii="Times New Roman" w:hAnsi="Times New Roman" w:cs="Times New Roman"/>
                <w:bCs/>
                <w:iCs/>
                <w:sz w:val="20"/>
                <w:szCs w:val="20"/>
              </w:rPr>
              <w:t xml:space="preserve"> bắt đầu thí nghiệm (g)</w:t>
            </w:r>
          </w:p>
        </w:tc>
        <w:tc>
          <w:tcPr>
            <w:tcW w:w="1679" w:type="dxa"/>
            <w:tcBorders>
              <w:top w:val="nil"/>
              <w:left w:val="single" w:sz="4" w:space="0" w:color="auto"/>
              <w:bottom w:val="nil"/>
              <w:right w:val="nil"/>
            </w:tcBorders>
            <w:vAlign w:val="center"/>
          </w:tcPr>
          <w:p w:rsidR="007D2D56" w:rsidRPr="00D208D4" w:rsidRDefault="00552194" w:rsidP="00F14391">
            <w:pPr>
              <w:autoSpaceDE w:val="0"/>
              <w:autoSpaceDN w:val="0"/>
              <w:adjustRightInd w:val="0"/>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25,71</w:t>
            </w:r>
            <w:r w:rsidR="005D334D" w:rsidRPr="00D208D4">
              <w:rPr>
                <w:rFonts w:ascii="Times New Roman" w:hAnsi="Times New Roman" w:cs="Times New Roman"/>
                <w:sz w:val="20"/>
                <w:szCs w:val="20"/>
              </w:rPr>
              <w:t xml:space="preserve"> ± 0,15</w:t>
            </w:r>
          </w:p>
        </w:tc>
        <w:tc>
          <w:tcPr>
            <w:tcW w:w="1843" w:type="dxa"/>
            <w:tcBorders>
              <w:top w:val="nil"/>
              <w:left w:val="nil"/>
              <w:bottom w:val="nil"/>
              <w:right w:val="nil"/>
            </w:tcBorders>
            <w:vAlign w:val="center"/>
          </w:tcPr>
          <w:p w:rsidR="007D2D56" w:rsidRPr="00D208D4" w:rsidRDefault="00552194" w:rsidP="00F14391">
            <w:pPr>
              <w:autoSpaceDE w:val="0"/>
              <w:autoSpaceDN w:val="0"/>
              <w:adjustRightInd w:val="0"/>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25,71</w:t>
            </w:r>
            <w:r w:rsidR="005D334D" w:rsidRPr="00D208D4">
              <w:rPr>
                <w:rFonts w:ascii="Times New Roman" w:hAnsi="Times New Roman" w:cs="Times New Roman"/>
                <w:sz w:val="20"/>
                <w:szCs w:val="20"/>
              </w:rPr>
              <w:t xml:space="preserve"> ± 0,18</w:t>
            </w:r>
          </w:p>
        </w:tc>
        <w:tc>
          <w:tcPr>
            <w:tcW w:w="1755" w:type="dxa"/>
            <w:tcBorders>
              <w:top w:val="nil"/>
              <w:left w:val="nil"/>
              <w:bottom w:val="nil"/>
              <w:right w:val="nil"/>
            </w:tcBorders>
            <w:vAlign w:val="center"/>
          </w:tcPr>
          <w:p w:rsidR="007D2D56" w:rsidRPr="00D208D4" w:rsidRDefault="00552194" w:rsidP="00F14391">
            <w:pPr>
              <w:autoSpaceDE w:val="0"/>
              <w:autoSpaceDN w:val="0"/>
              <w:adjustRightInd w:val="0"/>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25,84</w:t>
            </w:r>
            <w:r w:rsidR="005D334D" w:rsidRPr="00D208D4">
              <w:rPr>
                <w:rFonts w:ascii="Times New Roman" w:hAnsi="Times New Roman" w:cs="Times New Roman"/>
                <w:sz w:val="20"/>
                <w:szCs w:val="20"/>
              </w:rPr>
              <w:t xml:space="preserve"> ± 0,20</w:t>
            </w:r>
          </w:p>
        </w:tc>
      </w:tr>
      <w:tr w:rsidR="008350DB" w:rsidRPr="008350DB" w:rsidTr="00F14391">
        <w:trPr>
          <w:trHeight w:val="419"/>
          <w:jc w:val="center"/>
        </w:trPr>
        <w:tc>
          <w:tcPr>
            <w:tcW w:w="2771" w:type="dxa"/>
            <w:tcBorders>
              <w:top w:val="nil"/>
              <w:left w:val="nil"/>
              <w:bottom w:val="single" w:sz="4" w:space="0" w:color="auto"/>
              <w:right w:val="single" w:sz="4" w:space="0" w:color="auto"/>
            </w:tcBorders>
            <w:vAlign w:val="center"/>
          </w:tcPr>
          <w:p w:rsidR="007D2D56" w:rsidRPr="00D208D4" w:rsidRDefault="007D2D56" w:rsidP="00F14391">
            <w:pPr>
              <w:spacing w:after="0" w:line="240" w:lineRule="atLeast"/>
              <w:rPr>
                <w:rFonts w:ascii="Times New Roman" w:hAnsi="Times New Roman" w:cs="Times New Roman"/>
                <w:bCs/>
                <w:sz w:val="20"/>
                <w:szCs w:val="20"/>
              </w:rPr>
            </w:pPr>
            <w:r w:rsidRPr="00D208D4">
              <w:rPr>
                <w:rFonts w:ascii="Times New Roman" w:hAnsi="Times New Roman" w:cs="Times New Roman"/>
                <w:bCs/>
                <w:sz w:val="20"/>
                <w:szCs w:val="20"/>
              </w:rPr>
              <w:t>Thức ăn và uống nước</w:t>
            </w:r>
          </w:p>
        </w:tc>
        <w:tc>
          <w:tcPr>
            <w:tcW w:w="1679" w:type="dxa"/>
            <w:tcBorders>
              <w:top w:val="nil"/>
              <w:left w:val="single" w:sz="4" w:space="0" w:color="auto"/>
              <w:bottom w:val="single" w:sz="4" w:space="0" w:color="auto"/>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Tự do</w:t>
            </w:r>
          </w:p>
        </w:tc>
        <w:tc>
          <w:tcPr>
            <w:tcW w:w="1843" w:type="dxa"/>
            <w:tcBorders>
              <w:top w:val="nil"/>
              <w:left w:val="nil"/>
              <w:bottom w:val="single" w:sz="4" w:space="0" w:color="auto"/>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Tự do</w:t>
            </w:r>
          </w:p>
        </w:tc>
        <w:tc>
          <w:tcPr>
            <w:tcW w:w="1755" w:type="dxa"/>
            <w:tcBorders>
              <w:top w:val="nil"/>
              <w:left w:val="nil"/>
              <w:bottom w:val="single" w:sz="4" w:space="0" w:color="auto"/>
              <w:right w:val="nil"/>
            </w:tcBorders>
            <w:vAlign w:val="center"/>
          </w:tcPr>
          <w:p w:rsidR="007D2D56" w:rsidRPr="00D208D4" w:rsidRDefault="007D2D56" w:rsidP="00F14391">
            <w:pPr>
              <w:spacing w:after="0" w:line="240" w:lineRule="atLeast"/>
              <w:jc w:val="center"/>
              <w:rPr>
                <w:rFonts w:ascii="Times New Roman" w:hAnsi="Times New Roman" w:cs="Times New Roman"/>
                <w:sz w:val="20"/>
                <w:szCs w:val="20"/>
              </w:rPr>
            </w:pPr>
            <w:r w:rsidRPr="00D208D4">
              <w:rPr>
                <w:rFonts w:ascii="Times New Roman" w:hAnsi="Times New Roman" w:cs="Times New Roman"/>
                <w:sz w:val="20"/>
                <w:szCs w:val="20"/>
              </w:rPr>
              <w:t>Tự do</w:t>
            </w:r>
          </w:p>
        </w:tc>
      </w:tr>
    </w:tbl>
    <w:p w:rsidR="00965785" w:rsidRPr="008350DB" w:rsidRDefault="00965785" w:rsidP="00B316F7">
      <w:pPr>
        <w:pStyle w:val="Heading4"/>
        <w:tabs>
          <w:tab w:val="left" w:pos="142"/>
        </w:tabs>
        <w:spacing w:after="120"/>
        <w:jc w:val="center"/>
        <w:rPr>
          <w:sz w:val="22"/>
          <w:szCs w:val="22"/>
        </w:rPr>
      </w:pPr>
      <w:bookmarkStart w:id="3" w:name="_Toc514130586"/>
      <w:r w:rsidRPr="008350DB">
        <w:rPr>
          <w:sz w:val="22"/>
          <w:szCs w:val="22"/>
        </w:rPr>
        <w:t xml:space="preserve">Ghi chú: </w:t>
      </w:r>
      <w:r w:rsidRPr="008350DB">
        <w:rPr>
          <w:sz w:val="22"/>
          <w:szCs w:val="22"/>
          <w:shd w:val="clear" w:color="auto" w:fill="FFFFFF"/>
        </w:rPr>
        <w:t>♂</w:t>
      </w:r>
      <w:r w:rsidRPr="008350DB">
        <w:rPr>
          <w:sz w:val="22"/>
          <w:szCs w:val="22"/>
        </w:rPr>
        <w:t xml:space="preserve">: đực; </w:t>
      </w:r>
      <w:r w:rsidRPr="008350DB">
        <w:rPr>
          <w:sz w:val="22"/>
          <w:szCs w:val="22"/>
          <w:shd w:val="clear" w:color="auto" w:fill="FFFFFF"/>
        </w:rPr>
        <w:t>♀: cái</w:t>
      </w:r>
    </w:p>
    <w:p w:rsidR="00DF64D1" w:rsidRPr="008350DB" w:rsidRDefault="00DF64D1" w:rsidP="00E44C15">
      <w:pPr>
        <w:spacing w:after="0" w:line="288" w:lineRule="auto"/>
        <w:rPr>
          <w:lang w:eastAsia="zh-CN"/>
        </w:rPr>
        <w:sectPr w:rsidR="00DF64D1" w:rsidRPr="008350DB" w:rsidSect="00AB339E">
          <w:type w:val="continuous"/>
          <w:pgSz w:w="10773" w:h="15309" w:code="1"/>
          <w:pgMar w:top="1134" w:right="1134" w:bottom="1134" w:left="1134" w:header="720" w:footer="720" w:gutter="0"/>
          <w:cols w:space="720"/>
          <w:docGrid w:linePitch="360"/>
        </w:sectPr>
      </w:pPr>
    </w:p>
    <w:p w:rsidR="000B21D3" w:rsidRPr="0018104F" w:rsidRDefault="00DF64D1" w:rsidP="00E44C15">
      <w:pPr>
        <w:autoSpaceDE w:val="0"/>
        <w:autoSpaceDN w:val="0"/>
        <w:adjustRightInd w:val="0"/>
        <w:spacing w:after="0" w:line="288" w:lineRule="auto"/>
        <w:ind w:firstLine="567"/>
        <w:jc w:val="both"/>
        <w:rPr>
          <w:rFonts w:ascii="Times New Roman" w:hAnsi="Times New Roman" w:cs="Times New Roman"/>
          <w:bCs/>
          <w:sz w:val="24"/>
          <w:szCs w:val="24"/>
        </w:rPr>
      </w:pPr>
      <w:r w:rsidRPr="008350DB">
        <w:rPr>
          <w:rFonts w:ascii="Times New Roman" w:hAnsi="Times New Roman" w:cs="Times New Roman"/>
          <w:bCs/>
          <w:sz w:val="24"/>
          <w:szCs w:val="24"/>
        </w:rPr>
        <w:lastRenderedPageBreak/>
        <w:t xml:space="preserve">Khi </w:t>
      </w:r>
      <w:r w:rsidRPr="008350DB">
        <w:rPr>
          <w:rFonts w:ascii="Times New Roman" w:hAnsi="Times New Roman" w:cs="Times New Roman"/>
          <w:sz w:val="24"/>
          <w:szCs w:val="24"/>
        </w:rPr>
        <w:t xml:space="preserve">Thằn lằn bóng hoa </w:t>
      </w:r>
      <w:r w:rsidRPr="008350DB">
        <w:rPr>
          <w:rFonts w:ascii="Times New Roman" w:hAnsi="Times New Roman" w:cs="Times New Roman"/>
          <w:bCs/>
          <w:sz w:val="24"/>
          <w:szCs w:val="24"/>
        </w:rPr>
        <w:t xml:space="preserve">mẹ có dấu hiệu sắp đẻ </w:t>
      </w:r>
      <w:r w:rsidRPr="0018104F">
        <w:rPr>
          <w:rFonts w:ascii="Times New Roman" w:hAnsi="Times New Roman" w:cs="Times New Roman"/>
          <w:bCs/>
          <w:sz w:val="24"/>
          <w:szCs w:val="24"/>
        </w:rPr>
        <w:t xml:space="preserve">(bụng to, đi chậm chạp) đưa </w:t>
      </w:r>
      <w:r w:rsidRPr="0018104F">
        <w:rPr>
          <w:rFonts w:ascii="Times New Roman" w:hAnsi="Times New Roman" w:cs="Times New Roman"/>
          <w:sz w:val="24"/>
          <w:szCs w:val="24"/>
        </w:rPr>
        <w:t xml:space="preserve">Thằn lằn bóng hoa </w:t>
      </w:r>
      <w:r w:rsidRPr="0018104F">
        <w:rPr>
          <w:rFonts w:ascii="Times New Roman" w:hAnsi="Times New Roman" w:cs="Times New Roman"/>
          <w:bCs/>
          <w:sz w:val="24"/>
          <w:szCs w:val="24"/>
        </w:rPr>
        <w:t xml:space="preserve">mẹ vào từng khay </w:t>
      </w:r>
      <w:r w:rsidR="00027413" w:rsidRPr="0018104F">
        <w:rPr>
          <w:rFonts w:ascii="Times New Roman" w:hAnsi="Times New Roman" w:cs="Times New Roman"/>
          <w:bCs/>
          <w:sz w:val="24"/>
          <w:szCs w:val="24"/>
        </w:rPr>
        <w:t xml:space="preserve">riêng biệt </w:t>
      </w:r>
      <w:r w:rsidRPr="0018104F">
        <w:rPr>
          <w:rFonts w:ascii="Times New Roman" w:hAnsi="Times New Roman" w:cs="Times New Roman"/>
          <w:bCs/>
          <w:sz w:val="24"/>
          <w:szCs w:val="24"/>
        </w:rPr>
        <w:t xml:space="preserve">có ký hiệu </w:t>
      </w:r>
      <w:r w:rsidR="00027413" w:rsidRPr="0018104F">
        <w:rPr>
          <w:rFonts w:ascii="Times New Roman" w:hAnsi="Times New Roman" w:cs="Times New Roman"/>
          <w:bCs/>
          <w:sz w:val="24"/>
          <w:szCs w:val="24"/>
        </w:rPr>
        <w:t>các</w:t>
      </w:r>
      <w:r w:rsidRPr="0018104F">
        <w:rPr>
          <w:rFonts w:ascii="Times New Roman" w:hAnsi="Times New Roman" w:cs="Times New Roman"/>
          <w:bCs/>
          <w:sz w:val="24"/>
          <w:szCs w:val="24"/>
        </w:rPr>
        <w:t xml:space="preserve"> nghiệm</w:t>
      </w:r>
      <w:r w:rsidR="00027413" w:rsidRPr="0018104F">
        <w:rPr>
          <w:rFonts w:ascii="Times New Roman" w:hAnsi="Times New Roman" w:cs="Times New Roman"/>
          <w:bCs/>
          <w:sz w:val="24"/>
          <w:szCs w:val="24"/>
        </w:rPr>
        <w:t xml:space="preserve"> thức</w:t>
      </w:r>
      <w:r w:rsidRPr="0018104F">
        <w:rPr>
          <w:rFonts w:ascii="Times New Roman" w:hAnsi="Times New Roman" w:cs="Times New Roman"/>
          <w:bCs/>
          <w:sz w:val="24"/>
          <w:szCs w:val="24"/>
        </w:rPr>
        <w:t xml:space="preserve"> lên khay tránh nhầm lẫn. </w:t>
      </w:r>
      <w:r w:rsidRPr="0018104F">
        <w:rPr>
          <w:rFonts w:ascii="Times New Roman" w:hAnsi="Times New Roman" w:cs="Times New Roman"/>
          <w:sz w:val="24"/>
          <w:szCs w:val="24"/>
          <w:lang w:val="nl-NL"/>
        </w:rPr>
        <w:t>Trong quá trình chờ đẻ, cho chúng ăn uống tự do.</w:t>
      </w:r>
      <w:r w:rsidRPr="0018104F">
        <w:rPr>
          <w:rFonts w:ascii="Times New Roman" w:hAnsi="Times New Roman" w:cs="Times New Roman"/>
          <w:bCs/>
          <w:sz w:val="24"/>
          <w:szCs w:val="24"/>
        </w:rPr>
        <w:t xml:space="preserve"> Sau khi đẻ, con non được tách đưa vào thau lớn nuôi riêng từng nghiệm thức.</w:t>
      </w:r>
    </w:p>
    <w:p w:rsidR="007D2D56" w:rsidRPr="0018104F" w:rsidRDefault="007D2D56" w:rsidP="00F545CB">
      <w:pPr>
        <w:pStyle w:val="Heading4"/>
        <w:tabs>
          <w:tab w:val="left" w:pos="142"/>
        </w:tabs>
        <w:spacing w:before="120" w:after="120" w:line="240" w:lineRule="auto"/>
        <w:ind w:firstLine="0"/>
        <w:jc w:val="both"/>
        <w:rPr>
          <w:b/>
          <w:i w:val="0"/>
          <w:noProof/>
          <w:sz w:val="24"/>
          <w:szCs w:val="24"/>
        </w:rPr>
      </w:pPr>
      <w:r w:rsidRPr="0018104F">
        <w:rPr>
          <w:b/>
          <w:i w:val="0"/>
          <w:sz w:val="24"/>
          <w:szCs w:val="24"/>
        </w:rPr>
        <w:t xml:space="preserve">2.3. </w:t>
      </w:r>
      <w:bookmarkEnd w:id="3"/>
      <w:r w:rsidR="00160263" w:rsidRPr="0018104F">
        <w:rPr>
          <w:b/>
          <w:i w:val="0"/>
          <w:sz w:val="24"/>
          <w:szCs w:val="24"/>
        </w:rPr>
        <w:t>Các chỉ tiêu theo dõi</w:t>
      </w:r>
    </w:p>
    <w:p w:rsidR="007D2D56" w:rsidRPr="0018104F" w:rsidRDefault="007D2D56" w:rsidP="00E44C15">
      <w:pPr>
        <w:widowControl w:val="0"/>
        <w:spacing w:after="0" w:line="288" w:lineRule="auto"/>
        <w:ind w:firstLine="567"/>
        <w:jc w:val="both"/>
        <w:rPr>
          <w:rFonts w:ascii="Times New Roman" w:hAnsi="Times New Roman" w:cs="Times New Roman"/>
          <w:sz w:val="24"/>
          <w:szCs w:val="24"/>
          <w:lang w:val="pt-BR"/>
        </w:rPr>
      </w:pPr>
      <w:r w:rsidRPr="0018104F">
        <w:rPr>
          <w:rFonts w:ascii="Times New Roman" w:hAnsi="Times New Roman" w:cs="Times New Roman"/>
          <w:sz w:val="24"/>
          <w:szCs w:val="24"/>
          <w:lang w:val="vi-VN"/>
        </w:rPr>
        <w:t xml:space="preserve">- Chỉ tiêu theo dõi: </w:t>
      </w:r>
      <w:r w:rsidRPr="0018104F">
        <w:rPr>
          <w:rFonts w:ascii="Times New Roman" w:hAnsi="Times New Roman" w:cs="Times New Roman"/>
          <w:noProof/>
          <w:sz w:val="24"/>
          <w:szCs w:val="24"/>
        </w:rPr>
        <w:t xml:space="preserve">Tỷ lệ đẻ (%); </w:t>
      </w:r>
      <w:r w:rsidRPr="0018104F">
        <w:rPr>
          <w:rFonts w:ascii="Times New Roman" w:hAnsi="Times New Roman" w:cs="Times New Roman"/>
          <w:noProof/>
          <w:sz w:val="24"/>
          <w:szCs w:val="24"/>
          <w:lang w:val="it-IT"/>
        </w:rPr>
        <w:t>Số con đẻ ra(con</w:t>
      </w:r>
      <w:r w:rsidR="00B8772B" w:rsidRPr="0018104F">
        <w:rPr>
          <w:rFonts w:ascii="Times New Roman" w:hAnsi="Times New Roman" w:cs="Times New Roman"/>
          <w:noProof/>
          <w:sz w:val="24"/>
          <w:szCs w:val="24"/>
          <w:lang w:val="it-IT"/>
        </w:rPr>
        <w:t>/ổ</w:t>
      </w:r>
      <w:r w:rsidRPr="0018104F">
        <w:rPr>
          <w:rFonts w:ascii="Times New Roman" w:hAnsi="Times New Roman" w:cs="Times New Roman"/>
          <w:noProof/>
          <w:sz w:val="24"/>
          <w:szCs w:val="24"/>
          <w:lang w:val="it-IT"/>
        </w:rPr>
        <w:t>); Số con đẻ ra sống(con</w:t>
      </w:r>
      <w:r w:rsidR="00B8772B" w:rsidRPr="0018104F">
        <w:rPr>
          <w:rFonts w:ascii="Times New Roman" w:hAnsi="Times New Roman" w:cs="Times New Roman"/>
          <w:noProof/>
          <w:sz w:val="24"/>
          <w:szCs w:val="24"/>
          <w:lang w:val="it-IT"/>
        </w:rPr>
        <w:t>/ổ</w:t>
      </w:r>
      <w:r w:rsidRPr="0018104F">
        <w:rPr>
          <w:rFonts w:ascii="Times New Roman" w:hAnsi="Times New Roman" w:cs="Times New Roman"/>
          <w:noProof/>
          <w:sz w:val="24"/>
          <w:szCs w:val="24"/>
          <w:lang w:val="it-IT"/>
        </w:rPr>
        <w:t xml:space="preserve">); </w:t>
      </w:r>
      <w:r w:rsidRPr="0018104F">
        <w:rPr>
          <w:rFonts w:ascii="Times New Roman" w:hAnsi="Times New Roman" w:cs="Times New Roman"/>
          <w:noProof/>
          <w:sz w:val="24"/>
          <w:szCs w:val="24"/>
        </w:rPr>
        <w:t>Khối lượng sơ sinh(g</w:t>
      </w:r>
      <w:r w:rsidR="00027413" w:rsidRPr="0018104F">
        <w:rPr>
          <w:rFonts w:ascii="Times New Roman" w:hAnsi="Times New Roman" w:cs="Times New Roman"/>
          <w:noProof/>
          <w:sz w:val="24"/>
          <w:szCs w:val="24"/>
        </w:rPr>
        <w:t>/con</w:t>
      </w:r>
      <w:r w:rsidRPr="0018104F">
        <w:rPr>
          <w:rFonts w:ascii="Times New Roman" w:hAnsi="Times New Roman" w:cs="Times New Roman"/>
          <w:noProof/>
          <w:sz w:val="24"/>
          <w:szCs w:val="24"/>
        </w:rPr>
        <w:t>)</w:t>
      </w:r>
      <w:r w:rsidRPr="0018104F">
        <w:rPr>
          <w:rFonts w:ascii="Times New Roman" w:hAnsi="Times New Roman" w:cs="Times New Roman"/>
          <w:sz w:val="24"/>
          <w:szCs w:val="24"/>
        </w:rPr>
        <w:t xml:space="preserve">; </w:t>
      </w:r>
      <w:r w:rsidRPr="0018104F">
        <w:rPr>
          <w:rFonts w:ascii="Times New Roman" w:hAnsi="Times New Roman" w:cs="Times New Roman"/>
          <w:noProof/>
          <w:sz w:val="24"/>
          <w:szCs w:val="24"/>
          <w:lang w:val="it-IT"/>
        </w:rPr>
        <w:t xml:space="preserve">Khối lượng con non </w:t>
      </w:r>
      <w:r w:rsidR="00B8772B" w:rsidRPr="0018104F">
        <w:rPr>
          <w:rFonts w:ascii="Times New Roman" w:hAnsi="Times New Roman" w:cs="Times New Roman"/>
          <w:noProof/>
          <w:sz w:val="24"/>
          <w:szCs w:val="24"/>
          <w:lang w:val="it-IT"/>
        </w:rPr>
        <w:t>(g/con) 7, 14, 21, 28 ngày</w:t>
      </w:r>
      <w:r w:rsidRPr="0018104F">
        <w:rPr>
          <w:rFonts w:ascii="Times New Roman" w:hAnsi="Times New Roman" w:cs="Times New Roman"/>
          <w:noProof/>
          <w:sz w:val="24"/>
          <w:szCs w:val="24"/>
          <w:lang w:val="it-IT"/>
        </w:rPr>
        <w:t>; Tỷ lệ nuôi sống bố mẹ đưa vào thí nghiệm</w:t>
      </w:r>
      <w:r w:rsidR="00B8772B" w:rsidRPr="0018104F">
        <w:rPr>
          <w:rFonts w:ascii="Times New Roman" w:hAnsi="Times New Roman" w:cs="Times New Roman"/>
          <w:noProof/>
          <w:sz w:val="24"/>
          <w:szCs w:val="24"/>
          <w:lang w:val="it-IT"/>
        </w:rPr>
        <w:t xml:space="preserve"> (%)</w:t>
      </w:r>
      <w:r w:rsidRPr="0018104F">
        <w:rPr>
          <w:rFonts w:ascii="Times New Roman" w:hAnsi="Times New Roman" w:cs="Times New Roman"/>
          <w:noProof/>
          <w:sz w:val="24"/>
          <w:szCs w:val="24"/>
          <w:lang w:val="it-IT"/>
        </w:rPr>
        <w:t>; Tỷ lệ nuôi sống từ sơ sinh đến 28 ngày (%).</w:t>
      </w:r>
      <w:r w:rsidRPr="0018104F">
        <w:rPr>
          <w:rFonts w:ascii="Times New Roman" w:hAnsi="Times New Roman" w:cs="Times New Roman"/>
          <w:sz w:val="24"/>
          <w:szCs w:val="24"/>
          <w:lang w:val="pt-BR"/>
        </w:rPr>
        <w:t xml:space="preserve"> Cân khối lượng cơ thể (g) được cân bằng cân điện tử (sai số 0,01g) 1 tuần/lầ</w:t>
      </w:r>
      <w:r w:rsidR="00B97521" w:rsidRPr="0018104F">
        <w:rPr>
          <w:rFonts w:ascii="Times New Roman" w:hAnsi="Times New Roman" w:cs="Times New Roman"/>
          <w:sz w:val="24"/>
          <w:szCs w:val="24"/>
          <w:lang w:val="pt-BR"/>
        </w:rPr>
        <w:t>n.</w:t>
      </w:r>
    </w:p>
    <w:p w:rsidR="000B21D3" w:rsidRPr="0018104F" w:rsidRDefault="000B21D3" w:rsidP="00E44C15">
      <w:pPr>
        <w:widowControl w:val="0"/>
        <w:tabs>
          <w:tab w:val="left" w:pos="142"/>
        </w:tabs>
        <w:spacing w:after="0" w:line="288" w:lineRule="auto"/>
        <w:ind w:firstLine="567"/>
        <w:jc w:val="both"/>
        <w:rPr>
          <w:rFonts w:ascii="Times New Roman" w:hAnsi="Times New Roman" w:cs="Times New Roman"/>
          <w:noProof/>
          <w:sz w:val="24"/>
          <w:szCs w:val="24"/>
        </w:rPr>
      </w:pPr>
      <w:r w:rsidRPr="0018104F">
        <w:rPr>
          <w:rFonts w:ascii="Times New Roman" w:hAnsi="Times New Roman" w:cs="Times New Roman"/>
          <w:noProof/>
          <w:sz w:val="24"/>
          <w:szCs w:val="24"/>
        </w:rPr>
        <w:t xml:space="preserve">Đối với các chỉ tiêu số lượng: Theo dõi số </w:t>
      </w:r>
      <w:r w:rsidRPr="0018104F">
        <w:rPr>
          <w:rFonts w:ascii="Times New Roman" w:hAnsi="Times New Roman" w:cs="Times New Roman"/>
          <w:sz w:val="24"/>
          <w:szCs w:val="24"/>
        </w:rPr>
        <w:t xml:space="preserve">Thằn lằn bóng hoa bố mẹ theo từng tuần tuổi, theo dõi Thằn lằn bóng </w:t>
      </w:r>
      <w:r w:rsidRPr="0018104F">
        <w:rPr>
          <w:rFonts w:ascii="Times New Roman" w:hAnsi="Times New Roman" w:cs="Times New Roman"/>
          <w:sz w:val="24"/>
          <w:szCs w:val="24"/>
        </w:rPr>
        <w:lastRenderedPageBreak/>
        <w:t xml:space="preserve">hoa </w:t>
      </w:r>
      <w:r w:rsidRPr="0018104F">
        <w:rPr>
          <w:rFonts w:ascii="Times New Roman" w:hAnsi="Times New Roman" w:cs="Times New Roman"/>
          <w:noProof/>
          <w:sz w:val="24"/>
          <w:szCs w:val="24"/>
        </w:rPr>
        <w:t>sơ sinh/ổ, đếm số con đẻ ra còn sống/ổ.</w:t>
      </w:r>
    </w:p>
    <w:p w:rsidR="000B21D3" w:rsidRPr="0018104F" w:rsidRDefault="000B21D3" w:rsidP="00E44C15">
      <w:pPr>
        <w:widowControl w:val="0"/>
        <w:spacing w:after="0" w:line="288" w:lineRule="auto"/>
        <w:ind w:firstLine="567"/>
        <w:jc w:val="both"/>
        <w:rPr>
          <w:rFonts w:ascii="Times New Roman" w:hAnsi="Times New Roman" w:cs="Times New Roman"/>
          <w:sz w:val="24"/>
          <w:szCs w:val="24"/>
          <w:lang w:val="pt-BR"/>
        </w:rPr>
      </w:pPr>
      <w:r w:rsidRPr="0018104F">
        <w:rPr>
          <w:rFonts w:ascii="Times New Roman" w:hAnsi="Times New Roman" w:cs="Times New Roman"/>
          <w:noProof/>
          <w:sz w:val="24"/>
          <w:szCs w:val="24"/>
        </w:rPr>
        <w:t>Tỷ lệ đẻ: Theo dõi hàng ngày đối với cá thể mẹ sinh sản tính từ khi có con cái đầu tiên đẻ con.</w:t>
      </w:r>
    </w:p>
    <w:p w:rsidR="007D2D56" w:rsidRPr="0018104F" w:rsidRDefault="007D2D56" w:rsidP="00E44C15">
      <w:pPr>
        <w:widowControl w:val="0"/>
        <w:tabs>
          <w:tab w:val="left" w:pos="142"/>
        </w:tabs>
        <w:spacing w:after="0" w:line="288" w:lineRule="auto"/>
        <w:ind w:firstLine="567"/>
        <w:jc w:val="both"/>
        <w:rPr>
          <w:rFonts w:ascii="Times New Roman" w:hAnsi="Times New Roman" w:cs="Times New Roman"/>
          <w:noProof/>
          <w:sz w:val="24"/>
          <w:szCs w:val="24"/>
        </w:rPr>
      </w:pPr>
      <w:r w:rsidRPr="0018104F">
        <w:rPr>
          <w:rFonts w:ascii="Times New Roman" w:hAnsi="Times New Roman" w:cs="Times New Roman"/>
          <w:noProof/>
          <w:sz w:val="24"/>
          <w:szCs w:val="24"/>
        </w:rPr>
        <w:t xml:space="preserve">- Đánh giá năng suất sinh sản của Thằn lằn bóng hoa ở các nghiệm thức: </w:t>
      </w:r>
      <w:r w:rsidR="007E2CC1" w:rsidRPr="0018104F">
        <w:rPr>
          <w:rFonts w:ascii="Times New Roman" w:hAnsi="Times New Roman" w:cs="Times New Roman"/>
          <w:noProof/>
          <w:sz w:val="24"/>
          <w:szCs w:val="24"/>
        </w:rPr>
        <w:t>T</w:t>
      </w:r>
      <w:r w:rsidRPr="0018104F">
        <w:rPr>
          <w:rFonts w:ascii="Times New Roman" w:hAnsi="Times New Roman" w:cs="Times New Roman"/>
          <w:noProof/>
          <w:sz w:val="24"/>
          <w:szCs w:val="24"/>
        </w:rPr>
        <w:t xml:space="preserve">heo dõi, thu thập số liệu về năng suất sinh sản của cá thể </w:t>
      </w:r>
      <w:r w:rsidRPr="0018104F">
        <w:rPr>
          <w:rFonts w:ascii="Times New Roman" w:hAnsi="Times New Roman" w:cs="Times New Roman"/>
          <w:sz w:val="24"/>
          <w:szCs w:val="24"/>
        </w:rPr>
        <w:t xml:space="preserve">Thằn lằn bóng hoa </w:t>
      </w:r>
      <w:r w:rsidRPr="0018104F">
        <w:rPr>
          <w:rFonts w:ascii="Times New Roman" w:hAnsi="Times New Roman" w:cs="Times New Roman"/>
          <w:noProof/>
          <w:sz w:val="24"/>
          <w:szCs w:val="24"/>
        </w:rPr>
        <w:t xml:space="preserve">cái và số liệu ghi chép hàng ngày. </w:t>
      </w:r>
    </w:p>
    <w:p w:rsidR="000B21D3" w:rsidRPr="0018104F" w:rsidRDefault="007D2D56" w:rsidP="00E44C15">
      <w:pPr>
        <w:autoSpaceDE w:val="0"/>
        <w:autoSpaceDN w:val="0"/>
        <w:adjustRightInd w:val="0"/>
        <w:spacing w:after="0" w:line="288" w:lineRule="auto"/>
        <w:ind w:firstLine="567"/>
        <w:jc w:val="both"/>
        <w:rPr>
          <w:rFonts w:ascii="Times New Roman" w:hAnsi="Times New Roman" w:cs="Times New Roman"/>
          <w:sz w:val="24"/>
          <w:szCs w:val="24"/>
        </w:rPr>
      </w:pPr>
      <w:r w:rsidRPr="0018104F">
        <w:rPr>
          <w:rFonts w:ascii="Times New Roman" w:hAnsi="Times New Roman" w:cs="Times New Roman"/>
          <w:sz w:val="24"/>
          <w:szCs w:val="24"/>
        </w:rPr>
        <w:t xml:space="preserve">- Đánh giá khả năng sinh trưởng của Thằn lằn bóng hoa con </w:t>
      </w:r>
      <w:r w:rsidRPr="0018104F">
        <w:rPr>
          <w:rFonts w:ascii="Times New Roman" w:hAnsi="Times New Roman" w:cs="Times New Roman"/>
          <w:i/>
          <w:sz w:val="24"/>
          <w:szCs w:val="24"/>
        </w:rPr>
        <w:t xml:space="preserve">Eutropis multifasciata </w:t>
      </w:r>
      <w:r w:rsidRPr="0018104F">
        <w:rPr>
          <w:rFonts w:ascii="Times New Roman" w:hAnsi="Times New Roman" w:cs="Times New Roman"/>
          <w:sz w:val="24"/>
          <w:szCs w:val="24"/>
        </w:rPr>
        <w:t>qua độ sinh trưở</w:t>
      </w:r>
      <w:r w:rsidR="00B97521" w:rsidRPr="0018104F">
        <w:rPr>
          <w:rFonts w:ascii="Times New Roman" w:hAnsi="Times New Roman" w:cs="Times New Roman"/>
          <w:sz w:val="24"/>
          <w:szCs w:val="24"/>
        </w:rPr>
        <w:t xml:space="preserve">ng tích lũy. </w:t>
      </w:r>
      <w:r w:rsidRPr="0018104F">
        <w:rPr>
          <w:rFonts w:ascii="Times New Roman" w:hAnsi="Times New Roman" w:cs="Times New Roman"/>
          <w:sz w:val="24"/>
          <w:szCs w:val="24"/>
        </w:rPr>
        <w:t xml:space="preserve">Thằn lằn bóng hoa con khi sinh ra từ 3 ngày liên tục được chuyển vào nuôi lô thí nghiệm khác được đánh số tương tự như bố mẹ. </w:t>
      </w:r>
    </w:p>
    <w:p w:rsidR="007D2D56" w:rsidRPr="0018104F" w:rsidRDefault="007D2D56" w:rsidP="00E44C15">
      <w:pPr>
        <w:autoSpaceDE w:val="0"/>
        <w:autoSpaceDN w:val="0"/>
        <w:adjustRightInd w:val="0"/>
        <w:spacing w:after="0" w:line="288" w:lineRule="auto"/>
        <w:ind w:firstLine="567"/>
        <w:jc w:val="both"/>
        <w:rPr>
          <w:rFonts w:ascii="Times New Roman" w:hAnsi="Times New Roman" w:cs="Times New Roman"/>
          <w:sz w:val="24"/>
          <w:szCs w:val="24"/>
        </w:rPr>
      </w:pPr>
      <w:r w:rsidRPr="008350DB">
        <w:rPr>
          <w:rFonts w:ascii="Times New Roman" w:hAnsi="Times New Roman" w:cs="Times New Roman"/>
          <w:sz w:val="24"/>
          <w:szCs w:val="24"/>
        </w:rPr>
        <w:t xml:space="preserve">Quan sát hàng ngày và </w:t>
      </w:r>
      <w:r w:rsidR="00B97521" w:rsidRPr="008350DB">
        <w:rPr>
          <w:rFonts w:ascii="Times New Roman" w:hAnsi="Times New Roman" w:cs="Times New Roman"/>
          <w:sz w:val="24"/>
          <w:szCs w:val="24"/>
        </w:rPr>
        <w:t xml:space="preserve">xác định trọng </w:t>
      </w:r>
      <w:r w:rsidR="00B97521" w:rsidRPr="0018104F">
        <w:rPr>
          <w:rFonts w:ascii="Times New Roman" w:hAnsi="Times New Roman" w:cs="Times New Roman"/>
          <w:sz w:val="24"/>
          <w:szCs w:val="24"/>
        </w:rPr>
        <w:t>lượng hàng</w:t>
      </w:r>
      <w:r w:rsidRPr="0018104F">
        <w:rPr>
          <w:rFonts w:ascii="Times New Roman" w:hAnsi="Times New Roman" w:cs="Times New Roman"/>
          <w:sz w:val="24"/>
          <w:szCs w:val="24"/>
        </w:rPr>
        <w:t xml:space="preserve"> tuần để ghi nhận các chỉ tiêu nghiên cứu về khả năng sinh trưởng </w:t>
      </w:r>
      <w:r w:rsidRPr="0018104F">
        <w:rPr>
          <w:rFonts w:ascii="Times New Roman" w:hAnsi="Times New Roman" w:cs="Times New Roman"/>
          <w:bCs/>
          <w:sz w:val="24"/>
          <w:szCs w:val="24"/>
        </w:rPr>
        <w:t xml:space="preserve">của </w:t>
      </w:r>
      <w:r w:rsidR="00911F04" w:rsidRPr="0018104F">
        <w:rPr>
          <w:rFonts w:ascii="Times New Roman" w:hAnsi="Times New Roman" w:cs="Times New Roman"/>
          <w:bCs/>
          <w:sz w:val="24"/>
          <w:szCs w:val="24"/>
        </w:rPr>
        <w:t>Thằn lằn bóng hoa</w:t>
      </w:r>
      <w:r w:rsidRPr="0018104F">
        <w:rPr>
          <w:rFonts w:ascii="Times New Roman" w:hAnsi="Times New Roman" w:cs="Times New Roman"/>
          <w:bCs/>
          <w:sz w:val="24"/>
          <w:szCs w:val="24"/>
        </w:rPr>
        <w:t xml:space="preserve"> con từ tuần tuổi 1 đến 4 tuần tuổi như </w:t>
      </w:r>
      <w:r w:rsidRPr="0018104F">
        <w:rPr>
          <w:rFonts w:ascii="Times New Roman" w:hAnsi="Times New Roman" w:cs="Times New Roman"/>
          <w:sz w:val="24"/>
          <w:szCs w:val="24"/>
        </w:rPr>
        <w:t xml:space="preserve">sau:Độ sinh </w:t>
      </w:r>
      <w:r w:rsidRPr="0018104F">
        <w:rPr>
          <w:rFonts w:ascii="Times New Roman" w:hAnsi="Times New Roman" w:cs="Times New Roman"/>
          <w:sz w:val="24"/>
          <w:szCs w:val="24"/>
        </w:rPr>
        <w:lastRenderedPageBreak/>
        <w:t>trưởng tích luỹ (g/con): Độ sinh trưởng tích luỹ là khối lượng cơ thể Thằn lằn bóng hoa tại các thời điểm thực hiện các phép đo.</w:t>
      </w:r>
    </w:p>
    <w:p w:rsidR="007D2D56" w:rsidRPr="0018104F" w:rsidRDefault="007D2D56" w:rsidP="00B316F7">
      <w:pPr>
        <w:widowControl w:val="0"/>
        <w:spacing w:after="0" w:line="288" w:lineRule="auto"/>
        <w:ind w:firstLine="567"/>
        <w:jc w:val="both"/>
        <w:rPr>
          <w:rFonts w:ascii="Times New Roman" w:hAnsi="Times New Roman" w:cs="Times New Roman"/>
          <w:noProof/>
          <w:sz w:val="24"/>
          <w:szCs w:val="24"/>
        </w:rPr>
      </w:pPr>
      <w:r w:rsidRPr="0018104F">
        <w:rPr>
          <w:rFonts w:ascii="Times New Roman" w:eastAsia="TimesNewRomanPS-BoldMT" w:hAnsi="Times New Roman" w:cs="Times New Roman"/>
          <w:sz w:val="24"/>
          <w:szCs w:val="24"/>
          <w:lang w:val="nl-NL"/>
        </w:rPr>
        <w:t>Kh</w:t>
      </w:r>
      <w:r w:rsidRPr="0018104F">
        <w:rPr>
          <w:rFonts w:ascii="Times New Roman" w:eastAsia="TimesNewRomanPSMT" w:hAnsi="Times New Roman" w:cs="Times New Roman"/>
          <w:sz w:val="24"/>
          <w:szCs w:val="24"/>
          <w:lang w:val="nl-NL"/>
        </w:rPr>
        <w:t>ối lượng Thằn lằn bóng hoa con xác định theo 1 tuần/lần. D</w:t>
      </w:r>
      <w:r w:rsidRPr="0018104F">
        <w:rPr>
          <w:rFonts w:ascii="Times New Roman" w:hAnsi="Times New Roman" w:cs="Times New Roman"/>
          <w:noProof/>
          <w:sz w:val="24"/>
          <w:szCs w:val="24"/>
        </w:rPr>
        <w:t xml:space="preserve">ùng cân phân tích điện tử (sai số ±0,001g) để xác định khối lượng </w:t>
      </w:r>
      <w:r w:rsidR="00EA53E0" w:rsidRPr="0018104F">
        <w:rPr>
          <w:rFonts w:ascii="Times New Roman" w:hAnsi="Times New Roman" w:cs="Times New Roman"/>
          <w:sz w:val="24"/>
          <w:szCs w:val="24"/>
        </w:rPr>
        <w:t>của chúng</w:t>
      </w:r>
      <w:r w:rsidR="0018104F" w:rsidRPr="0018104F">
        <w:rPr>
          <w:rFonts w:ascii="Times New Roman" w:hAnsi="Times New Roman" w:cs="Times New Roman"/>
          <w:sz w:val="24"/>
          <w:szCs w:val="24"/>
        </w:rPr>
        <w:t xml:space="preserve"> </w:t>
      </w:r>
      <w:r w:rsidRPr="0018104F">
        <w:rPr>
          <w:rFonts w:ascii="Times New Roman" w:hAnsi="Times New Roman" w:cs="Times New Roman"/>
          <w:noProof/>
          <w:sz w:val="24"/>
          <w:szCs w:val="24"/>
        </w:rPr>
        <w:t>(</w:t>
      </w:r>
      <w:r w:rsidR="00265254" w:rsidRPr="0018104F">
        <w:rPr>
          <w:rFonts w:ascii="Times New Roman" w:hAnsi="Times New Roman" w:cs="Times New Roman"/>
          <w:noProof/>
          <w:sz w:val="24"/>
          <w:szCs w:val="24"/>
        </w:rPr>
        <w:t>1, 7, 14, 21</w:t>
      </w:r>
      <w:r w:rsidRPr="0018104F">
        <w:rPr>
          <w:rFonts w:ascii="Times New Roman" w:hAnsi="Times New Roman" w:cs="Times New Roman"/>
          <w:noProof/>
          <w:sz w:val="24"/>
          <w:szCs w:val="24"/>
        </w:rPr>
        <w:t>, 28 ngày tuổi) trướ</w:t>
      </w:r>
      <w:r w:rsidR="00EA53E0" w:rsidRPr="0018104F">
        <w:rPr>
          <w:rFonts w:ascii="Times New Roman" w:hAnsi="Times New Roman" w:cs="Times New Roman"/>
          <w:noProof/>
          <w:sz w:val="24"/>
          <w:szCs w:val="24"/>
        </w:rPr>
        <w:t>c khi cho</w:t>
      </w:r>
      <w:r w:rsidRPr="0018104F">
        <w:rPr>
          <w:rFonts w:ascii="Times New Roman" w:hAnsi="Times New Roman" w:cs="Times New Roman"/>
          <w:noProof/>
          <w:sz w:val="24"/>
          <w:szCs w:val="24"/>
        </w:rPr>
        <w:t>ăn.</w:t>
      </w:r>
    </w:p>
    <w:p w:rsidR="007D2D56" w:rsidRPr="0018104F" w:rsidRDefault="00160263" w:rsidP="00922E12">
      <w:pPr>
        <w:pStyle w:val="Heading3"/>
        <w:spacing w:before="120" w:after="120" w:line="240" w:lineRule="auto"/>
        <w:ind w:firstLine="0"/>
        <w:rPr>
          <w:i w:val="0"/>
          <w:sz w:val="24"/>
          <w:szCs w:val="24"/>
        </w:rPr>
      </w:pPr>
      <w:bookmarkStart w:id="4" w:name="_Toc513928495"/>
      <w:bookmarkStart w:id="5" w:name="_Toc514130587"/>
      <w:r w:rsidRPr="0018104F">
        <w:rPr>
          <w:i w:val="0"/>
          <w:sz w:val="24"/>
          <w:szCs w:val="24"/>
          <w:lang w:val="en-US"/>
        </w:rPr>
        <w:t>2.4</w:t>
      </w:r>
      <w:r w:rsidR="007D2D56" w:rsidRPr="0018104F">
        <w:rPr>
          <w:i w:val="0"/>
          <w:sz w:val="24"/>
          <w:szCs w:val="24"/>
        </w:rPr>
        <w:t>. Phương pháp xử lí số liệu</w:t>
      </w:r>
      <w:bookmarkEnd w:id="4"/>
      <w:bookmarkEnd w:id="5"/>
    </w:p>
    <w:p w:rsidR="007D2D56" w:rsidRPr="0018104F" w:rsidRDefault="007D2D56" w:rsidP="00E44C15">
      <w:pPr>
        <w:spacing w:after="0" w:line="288" w:lineRule="auto"/>
        <w:ind w:firstLine="567"/>
        <w:jc w:val="both"/>
        <w:rPr>
          <w:rFonts w:ascii="Times New Roman" w:hAnsi="Times New Roman" w:cs="Times New Roman"/>
          <w:sz w:val="24"/>
          <w:szCs w:val="24"/>
        </w:rPr>
      </w:pPr>
      <w:r w:rsidRPr="0018104F">
        <w:rPr>
          <w:rFonts w:ascii="Times New Roman" w:hAnsi="Times New Roman" w:cs="Times New Roman"/>
          <w:sz w:val="24"/>
          <w:szCs w:val="24"/>
        </w:rPr>
        <w:t>Số liệu thu thập được xử lý sơ bộ trên Excel sau đó xử lý thống kê trên phần mềm Minitab 16.</w:t>
      </w:r>
    </w:p>
    <w:p w:rsidR="00160263" w:rsidRPr="0018104F" w:rsidRDefault="00160263" w:rsidP="00922E12">
      <w:pPr>
        <w:pStyle w:val="Heading2"/>
        <w:spacing w:before="120" w:after="120" w:line="240" w:lineRule="auto"/>
        <w:ind w:firstLine="0"/>
        <w:rPr>
          <w:sz w:val="24"/>
          <w:szCs w:val="24"/>
          <w:lang w:val="pt-BR"/>
        </w:rPr>
      </w:pPr>
      <w:bookmarkStart w:id="6" w:name="_Toc513928511"/>
      <w:bookmarkStart w:id="7" w:name="_Toc514130606"/>
      <w:r w:rsidRPr="0018104F">
        <w:rPr>
          <w:sz w:val="24"/>
          <w:szCs w:val="24"/>
          <w:lang w:val="pt-BR"/>
        </w:rPr>
        <w:t>3. KẾT QUẢ NGHIÊN CỨU VÀ THẢO LUẬN</w:t>
      </w:r>
    </w:p>
    <w:p w:rsidR="007D2D56" w:rsidRPr="0018104F" w:rsidRDefault="003A2E7F" w:rsidP="00B316F7">
      <w:pPr>
        <w:pStyle w:val="Heading2"/>
        <w:spacing w:before="120" w:after="120" w:line="240" w:lineRule="auto"/>
        <w:ind w:firstLine="0"/>
        <w:rPr>
          <w:sz w:val="24"/>
          <w:szCs w:val="24"/>
          <w:shd w:val="clear" w:color="auto" w:fill="FFFFFF"/>
        </w:rPr>
      </w:pPr>
      <w:bookmarkStart w:id="8" w:name="_Toc513928518"/>
      <w:bookmarkStart w:id="9" w:name="_Toc514130613"/>
      <w:bookmarkEnd w:id="6"/>
      <w:bookmarkEnd w:id="7"/>
      <w:r w:rsidRPr="0018104F">
        <w:rPr>
          <w:sz w:val="24"/>
          <w:szCs w:val="24"/>
          <w:lang w:val="pt-BR"/>
        </w:rPr>
        <w:t>3.2</w:t>
      </w:r>
      <w:r w:rsidR="007D2D56" w:rsidRPr="0018104F">
        <w:rPr>
          <w:sz w:val="24"/>
          <w:szCs w:val="24"/>
          <w:lang w:val="pt-BR"/>
        </w:rPr>
        <w:t xml:space="preserve">. Ảnh hưởng của tỷ lệ đực cái đến khả năng sinh sản của Thằn lằn bóng hoa </w:t>
      </w:r>
      <w:r w:rsidR="007D2D56" w:rsidRPr="0018104F">
        <w:rPr>
          <w:i/>
          <w:sz w:val="24"/>
          <w:szCs w:val="24"/>
          <w:shd w:val="clear" w:color="auto" w:fill="FFFFFF"/>
        </w:rPr>
        <w:t>Eutropis multifasciata</w:t>
      </w:r>
      <w:bookmarkEnd w:id="8"/>
      <w:bookmarkEnd w:id="9"/>
    </w:p>
    <w:p w:rsidR="007D2D56" w:rsidRPr="0018104F" w:rsidRDefault="00FA70C5" w:rsidP="00B316F7">
      <w:pPr>
        <w:pStyle w:val="Heading3"/>
        <w:spacing w:before="120" w:line="240" w:lineRule="auto"/>
        <w:ind w:firstLine="0"/>
        <w:rPr>
          <w:b w:val="0"/>
          <w:sz w:val="24"/>
          <w:szCs w:val="24"/>
          <w:lang w:val="en-US"/>
        </w:rPr>
      </w:pPr>
      <w:bookmarkStart w:id="10" w:name="_Toc513928519"/>
      <w:bookmarkStart w:id="11" w:name="_Toc514130614"/>
      <w:r w:rsidRPr="0018104F">
        <w:rPr>
          <w:b w:val="0"/>
          <w:sz w:val="24"/>
          <w:szCs w:val="24"/>
          <w:lang w:val="en-US"/>
        </w:rPr>
        <w:t>3.2</w:t>
      </w:r>
      <w:r w:rsidRPr="0018104F">
        <w:rPr>
          <w:b w:val="0"/>
          <w:sz w:val="24"/>
          <w:szCs w:val="24"/>
        </w:rPr>
        <w:t>.</w:t>
      </w:r>
      <w:r w:rsidRPr="0018104F">
        <w:rPr>
          <w:b w:val="0"/>
          <w:sz w:val="24"/>
          <w:szCs w:val="24"/>
          <w:lang w:val="en-US"/>
        </w:rPr>
        <w:t>1</w:t>
      </w:r>
      <w:r w:rsidR="007D2D56" w:rsidRPr="0018104F">
        <w:rPr>
          <w:b w:val="0"/>
          <w:sz w:val="24"/>
          <w:szCs w:val="24"/>
        </w:rPr>
        <w:t xml:space="preserve">. Ảnh hưởng tỷ lệ ghép đôi đến </w:t>
      </w:r>
      <w:r w:rsidR="00405281" w:rsidRPr="0018104F">
        <w:rPr>
          <w:b w:val="0"/>
          <w:sz w:val="24"/>
          <w:szCs w:val="24"/>
          <w:lang w:val="en-US"/>
        </w:rPr>
        <w:t xml:space="preserve">tỷ lệ đẻ </w:t>
      </w:r>
      <w:r w:rsidR="007D2D56" w:rsidRPr="0018104F">
        <w:rPr>
          <w:b w:val="0"/>
          <w:sz w:val="24"/>
          <w:szCs w:val="24"/>
        </w:rPr>
        <w:t xml:space="preserve">của </w:t>
      </w:r>
      <w:r w:rsidR="007D2D56" w:rsidRPr="0018104F">
        <w:rPr>
          <w:b w:val="0"/>
          <w:sz w:val="24"/>
          <w:szCs w:val="24"/>
          <w:lang w:val="en-US"/>
        </w:rPr>
        <w:t>T</w:t>
      </w:r>
      <w:r w:rsidR="007D2D56" w:rsidRPr="0018104F">
        <w:rPr>
          <w:b w:val="0"/>
          <w:sz w:val="24"/>
          <w:szCs w:val="24"/>
        </w:rPr>
        <w:t>hằn lằn bóng hoa</w:t>
      </w:r>
      <w:r w:rsidR="00405281" w:rsidRPr="0018104F">
        <w:rPr>
          <w:b w:val="0"/>
          <w:sz w:val="24"/>
          <w:szCs w:val="24"/>
        </w:rPr>
        <w:t>cái</w:t>
      </w:r>
      <w:bookmarkEnd w:id="10"/>
      <w:bookmarkEnd w:id="11"/>
      <w:r w:rsidR="00405281" w:rsidRPr="0018104F">
        <w:rPr>
          <w:b w:val="0"/>
          <w:sz w:val="24"/>
          <w:szCs w:val="24"/>
          <w:lang w:val="en-US"/>
        </w:rPr>
        <w:t xml:space="preserve"> ở các </w:t>
      </w:r>
      <w:r w:rsidR="00917B29" w:rsidRPr="0018104F">
        <w:rPr>
          <w:b w:val="0"/>
          <w:sz w:val="24"/>
          <w:szCs w:val="24"/>
          <w:lang w:val="en-US"/>
        </w:rPr>
        <w:t>nghiệm thức</w:t>
      </w:r>
    </w:p>
    <w:p w:rsidR="007D2D56" w:rsidRPr="0018104F" w:rsidRDefault="00F65530" w:rsidP="00B316F7">
      <w:pPr>
        <w:pStyle w:val="ListParagraph"/>
        <w:spacing w:after="0" w:line="288" w:lineRule="auto"/>
        <w:ind w:left="0" w:firstLine="567"/>
        <w:contextualSpacing w:val="0"/>
        <w:jc w:val="both"/>
        <w:rPr>
          <w:rFonts w:ascii="Times New Roman" w:hAnsi="Times New Roman" w:cs="Times New Roman"/>
          <w:sz w:val="24"/>
          <w:szCs w:val="24"/>
        </w:rPr>
      </w:pPr>
      <w:r w:rsidRPr="0018104F">
        <w:rPr>
          <w:rFonts w:ascii="Times New Roman" w:hAnsi="Times New Roman" w:cs="Times New Roman"/>
          <w:sz w:val="24"/>
          <w:szCs w:val="24"/>
        </w:rPr>
        <w:t xml:space="preserve">Tuổi đẻ là chỉ tiêu quan trọng phản ánh mức độ thành thục khả năng sinh sản của đàn Thằn lằn bóng hoa giống, nó </w:t>
      </w:r>
      <w:r w:rsidR="007D2D56" w:rsidRPr="0018104F">
        <w:rPr>
          <w:rFonts w:ascii="Times New Roman" w:hAnsi="Times New Roman" w:cs="Times New Roman"/>
          <w:sz w:val="24"/>
          <w:szCs w:val="24"/>
        </w:rPr>
        <w:t>là một trong những yếu tố ảnh hưởng đến khả năng thụ thai, khả năng mang thai</w:t>
      </w:r>
      <w:r w:rsidR="007E2CC1" w:rsidRPr="0018104F">
        <w:rPr>
          <w:rFonts w:ascii="Times New Roman" w:hAnsi="Times New Roman" w:cs="Times New Roman"/>
          <w:sz w:val="24"/>
          <w:szCs w:val="24"/>
        </w:rPr>
        <w:t>,</w:t>
      </w:r>
      <w:r w:rsidR="007D2D56" w:rsidRPr="0018104F">
        <w:rPr>
          <w:rFonts w:ascii="Times New Roman" w:hAnsi="Times New Roman" w:cs="Times New Roman"/>
          <w:sz w:val="24"/>
          <w:szCs w:val="24"/>
        </w:rPr>
        <w:t xml:space="preserve"> số lượng thai noãn và số lượng con non sơ sinh. Tuy nhiên, tuổi thành thục về tính dục ảnh hưởng rấtnhiều yếu tố như đặc điểm giống, chế độ nuôi dưỡng</w:t>
      </w:r>
      <w:r w:rsidR="00DD7A68" w:rsidRPr="0018104F">
        <w:rPr>
          <w:rFonts w:ascii="Times New Roman" w:hAnsi="Times New Roman" w:cs="Times New Roman"/>
          <w:sz w:val="24"/>
          <w:szCs w:val="24"/>
        </w:rPr>
        <w:t>,</w:t>
      </w:r>
      <w:r w:rsidR="007D2D56" w:rsidRPr="0018104F">
        <w:rPr>
          <w:rFonts w:ascii="Times New Roman" w:hAnsi="Times New Roman" w:cs="Times New Roman"/>
          <w:sz w:val="24"/>
          <w:szCs w:val="24"/>
        </w:rPr>
        <w:t xml:space="preserve"> tần suất tiếp xúc giữa con đực và con cái, ngoài ra còn tác động của các yếu tố môi trường khác. Trong đó, tuổi đẻ bói là tuổi thành thục của Thằn lằn bóng hoa được tính ở thời điểm có con cái đầu tiên trong </w:t>
      </w:r>
      <w:r w:rsidR="0007271D" w:rsidRPr="0018104F">
        <w:rPr>
          <w:rFonts w:ascii="Times New Roman" w:hAnsi="Times New Roman" w:cs="Times New Roman"/>
          <w:sz w:val="24"/>
          <w:szCs w:val="24"/>
        </w:rPr>
        <w:t xml:space="preserve">thí </w:t>
      </w:r>
      <w:r w:rsidR="007D2D56" w:rsidRPr="0018104F">
        <w:rPr>
          <w:rFonts w:ascii="Times New Roman" w:hAnsi="Times New Roman" w:cs="Times New Roman"/>
          <w:sz w:val="24"/>
          <w:szCs w:val="24"/>
        </w:rPr>
        <w:t xml:space="preserve">nghiệm đẻ. </w:t>
      </w:r>
      <w:r w:rsidR="00DD7A68" w:rsidRPr="0018104F">
        <w:rPr>
          <w:rFonts w:ascii="Times New Roman" w:hAnsi="Times New Roman" w:cs="Times New Roman"/>
          <w:sz w:val="24"/>
          <w:szCs w:val="24"/>
        </w:rPr>
        <w:t>T</w:t>
      </w:r>
      <w:r w:rsidR="007D2D56" w:rsidRPr="0018104F">
        <w:rPr>
          <w:rFonts w:ascii="Times New Roman" w:hAnsi="Times New Roman" w:cs="Times New Roman"/>
          <w:sz w:val="24"/>
          <w:szCs w:val="24"/>
        </w:rPr>
        <w:t>ỷ lệ đẻ của con cái giữa các lô thí nghiệm được thể hiện ở Bả</w:t>
      </w:r>
      <w:r w:rsidR="00DE2A84" w:rsidRPr="0018104F">
        <w:rPr>
          <w:rFonts w:ascii="Times New Roman" w:hAnsi="Times New Roman" w:cs="Times New Roman"/>
          <w:sz w:val="24"/>
          <w:szCs w:val="24"/>
        </w:rPr>
        <w:t xml:space="preserve">ng </w:t>
      </w:r>
      <w:r w:rsidR="0007271D" w:rsidRPr="0018104F">
        <w:rPr>
          <w:rFonts w:ascii="Times New Roman" w:hAnsi="Times New Roman" w:cs="Times New Roman"/>
          <w:sz w:val="24"/>
          <w:szCs w:val="24"/>
        </w:rPr>
        <w:t>2</w:t>
      </w:r>
      <w:r w:rsidR="00BB0172" w:rsidRPr="0018104F">
        <w:rPr>
          <w:rFonts w:ascii="Times New Roman" w:hAnsi="Times New Roman" w:cs="Times New Roman"/>
          <w:sz w:val="24"/>
          <w:szCs w:val="24"/>
        </w:rPr>
        <w:t>.</w:t>
      </w:r>
      <w:r w:rsidR="007D2D56" w:rsidRPr="0018104F">
        <w:rPr>
          <w:rFonts w:ascii="Times New Roman" w:hAnsi="Times New Roman" w:cs="Times New Roman"/>
          <w:sz w:val="24"/>
          <w:szCs w:val="24"/>
        </w:rPr>
        <w:t xml:space="preserve">Quá trình thí nghiệm chúng tôi đã ghi </w:t>
      </w:r>
      <w:r w:rsidR="007D2D56" w:rsidRPr="0018104F">
        <w:rPr>
          <w:rFonts w:ascii="Times New Roman" w:hAnsi="Times New Roman" w:cs="Times New Roman"/>
          <w:sz w:val="24"/>
          <w:szCs w:val="24"/>
        </w:rPr>
        <w:lastRenderedPageBreak/>
        <w:t>nhận, Thằn lằn bóng hoa bắt đầu đẻ</w:t>
      </w:r>
      <w:r w:rsidR="007E2CC1" w:rsidRPr="0018104F">
        <w:rPr>
          <w:rFonts w:ascii="Times New Roman" w:hAnsi="Times New Roman" w:cs="Times New Roman"/>
          <w:sz w:val="24"/>
          <w:szCs w:val="24"/>
        </w:rPr>
        <w:t xml:space="preserve"> vào</w:t>
      </w:r>
      <w:r w:rsidR="00853FBD" w:rsidRPr="0018104F">
        <w:rPr>
          <w:rFonts w:ascii="Times New Roman" w:hAnsi="Times New Roman" w:cs="Times New Roman"/>
          <w:sz w:val="24"/>
          <w:szCs w:val="24"/>
        </w:rPr>
        <w:t xml:space="preserve">cuối </w:t>
      </w:r>
      <w:r w:rsidR="007D2D56" w:rsidRPr="0018104F">
        <w:rPr>
          <w:rFonts w:ascii="Times New Roman" w:hAnsi="Times New Roman" w:cs="Times New Roman"/>
          <w:sz w:val="24"/>
          <w:szCs w:val="24"/>
        </w:rPr>
        <w:t>tháng 4</w:t>
      </w:r>
      <w:r w:rsidR="00C17079" w:rsidRPr="0018104F">
        <w:rPr>
          <w:rFonts w:ascii="Times New Roman" w:hAnsi="Times New Roman" w:cs="Times New Roman"/>
          <w:sz w:val="24"/>
          <w:szCs w:val="24"/>
        </w:rPr>
        <w:t>/2018</w:t>
      </w:r>
      <w:r w:rsidR="007D2D56" w:rsidRPr="0018104F">
        <w:rPr>
          <w:rFonts w:ascii="Times New Roman" w:hAnsi="Times New Roman" w:cs="Times New Roman"/>
          <w:sz w:val="24"/>
          <w:szCs w:val="24"/>
        </w:rPr>
        <w:t xml:space="preserve"> lúc các cá thể cái ở </w:t>
      </w:r>
      <w:r w:rsidR="00121EF6" w:rsidRPr="0018104F">
        <w:rPr>
          <w:rFonts w:ascii="Times New Roman" w:hAnsi="Times New Roman" w:cs="Times New Roman"/>
          <w:sz w:val="24"/>
          <w:szCs w:val="24"/>
        </w:rPr>
        <w:t>39</w:t>
      </w:r>
      <w:r w:rsidR="000B6526" w:rsidRPr="0018104F">
        <w:rPr>
          <w:rFonts w:ascii="Times New Roman" w:hAnsi="Times New Roman" w:cs="Times New Roman"/>
          <w:sz w:val="24"/>
          <w:szCs w:val="24"/>
        </w:rPr>
        <w:t>-4</w:t>
      </w:r>
      <w:r w:rsidR="00121EF6" w:rsidRPr="0018104F">
        <w:rPr>
          <w:rFonts w:ascii="Times New Roman" w:hAnsi="Times New Roman" w:cs="Times New Roman"/>
          <w:sz w:val="24"/>
          <w:szCs w:val="24"/>
        </w:rPr>
        <w:t>1</w:t>
      </w:r>
      <w:r w:rsidR="007D2D56" w:rsidRPr="0018104F">
        <w:rPr>
          <w:rFonts w:ascii="Times New Roman" w:hAnsi="Times New Roman" w:cs="Times New Roman"/>
          <w:sz w:val="24"/>
          <w:szCs w:val="24"/>
        </w:rPr>
        <w:t xml:space="preserve"> tuần tuổi</w:t>
      </w:r>
      <w:r w:rsidR="00C17079" w:rsidRPr="0018104F">
        <w:rPr>
          <w:rFonts w:ascii="Times New Roman" w:hAnsi="Times New Roman" w:cs="Times New Roman"/>
          <w:sz w:val="24"/>
          <w:szCs w:val="24"/>
        </w:rPr>
        <w:t>. Đ</w:t>
      </w:r>
      <w:r w:rsidR="007D2D56" w:rsidRPr="0018104F">
        <w:rPr>
          <w:rFonts w:ascii="Times New Roman" w:hAnsi="Times New Roman" w:cs="Times New Roman"/>
          <w:sz w:val="24"/>
          <w:szCs w:val="24"/>
        </w:rPr>
        <w:t xml:space="preserve">iều này chứng tỏ chế độ dinh dưỡng và quá trình chăm sóc nuôi dưỡng là phù hợp với đặc điểm sinh lý của Thằn lằn bóng hoa giống. Thời gian đẻ của Thằn lằn bóng hoa trong nghiên cứu của chúng tôi là </w:t>
      </w:r>
      <w:r w:rsidR="000B6526" w:rsidRPr="0018104F">
        <w:rPr>
          <w:rFonts w:ascii="Times New Roman" w:hAnsi="Times New Roman" w:cs="Times New Roman"/>
          <w:sz w:val="24"/>
          <w:szCs w:val="24"/>
        </w:rPr>
        <w:t>gần tương đương</w:t>
      </w:r>
      <w:r w:rsidR="007D2D56" w:rsidRPr="0018104F">
        <w:rPr>
          <w:rFonts w:ascii="Times New Roman" w:hAnsi="Times New Roman" w:cs="Times New Roman"/>
          <w:sz w:val="24"/>
          <w:szCs w:val="24"/>
        </w:rPr>
        <w:t xml:space="preserve"> với kết quả nghiên cứu củaJi X et al. (2006) [</w:t>
      </w:r>
      <w:r w:rsidR="00FF0B7E" w:rsidRPr="0018104F">
        <w:rPr>
          <w:rFonts w:ascii="Times New Roman" w:hAnsi="Times New Roman" w:cs="Times New Roman"/>
          <w:sz w:val="24"/>
          <w:szCs w:val="24"/>
        </w:rPr>
        <w:t>7</w:t>
      </w:r>
      <w:r w:rsidR="007D2D56" w:rsidRPr="0018104F">
        <w:rPr>
          <w:rFonts w:ascii="Times New Roman" w:hAnsi="Times New Roman" w:cs="Times New Roman"/>
          <w:sz w:val="24"/>
          <w:szCs w:val="24"/>
        </w:rPr>
        <w:t xml:space="preserve">] khi nghiên cứu về sự sinh sản của cá thể cái của Thằn lằn bóng hoa </w:t>
      </w:r>
      <w:r w:rsidR="007D2D56" w:rsidRPr="0018104F">
        <w:rPr>
          <w:rFonts w:ascii="Times New Roman" w:hAnsi="Times New Roman" w:cs="Times New Roman"/>
          <w:i/>
          <w:sz w:val="24"/>
          <w:szCs w:val="24"/>
        </w:rPr>
        <w:t>M. multifasciata</w:t>
      </w:r>
      <w:r w:rsidR="007D2D56" w:rsidRPr="0018104F">
        <w:rPr>
          <w:rFonts w:ascii="Times New Roman" w:hAnsi="Times New Roman" w:cs="Times New Roman"/>
          <w:sz w:val="24"/>
          <w:szCs w:val="24"/>
        </w:rPr>
        <w:t xml:space="preserve"> ở Trung Quốc đã cho biết sự sinh con bắt đầu vào tháng 5</w:t>
      </w:r>
      <w:r w:rsidR="00121EF6" w:rsidRPr="0018104F">
        <w:rPr>
          <w:rFonts w:ascii="Times New Roman" w:hAnsi="Times New Roman" w:cs="Times New Roman"/>
          <w:sz w:val="24"/>
          <w:szCs w:val="24"/>
        </w:rPr>
        <w:t>.</w:t>
      </w:r>
    </w:p>
    <w:p w:rsidR="007D2D56" w:rsidRPr="0018104F" w:rsidRDefault="007D2D56" w:rsidP="00E44C15">
      <w:pPr>
        <w:spacing w:after="0" w:line="288" w:lineRule="auto"/>
        <w:ind w:firstLine="567"/>
        <w:jc w:val="both"/>
        <w:rPr>
          <w:rFonts w:ascii="Times New Roman" w:hAnsi="Times New Roman" w:cs="Times New Roman"/>
          <w:sz w:val="24"/>
          <w:szCs w:val="24"/>
        </w:rPr>
      </w:pPr>
      <w:r w:rsidRPr="0018104F">
        <w:rPr>
          <w:rFonts w:ascii="Times New Roman" w:hAnsi="Times New Roman" w:cs="Times New Roman"/>
          <w:sz w:val="24"/>
          <w:szCs w:val="24"/>
          <w:lang w:val="sv-SE"/>
        </w:rPr>
        <w:t>Kết quả nghiên cứu của chúng tôi còn phù hợp với nhận định của</w:t>
      </w:r>
      <w:hyperlink r:id="rId8" w:history="1">
        <w:r w:rsidRPr="0018104F">
          <w:rPr>
            <w:rFonts w:ascii="Times New Roman" w:hAnsi="Times New Roman" w:cs="Times New Roman"/>
            <w:bCs/>
            <w:sz w:val="24"/>
            <w:szCs w:val="24"/>
          </w:rPr>
          <w:t>Ngô Đắc Chứng</w:t>
        </w:r>
      </w:hyperlink>
      <w:r w:rsidRPr="0018104F">
        <w:rPr>
          <w:rFonts w:ascii="Times New Roman" w:hAnsi="Times New Roman" w:cs="Times New Roman"/>
          <w:sz w:val="24"/>
          <w:szCs w:val="24"/>
        </w:rPr>
        <w:t xml:space="preserve"> và cộng sự (2015</w:t>
      </w:r>
      <w:r w:rsidR="00883089" w:rsidRPr="0018104F">
        <w:rPr>
          <w:rFonts w:ascii="Times New Roman" w:hAnsi="Times New Roman" w:cs="Times New Roman"/>
          <w:sz w:val="24"/>
          <w:szCs w:val="24"/>
        </w:rPr>
        <w:t>a</w:t>
      </w:r>
      <w:r w:rsidRPr="0018104F">
        <w:rPr>
          <w:rFonts w:ascii="Times New Roman" w:hAnsi="Times New Roman" w:cs="Times New Roman"/>
          <w:sz w:val="24"/>
          <w:szCs w:val="24"/>
        </w:rPr>
        <w:t>) [</w:t>
      </w:r>
      <w:r w:rsidR="00383E66" w:rsidRPr="0018104F">
        <w:rPr>
          <w:rFonts w:ascii="Times New Roman" w:hAnsi="Times New Roman" w:cs="Times New Roman"/>
          <w:sz w:val="24"/>
          <w:szCs w:val="24"/>
        </w:rPr>
        <w:t>3</w:t>
      </w:r>
      <w:r w:rsidRPr="0018104F">
        <w:rPr>
          <w:rFonts w:ascii="Times New Roman" w:hAnsi="Times New Roman" w:cs="Times New Roman"/>
          <w:sz w:val="24"/>
          <w:szCs w:val="24"/>
        </w:rPr>
        <w:t>] khi nghiên cứu</w:t>
      </w:r>
      <w:r w:rsidRPr="0018104F">
        <w:rPr>
          <w:rFonts w:ascii="Times New Roman" w:hAnsi="Times New Roman" w:cs="Times New Roman"/>
          <w:iCs/>
          <w:sz w:val="24"/>
          <w:szCs w:val="24"/>
        </w:rPr>
        <w:t xml:space="preserve"> đặc điểm sinh sản của </w:t>
      </w:r>
      <w:r w:rsidRPr="0018104F">
        <w:rPr>
          <w:rFonts w:ascii="Times New Roman" w:hAnsi="Times New Roman" w:cs="Times New Roman"/>
          <w:sz w:val="24"/>
          <w:szCs w:val="24"/>
        </w:rPr>
        <w:t xml:space="preserve">Thằn lằn bóng hoa </w:t>
      </w:r>
      <w:r w:rsidRPr="0018104F">
        <w:rPr>
          <w:rFonts w:ascii="Times New Roman" w:hAnsi="Times New Roman" w:cs="Times New Roman"/>
          <w:i/>
          <w:iCs/>
          <w:sz w:val="24"/>
          <w:szCs w:val="24"/>
        </w:rPr>
        <w:t>Eutropis multifasciatus</w:t>
      </w:r>
      <w:r w:rsidRPr="0018104F">
        <w:rPr>
          <w:rFonts w:ascii="Times New Roman" w:hAnsi="Times New Roman" w:cs="Times New Roman"/>
          <w:iCs/>
          <w:sz w:val="24"/>
          <w:szCs w:val="24"/>
        </w:rPr>
        <w:t>tại Quảng Trị và Thừa Thiên Huế</w:t>
      </w:r>
      <w:r w:rsidR="00C17079" w:rsidRPr="0018104F">
        <w:rPr>
          <w:rFonts w:ascii="Times New Roman" w:hAnsi="Times New Roman" w:cs="Times New Roman"/>
          <w:iCs/>
          <w:sz w:val="24"/>
          <w:szCs w:val="24"/>
        </w:rPr>
        <w:t>. Các tác giả đã cho biết</w:t>
      </w:r>
      <w:r w:rsidRPr="0018104F">
        <w:rPr>
          <w:rFonts w:ascii="Times New Roman" w:hAnsi="Times New Roman" w:cs="Times New Roman"/>
          <w:iCs/>
          <w:sz w:val="24"/>
          <w:szCs w:val="24"/>
        </w:rPr>
        <w:t xml:space="preserve"> Thằn lằn bóng hoa là loài noãn thai sinh, sinh sản từ tháng 3 năm này đến tháng 9 năm sau.</w:t>
      </w:r>
    </w:p>
    <w:p w:rsidR="00B316F7" w:rsidRPr="008350DB" w:rsidRDefault="007D2D56" w:rsidP="00E44C15">
      <w:pPr>
        <w:spacing w:after="0" w:line="288" w:lineRule="auto"/>
        <w:ind w:firstLine="567"/>
        <w:jc w:val="both"/>
        <w:rPr>
          <w:rFonts w:ascii="Times New Roman" w:hAnsi="Times New Roman" w:cs="Times New Roman"/>
          <w:sz w:val="24"/>
          <w:szCs w:val="24"/>
        </w:rPr>
      </w:pPr>
      <w:r w:rsidRPr="0018104F">
        <w:rPr>
          <w:rFonts w:ascii="Times New Roman" w:hAnsi="Times New Roman" w:cs="Times New Roman"/>
          <w:sz w:val="24"/>
          <w:szCs w:val="24"/>
        </w:rPr>
        <w:t xml:space="preserve">Phân tích Bảng </w:t>
      </w:r>
      <w:r w:rsidR="006A629F" w:rsidRPr="0018104F">
        <w:rPr>
          <w:rFonts w:ascii="Times New Roman" w:hAnsi="Times New Roman" w:cs="Times New Roman"/>
          <w:sz w:val="24"/>
          <w:szCs w:val="24"/>
        </w:rPr>
        <w:t>2</w:t>
      </w:r>
      <w:r w:rsidRPr="0018104F">
        <w:rPr>
          <w:rFonts w:ascii="Times New Roman" w:hAnsi="Times New Roman" w:cs="Times New Roman"/>
          <w:sz w:val="24"/>
          <w:szCs w:val="24"/>
        </w:rPr>
        <w:t xml:space="preserve"> đã cho thấy đàn </w:t>
      </w:r>
      <w:r w:rsidR="006A629F" w:rsidRPr="0018104F">
        <w:rPr>
          <w:rFonts w:ascii="Times New Roman" w:hAnsi="Times New Roman" w:cs="Times New Roman"/>
          <w:sz w:val="24"/>
          <w:szCs w:val="24"/>
        </w:rPr>
        <w:t>T</w:t>
      </w:r>
      <w:r w:rsidRPr="0018104F">
        <w:rPr>
          <w:rFonts w:ascii="Times New Roman" w:hAnsi="Times New Roman" w:cs="Times New Roman"/>
          <w:sz w:val="24"/>
          <w:szCs w:val="24"/>
        </w:rPr>
        <w:t>hằn lằn bóng hoa đẻ tăng dần qua các ngày theo dõi và kết thúc đẻ ở tuần 41 qua 18 ngày theo dõi. Ở lô thí nghiệm I và II vào đầu tuần 39 (ngày theo dõi thứ nhất) thằn lằn bóng</w:t>
      </w:r>
      <w:r w:rsidRPr="008350DB">
        <w:rPr>
          <w:rFonts w:ascii="Times New Roman" w:hAnsi="Times New Roman" w:cs="Times New Roman"/>
          <w:sz w:val="24"/>
          <w:szCs w:val="24"/>
        </w:rPr>
        <w:t xml:space="preserve"> hoa cái đẻ bói 4% số lượng con cái trong nghiệm thức, con cái giống ở nghiệm thức III chưa đẻ. Bước sang ngày theo dõi thứ 2 lô thí nghiệm III mới có con cái đẻ, điều này đã chứng tỏ các lô thí nghiệm đã bắt đầ</w:t>
      </w:r>
      <w:r w:rsidR="0017390C" w:rsidRPr="008350DB">
        <w:rPr>
          <w:rFonts w:ascii="Times New Roman" w:hAnsi="Times New Roman" w:cs="Times New Roman"/>
          <w:sz w:val="24"/>
          <w:szCs w:val="24"/>
        </w:rPr>
        <w:t>u sinh sản</w:t>
      </w:r>
      <w:r w:rsidRPr="008350DB">
        <w:rPr>
          <w:rFonts w:ascii="Times New Roman" w:hAnsi="Times New Roman" w:cs="Times New Roman"/>
          <w:sz w:val="24"/>
          <w:szCs w:val="24"/>
        </w:rPr>
        <w:t xml:space="preserve"> đồng loạt. Tỷ lệ đẻ nghiệm</w:t>
      </w:r>
      <w:r w:rsidR="00546C90" w:rsidRPr="008350DB">
        <w:rPr>
          <w:rFonts w:ascii="Times New Roman" w:hAnsi="Times New Roman" w:cs="Times New Roman"/>
          <w:sz w:val="24"/>
          <w:szCs w:val="24"/>
        </w:rPr>
        <w:t xml:space="preserve"> thức</w:t>
      </w:r>
      <w:r w:rsidRPr="008350DB">
        <w:rPr>
          <w:rFonts w:ascii="Times New Roman" w:hAnsi="Times New Roman" w:cs="Times New Roman"/>
          <w:sz w:val="24"/>
          <w:szCs w:val="24"/>
        </w:rPr>
        <w:t xml:space="preserve"> tập trung cao nhất là vào ngày theo dõi thứ 6; 7; 8 sau đó tỷ lệ đẻ giảm dần. Cụ thể tỷ lệ đẻ cao nhất của các lô I là ngày theo dõi thứ 8 chiếm 12% trong toàn bộ thời gian đẻ; lô thí nghiệm II là ngày theo dõi thứ 7 </w:t>
      </w:r>
      <w:r w:rsidRPr="008350DB">
        <w:rPr>
          <w:rFonts w:ascii="Times New Roman" w:hAnsi="Times New Roman" w:cs="Times New Roman"/>
          <w:sz w:val="24"/>
          <w:szCs w:val="24"/>
        </w:rPr>
        <w:lastRenderedPageBreak/>
        <w:t xml:space="preserve">chiếm 12,12%; lô thí nghiệm III có tỷ lệ đẻ </w:t>
      </w:r>
      <w:r w:rsidR="000A5C45" w:rsidRPr="008350DB">
        <w:rPr>
          <w:rFonts w:ascii="Times New Roman" w:hAnsi="Times New Roman" w:cs="Times New Roman"/>
          <w:sz w:val="24"/>
          <w:szCs w:val="24"/>
        </w:rPr>
        <w:t xml:space="preserve">dàn trải </w:t>
      </w:r>
      <w:r w:rsidRPr="008350DB">
        <w:rPr>
          <w:rFonts w:ascii="Times New Roman" w:hAnsi="Times New Roman" w:cs="Times New Roman"/>
          <w:sz w:val="24"/>
          <w:szCs w:val="24"/>
        </w:rPr>
        <w:t>đều từ ngày theo dõi thứ 4 đến ngày thứ 9. Vậy</w:t>
      </w:r>
      <w:r w:rsidR="0017390C" w:rsidRPr="008350DB">
        <w:rPr>
          <w:rFonts w:ascii="Times New Roman" w:hAnsi="Times New Roman" w:cs="Times New Roman"/>
          <w:sz w:val="24"/>
          <w:szCs w:val="24"/>
        </w:rPr>
        <w:t>,</w:t>
      </w:r>
      <w:r w:rsidRPr="008350DB">
        <w:rPr>
          <w:rFonts w:ascii="Times New Roman" w:hAnsi="Times New Roman" w:cs="Times New Roman"/>
          <w:sz w:val="24"/>
          <w:szCs w:val="24"/>
        </w:rPr>
        <w:t xml:space="preserve"> xét về thời gian tập trung đẻ, qua Bảng </w:t>
      </w:r>
      <w:r w:rsidR="00546C90" w:rsidRPr="008350DB">
        <w:rPr>
          <w:rFonts w:ascii="Times New Roman" w:hAnsi="Times New Roman" w:cs="Times New Roman"/>
          <w:sz w:val="24"/>
          <w:szCs w:val="24"/>
        </w:rPr>
        <w:t>2</w:t>
      </w:r>
      <w:r w:rsidRPr="008350DB">
        <w:rPr>
          <w:rFonts w:ascii="Times New Roman" w:hAnsi="Times New Roman" w:cs="Times New Roman"/>
          <w:sz w:val="24"/>
          <w:szCs w:val="24"/>
        </w:rPr>
        <w:t xml:space="preserve"> ta thấy lô I và II có </w:t>
      </w:r>
      <w:r w:rsidRPr="008350DB">
        <w:rPr>
          <w:rFonts w:ascii="Times New Roman" w:hAnsi="Times New Roman" w:cs="Times New Roman"/>
          <w:sz w:val="24"/>
          <w:szCs w:val="24"/>
        </w:rPr>
        <w:lastRenderedPageBreak/>
        <w:t>sự tập trung về mặt thời gian tương đối tốt, thời gian đẻ của 2 lô thí nghiệm này kéo dài 9 ngày; riêng lô thí nghiệm III kéo dài 18 ngày, tỷ lệ đẻ dàn tr</w:t>
      </w:r>
      <w:r w:rsidR="000A5C45" w:rsidRPr="008350DB">
        <w:rPr>
          <w:rFonts w:ascii="Times New Roman" w:hAnsi="Times New Roman" w:cs="Times New Roman"/>
          <w:sz w:val="24"/>
          <w:szCs w:val="24"/>
        </w:rPr>
        <w:t>ả</w:t>
      </w:r>
      <w:r w:rsidRPr="008350DB">
        <w:rPr>
          <w:rFonts w:ascii="Times New Roman" w:hAnsi="Times New Roman" w:cs="Times New Roman"/>
          <w:sz w:val="24"/>
          <w:szCs w:val="24"/>
        </w:rPr>
        <w:t>i.</w:t>
      </w:r>
    </w:p>
    <w:p w:rsidR="00B316F7" w:rsidRPr="008350DB" w:rsidRDefault="00B316F7" w:rsidP="00B316F7">
      <w:pPr>
        <w:pStyle w:val="ListParagraph"/>
        <w:spacing w:after="0" w:line="288" w:lineRule="auto"/>
        <w:ind w:left="0"/>
        <w:contextualSpacing w:val="0"/>
        <w:jc w:val="center"/>
        <w:rPr>
          <w:rFonts w:ascii="Times New Roman" w:hAnsi="Times New Roman" w:cs="Times New Roman"/>
          <w:b/>
          <w:sz w:val="24"/>
          <w:szCs w:val="24"/>
        </w:rPr>
        <w:sectPr w:rsidR="00B316F7" w:rsidRPr="008350DB" w:rsidSect="008350DB">
          <w:type w:val="continuous"/>
          <w:pgSz w:w="10773" w:h="15309" w:code="1"/>
          <w:pgMar w:top="1134" w:right="1134" w:bottom="1134" w:left="1134" w:header="720" w:footer="720" w:gutter="0"/>
          <w:cols w:num="2" w:space="425"/>
          <w:docGrid w:linePitch="360"/>
        </w:sectPr>
      </w:pPr>
    </w:p>
    <w:p w:rsidR="00B316F7" w:rsidRPr="0018104F" w:rsidRDefault="00B316F7" w:rsidP="00B316F7">
      <w:pPr>
        <w:pStyle w:val="ListParagraph"/>
        <w:spacing w:before="120" w:after="120" w:line="240" w:lineRule="auto"/>
        <w:ind w:left="0"/>
        <w:contextualSpacing w:val="0"/>
        <w:jc w:val="center"/>
        <w:rPr>
          <w:rFonts w:ascii="Times New Roman" w:hAnsi="Times New Roman" w:cs="Times New Roman"/>
          <w:szCs w:val="24"/>
        </w:rPr>
      </w:pPr>
      <w:r w:rsidRPr="0018104F">
        <w:rPr>
          <w:rFonts w:ascii="Times New Roman" w:hAnsi="Times New Roman" w:cs="Times New Roman"/>
          <w:b/>
          <w:szCs w:val="24"/>
        </w:rPr>
        <w:lastRenderedPageBreak/>
        <w:t xml:space="preserve">Bảng 2. </w:t>
      </w:r>
      <w:r w:rsidRPr="0018104F">
        <w:rPr>
          <w:rFonts w:ascii="Times New Roman" w:hAnsi="Times New Roman" w:cs="Times New Roman"/>
          <w:szCs w:val="24"/>
        </w:rPr>
        <w:t>Tỷ lệ đẻ của Thằn lằn bóng hoa cái ở các nghiệm thức (%)</w:t>
      </w:r>
    </w:p>
    <w:tbl>
      <w:tblPr>
        <w:tblpPr w:leftFromText="180" w:rightFromText="180" w:vertAnchor="text" w:tblpXSpec="center" w:tblpY="1"/>
        <w:tblOverlap w:val="never"/>
        <w:tblW w:w="4406" w:type="pct"/>
        <w:tblLook w:val="04A0" w:firstRow="1" w:lastRow="0" w:firstColumn="1" w:lastColumn="0" w:noHBand="0" w:noVBand="1"/>
      </w:tblPr>
      <w:tblGrid>
        <w:gridCol w:w="854"/>
        <w:gridCol w:w="1933"/>
        <w:gridCol w:w="1632"/>
        <w:gridCol w:w="1632"/>
        <w:gridCol w:w="1634"/>
      </w:tblGrid>
      <w:tr w:rsidR="008350DB" w:rsidRPr="0018104F" w:rsidTr="00924ADA">
        <w:trPr>
          <w:trHeight w:val="983"/>
        </w:trPr>
        <w:tc>
          <w:tcPr>
            <w:tcW w:w="555" w:type="pct"/>
            <w:tcBorders>
              <w:top w:val="single" w:sz="4" w:space="0" w:color="auto"/>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b/>
                <w:sz w:val="20"/>
                <w:szCs w:val="20"/>
                <w:lang w:val="nl-NL"/>
              </w:rPr>
            </w:pPr>
            <w:r w:rsidRPr="0018104F">
              <w:rPr>
                <w:rFonts w:ascii="Times New Roman" w:hAnsi="Times New Roman" w:cs="Times New Roman"/>
                <w:b/>
                <w:sz w:val="20"/>
                <w:szCs w:val="20"/>
                <w:lang w:val="nl-NL"/>
              </w:rPr>
              <w:t xml:space="preserve">Tuần tuổi </w:t>
            </w:r>
          </w:p>
        </w:tc>
        <w:tc>
          <w:tcPr>
            <w:tcW w:w="1257" w:type="pct"/>
            <w:tcBorders>
              <w:top w:val="single" w:sz="4" w:space="0" w:color="auto"/>
              <w:left w:val="single" w:sz="4" w:space="0" w:color="auto"/>
              <w:bottom w:val="single" w:sz="4" w:space="0" w:color="auto"/>
              <w:right w:val="single" w:sz="4" w:space="0" w:color="auto"/>
              <w:tl2br w:val="single" w:sz="4" w:space="0" w:color="auto"/>
            </w:tcBorders>
            <w:vAlign w:val="center"/>
          </w:tcPr>
          <w:p w:rsidR="00B316F7" w:rsidRPr="0018104F" w:rsidRDefault="0018104F" w:rsidP="0018104F">
            <w:pPr>
              <w:spacing w:after="0" w:line="240" w:lineRule="atLeast"/>
              <w:ind w:left="422" w:hanging="422"/>
              <w:jc w:val="center"/>
              <w:rPr>
                <w:rFonts w:ascii="Times New Roman" w:hAnsi="Times New Roman" w:cs="Times New Roman"/>
                <w:b/>
                <w:sz w:val="20"/>
                <w:szCs w:val="20"/>
                <w:lang w:val="nl-NL"/>
              </w:rPr>
            </w:pPr>
            <w:r>
              <w:rPr>
                <w:rFonts w:ascii="Times New Roman" w:hAnsi="Times New Roman" w:cs="Times New Roman"/>
                <w:b/>
                <w:sz w:val="20"/>
                <w:szCs w:val="20"/>
                <w:lang w:val="nl-NL"/>
              </w:rPr>
              <w:t xml:space="preserve">           </w:t>
            </w:r>
            <w:r w:rsidR="00B316F7" w:rsidRPr="0018104F">
              <w:rPr>
                <w:rFonts w:ascii="Times New Roman" w:hAnsi="Times New Roman" w:cs="Times New Roman"/>
                <w:b/>
                <w:sz w:val="20"/>
                <w:szCs w:val="20"/>
                <w:lang w:val="nl-NL"/>
              </w:rPr>
              <w:t>Nghiệm thức</w:t>
            </w:r>
          </w:p>
          <w:p w:rsidR="00B316F7" w:rsidRPr="0018104F" w:rsidRDefault="00B316F7" w:rsidP="00C42F5A">
            <w:pPr>
              <w:spacing w:after="0" w:line="240" w:lineRule="atLeast"/>
              <w:ind w:left="-109"/>
              <w:rPr>
                <w:rFonts w:ascii="Times New Roman" w:hAnsi="Times New Roman" w:cs="Times New Roman"/>
                <w:b/>
                <w:sz w:val="20"/>
                <w:szCs w:val="20"/>
                <w:lang w:val="nl-NL"/>
              </w:rPr>
            </w:pPr>
          </w:p>
          <w:p w:rsidR="00B316F7" w:rsidRPr="0018104F" w:rsidRDefault="00B316F7" w:rsidP="00C42F5A">
            <w:pPr>
              <w:spacing w:after="0" w:line="240" w:lineRule="atLeast"/>
              <w:ind w:left="-109"/>
              <w:rPr>
                <w:rFonts w:ascii="Times New Roman" w:hAnsi="Times New Roman" w:cs="Times New Roman"/>
                <w:b/>
                <w:sz w:val="20"/>
                <w:szCs w:val="20"/>
              </w:rPr>
            </w:pPr>
            <w:r w:rsidRPr="0018104F">
              <w:rPr>
                <w:rFonts w:ascii="Times New Roman" w:hAnsi="Times New Roman" w:cs="Times New Roman"/>
                <w:b/>
                <w:sz w:val="20"/>
                <w:szCs w:val="20"/>
                <w:lang w:val="nl-NL"/>
              </w:rPr>
              <w:t>Ngày theo dõi</w:t>
            </w:r>
          </w:p>
        </w:tc>
        <w:tc>
          <w:tcPr>
            <w:tcW w:w="1062" w:type="pct"/>
            <w:tcBorders>
              <w:top w:val="single" w:sz="4" w:space="0" w:color="auto"/>
              <w:left w:val="single" w:sz="4" w:space="0" w:color="auto"/>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b/>
                <w:sz w:val="20"/>
                <w:szCs w:val="20"/>
              </w:rPr>
            </w:pPr>
            <w:r w:rsidRPr="0018104F">
              <w:rPr>
                <w:rFonts w:ascii="Times New Roman" w:hAnsi="Times New Roman" w:cs="Times New Roman"/>
                <w:b/>
                <w:sz w:val="20"/>
                <w:szCs w:val="20"/>
              </w:rPr>
              <w:t>I (1</w:t>
            </w:r>
            <w:r w:rsidRPr="0018104F">
              <w:rPr>
                <w:rFonts w:ascii="Times New Roman" w:hAnsi="Times New Roman" w:cs="Times New Roman"/>
                <w:b/>
                <w:sz w:val="20"/>
                <w:szCs w:val="20"/>
                <w:shd w:val="clear" w:color="auto" w:fill="FFFFFF"/>
              </w:rPr>
              <w:t>♂</w:t>
            </w:r>
            <w:r w:rsidRPr="0018104F">
              <w:rPr>
                <w:rFonts w:ascii="Times New Roman" w:hAnsi="Times New Roman" w:cs="Times New Roman"/>
                <w:b/>
                <w:sz w:val="20"/>
                <w:szCs w:val="20"/>
              </w:rPr>
              <w:t>:1</w:t>
            </w:r>
            <w:r w:rsidRPr="0018104F">
              <w:rPr>
                <w:rFonts w:ascii="Times New Roman" w:hAnsi="Times New Roman" w:cs="Times New Roman"/>
                <w:b/>
                <w:sz w:val="20"/>
                <w:szCs w:val="20"/>
                <w:shd w:val="clear" w:color="auto" w:fill="FFFFFF"/>
              </w:rPr>
              <w:t>♀</w:t>
            </w:r>
            <w:r w:rsidRPr="0018104F">
              <w:rPr>
                <w:rFonts w:ascii="Times New Roman" w:hAnsi="Times New Roman" w:cs="Times New Roman"/>
                <w:b/>
                <w:sz w:val="20"/>
                <w:szCs w:val="20"/>
              </w:rPr>
              <w:t xml:space="preserve">) </w:t>
            </w:r>
          </w:p>
          <w:p w:rsidR="00B316F7" w:rsidRPr="0018104F" w:rsidRDefault="00B316F7" w:rsidP="00C42F5A">
            <w:pPr>
              <w:spacing w:after="0" w:line="240" w:lineRule="atLeast"/>
              <w:jc w:val="center"/>
              <w:rPr>
                <w:rFonts w:ascii="Times New Roman" w:hAnsi="Times New Roman" w:cs="Times New Roman"/>
                <w:b/>
                <w:sz w:val="20"/>
                <w:szCs w:val="20"/>
              </w:rPr>
            </w:pPr>
            <w:r w:rsidRPr="0018104F">
              <w:rPr>
                <w:rFonts w:ascii="Times New Roman" w:hAnsi="Times New Roman" w:cs="Times New Roman"/>
                <w:b/>
                <w:sz w:val="20"/>
                <w:szCs w:val="20"/>
              </w:rPr>
              <w:t xml:space="preserve">(n </w:t>
            </w:r>
            <w:r w:rsidRPr="0018104F">
              <w:rPr>
                <w:rFonts w:ascii="Times New Roman" w:hAnsi="Times New Roman" w:cs="Times New Roman"/>
                <w:b/>
                <w:sz w:val="20"/>
                <w:szCs w:val="20"/>
                <w:shd w:val="clear" w:color="auto" w:fill="FFFFFF"/>
              </w:rPr>
              <w:t xml:space="preserve">♀ </w:t>
            </w:r>
            <w:r w:rsidRPr="0018104F">
              <w:rPr>
                <w:rFonts w:ascii="Times New Roman" w:hAnsi="Times New Roman" w:cs="Times New Roman"/>
                <w:b/>
                <w:sz w:val="20"/>
                <w:szCs w:val="20"/>
              </w:rPr>
              <w:t>= 24)</w:t>
            </w:r>
          </w:p>
        </w:tc>
        <w:tc>
          <w:tcPr>
            <w:tcW w:w="1062" w:type="pct"/>
            <w:tcBorders>
              <w:top w:val="single" w:sz="4" w:space="0" w:color="auto"/>
              <w:left w:val="single" w:sz="4" w:space="0" w:color="auto"/>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b/>
                <w:sz w:val="20"/>
                <w:szCs w:val="20"/>
              </w:rPr>
            </w:pPr>
            <w:r w:rsidRPr="0018104F">
              <w:rPr>
                <w:rFonts w:ascii="Times New Roman" w:hAnsi="Times New Roman" w:cs="Times New Roman"/>
                <w:b/>
                <w:sz w:val="20"/>
                <w:szCs w:val="20"/>
              </w:rPr>
              <w:t>II (1</w:t>
            </w:r>
            <w:r w:rsidRPr="0018104F">
              <w:rPr>
                <w:rFonts w:ascii="Times New Roman" w:hAnsi="Times New Roman" w:cs="Times New Roman"/>
                <w:b/>
                <w:sz w:val="20"/>
                <w:szCs w:val="20"/>
                <w:shd w:val="clear" w:color="auto" w:fill="FFFFFF"/>
              </w:rPr>
              <w:t>♂</w:t>
            </w:r>
            <w:r w:rsidRPr="0018104F">
              <w:rPr>
                <w:rFonts w:ascii="Times New Roman" w:hAnsi="Times New Roman" w:cs="Times New Roman"/>
                <w:b/>
                <w:sz w:val="20"/>
                <w:szCs w:val="20"/>
              </w:rPr>
              <w:t>:2</w:t>
            </w:r>
            <w:r w:rsidRPr="0018104F">
              <w:rPr>
                <w:rFonts w:ascii="Times New Roman" w:hAnsi="Times New Roman" w:cs="Times New Roman"/>
                <w:b/>
                <w:sz w:val="20"/>
                <w:szCs w:val="20"/>
                <w:shd w:val="clear" w:color="auto" w:fill="FFFFFF"/>
              </w:rPr>
              <w:t>♀</w:t>
            </w:r>
            <w:r w:rsidRPr="0018104F">
              <w:rPr>
                <w:rFonts w:ascii="Times New Roman" w:hAnsi="Times New Roman" w:cs="Times New Roman"/>
                <w:b/>
                <w:sz w:val="20"/>
                <w:szCs w:val="20"/>
              </w:rPr>
              <w:t xml:space="preserve">) </w:t>
            </w:r>
          </w:p>
          <w:p w:rsidR="00B316F7" w:rsidRPr="0018104F" w:rsidRDefault="00B316F7" w:rsidP="00C42F5A">
            <w:pPr>
              <w:spacing w:after="0" w:line="240" w:lineRule="atLeast"/>
              <w:jc w:val="center"/>
              <w:rPr>
                <w:rFonts w:ascii="Times New Roman" w:hAnsi="Times New Roman" w:cs="Times New Roman"/>
                <w:b/>
                <w:sz w:val="20"/>
                <w:szCs w:val="20"/>
              </w:rPr>
            </w:pPr>
            <w:r w:rsidRPr="0018104F">
              <w:rPr>
                <w:rFonts w:ascii="Times New Roman" w:hAnsi="Times New Roman" w:cs="Times New Roman"/>
                <w:b/>
                <w:sz w:val="20"/>
                <w:szCs w:val="20"/>
              </w:rPr>
              <w:t xml:space="preserve">(n </w:t>
            </w:r>
            <w:r w:rsidRPr="0018104F">
              <w:rPr>
                <w:rFonts w:ascii="Times New Roman" w:hAnsi="Times New Roman" w:cs="Times New Roman"/>
                <w:b/>
                <w:sz w:val="20"/>
                <w:szCs w:val="20"/>
                <w:shd w:val="clear" w:color="auto" w:fill="FFFFFF"/>
              </w:rPr>
              <w:t xml:space="preserve">♀ </w:t>
            </w:r>
            <w:r w:rsidRPr="0018104F">
              <w:rPr>
                <w:rFonts w:ascii="Times New Roman" w:hAnsi="Times New Roman" w:cs="Times New Roman"/>
                <w:b/>
                <w:sz w:val="20"/>
                <w:szCs w:val="20"/>
              </w:rPr>
              <w:t>= 33)</w:t>
            </w:r>
          </w:p>
        </w:tc>
        <w:tc>
          <w:tcPr>
            <w:tcW w:w="1063" w:type="pct"/>
            <w:tcBorders>
              <w:top w:val="single" w:sz="4" w:space="0" w:color="auto"/>
              <w:left w:val="single" w:sz="4" w:space="0" w:color="auto"/>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b/>
                <w:sz w:val="20"/>
                <w:szCs w:val="20"/>
              </w:rPr>
            </w:pPr>
            <w:r w:rsidRPr="0018104F">
              <w:rPr>
                <w:rFonts w:ascii="Times New Roman" w:hAnsi="Times New Roman" w:cs="Times New Roman"/>
                <w:b/>
                <w:sz w:val="20"/>
                <w:szCs w:val="20"/>
              </w:rPr>
              <w:t>III (1</w:t>
            </w:r>
            <w:r w:rsidRPr="0018104F">
              <w:rPr>
                <w:rFonts w:ascii="Times New Roman" w:hAnsi="Times New Roman" w:cs="Times New Roman"/>
                <w:b/>
                <w:sz w:val="20"/>
                <w:szCs w:val="20"/>
                <w:shd w:val="clear" w:color="auto" w:fill="FFFFFF"/>
              </w:rPr>
              <w:t>♂</w:t>
            </w:r>
            <w:r w:rsidRPr="0018104F">
              <w:rPr>
                <w:rFonts w:ascii="Times New Roman" w:hAnsi="Times New Roman" w:cs="Times New Roman"/>
                <w:b/>
                <w:sz w:val="20"/>
                <w:szCs w:val="20"/>
              </w:rPr>
              <w:t>:3</w:t>
            </w:r>
            <w:r w:rsidRPr="0018104F">
              <w:rPr>
                <w:rFonts w:ascii="Times New Roman" w:hAnsi="Times New Roman" w:cs="Times New Roman"/>
                <w:b/>
                <w:sz w:val="20"/>
                <w:szCs w:val="20"/>
                <w:shd w:val="clear" w:color="auto" w:fill="FFFFFF"/>
              </w:rPr>
              <w:t>♀</w:t>
            </w:r>
            <w:r w:rsidRPr="0018104F">
              <w:rPr>
                <w:rFonts w:ascii="Times New Roman" w:hAnsi="Times New Roman" w:cs="Times New Roman"/>
                <w:b/>
                <w:sz w:val="20"/>
                <w:szCs w:val="20"/>
              </w:rPr>
              <w:t xml:space="preserve">) </w:t>
            </w:r>
          </w:p>
          <w:p w:rsidR="00B316F7" w:rsidRPr="0018104F" w:rsidRDefault="00B316F7" w:rsidP="00C42F5A">
            <w:pPr>
              <w:spacing w:after="0" w:line="240" w:lineRule="atLeast"/>
              <w:jc w:val="center"/>
              <w:rPr>
                <w:rFonts w:ascii="Times New Roman" w:hAnsi="Times New Roman" w:cs="Times New Roman"/>
                <w:b/>
                <w:sz w:val="20"/>
                <w:szCs w:val="20"/>
              </w:rPr>
            </w:pPr>
            <w:r w:rsidRPr="0018104F">
              <w:rPr>
                <w:rFonts w:ascii="Times New Roman" w:hAnsi="Times New Roman" w:cs="Times New Roman"/>
                <w:b/>
                <w:sz w:val="20"/>
                <w:szCs w:val="20"/>
              </w:rPr>
              <w:t xml:space="preserve">(n </w:t>
            </w:r>
            <w:r w:rsidRPr="0018104F">
              <w:rPr>
                <w:rFonts w:ascii="Times New Roman" w:hAnsi="Times New Roman" w:cs="Times New Roman"/>
                <w:b/>
                <w:sz w:val="20"/>
                <w:szCs w:val="20"/>
                <w:shd w:val="clear" w:color="auto" w:fill="FFFFFF"/>
              </w:rPr>
              <w:t xml:space="preserve">♀ </w:t>
            </w:r>
            <w:r w:rsidRPr="0018104F">
              <w:rPr>
                <w:rFonts w:ascii="Times New Roman" w:hAnsi="Times New Roman" w:cs="Times New Roman"/>
                <w:b/>
                <w:sz w:val="20"/>
                <w:szCs w:val="20"/>
              </w:rPr>
              <w:t>= 36)</w:t>
            </w:r>
          </w:p>
        </w:tc>
      </w:tr>
      <w:tr w:rsidR="008350DB" w:rsidRPr="0018104F" w:rsidTr="00924ADA">
        <w:trPr>
          <w:trHeight w:val="375"/>
        </w:trPr>
        <w:tc>
          <w:tcPr>
            <w:tcW w:w="555" w:type="pct"/>
            <w:vMerge w:val="restart"/>
            <w:tcBorders>
              <w:top w:val="single" w:sz="4" w:space="0" w:color="auto"/>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39 tuần</w:t>
            </w:r>
          </w:p>
        </w:tc>
        <w:tc>
          <w:tcPr>
            <w:tcW w:w="1257" w:type="pct"/>
            <w:tcBorders>
              <w:top w:val="single" w:sz="4" w:space="0" w:color="auto"/>
              <w:lef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1</w:t>
            </w:r>
          </w:p>
        </w:tc>
        <w:tc>
          <w:tcPr>
            <w:tcW w:w="1062" w:type="pct"/>
            <w:tcBorders>
              <w:top w:val="single" w:sz="4" w:space="0" w:color="auto"/>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4,00</w:t>
            </w:r>
          </w:p>
        </w:tc>
        <w:tc>
          <w:tcPr>
            <w:tcW w:w="1062" w:type="pct"/>
            <w:tcBorders>
              <w:top w:val="single" w:sz="4" w:space="0" w:color="auto"/>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3,03</w:t>
            </w:r>
          </w:p>
        </w:tc>
        <w:tc>
          <w:tcPr>
            <w:tcW w:w="1063" w:type="pct"/>
            <w:tcBorders>
              <w:top w:val="single" w:sz="4" w:space="0" w:color="auto"/>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r>
      <w:tr w:rsidR="008350DB" w:rsidRPr="0018104F" w:rsidTr="00924ADA">
        <w:trPr>
          <w:trHeight w:val="375"/>
        </w:trPr>
        <w:tc>
          <w:tcPr>
            <w:tcW w:w="555" w:type="pct"/>
            <w:vMerge/>
            <w:tcBorders>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p>
        </w:tc>
        <w:tc>
          <w:tcPr>
            <w:tcW w:w="1257" w:type="pct"/>
            <w:tcBorders>
              <w:lef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2</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6,06</w:t>
            </w:r>
          </w:p>
        </w:tc>
        <w:tc>
          <w:tcPr>
            <w:tcW w:w="1063"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2,70</w:t>
            </w:r>
          </w:p>
        </w:tc>
      </w:tr>
      <w:tr w:rsidR="008350DB" w:rsidRPr="0018104F" w:rsidTr="00924ADA">
        <w:trPr>
          <w:trHeight w:val="375"/>
        </w:trPr>
        <w:tc>
          <w:tcPr>
            <w:tcW w:w="555" w:type="pct"/>
            <w:vMerge/>
            <w:tcBorders>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p>
        </w:tc>
        <w:tc>
          <w:tcPr>
            <w:tcW w:w="1257" w:type="pct"/>
            <w:tcBorders>
              <w:lef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3</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4,00</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3,03</w:t>
            </w:r>
          </w:p>
        </w:tc>
        <w:tc>
          <w:tcPr>
            <w:tcW w:w="1063"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2,70</w:t>
            </w:r>
          </w:p>
        </w:tc>
      </w:tr>
      <w:tr w:rsidR="008350DB" w:rsidRPr="0018104F" w:rsidTr="00924ADA">
        <w:trPr>
          <w:trHeight w:val="375"/>
        </w:trPr>
        <w:tc>
          <w:tcPr>
            <w:tcW w:w="555" w:type="pct"/>
            <w:vMerge/>
            <w:tcBorders>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p>
        </w:tc>
        <w:tc>
          <w:tcPr>
            <w:tcW w:w="1257" w:type="pct"/>
            <w:tcBorders>
              <w:lef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4</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8,00</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6,06</w:t>
            </w:r>
          </w:p>
        </w:tc>
        <w:tc>
          <w:tcPr>
            <w:tcW w:w="1063"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5,41</w:t>
            </w:r>
          </w:p>
        </w:tc>
      </w:tr>
      <w:tr w:rsidR="008350DB" w:rsidRPr="0018104F" w:rsidTr="00924ADA">
        <w:trPr>
          <w:trHeight w:val="375"/>
        </w:trPr>
        <w:tc>
          <w:tcPr>
            <w:tcW w:w="555" w:type="pct"/>
            <w:vMerge/>
            <w:tcBorders>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p>
        </w:tc>
        <w:tc>
          <w:tcPr>
            <w:tcW w:w="1257" w:type="pct"/>
            <w:tcBorders>
              <w:lef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5</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8,00</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6,06</w:t>
            </w:r>
          </w:p>
        </w:tc>
        <w:tc>
          <w:tcPr>
            <w:tcW w:w="1063"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5,41</w:t>
            </w:r>
          </w:p>
        </w:tc>
      </w:tr>
      <w:tr w:rsidR="008350DB" w:rsidRPr="0018104F" w:rsidTr="00924ADA">
        <w:trPr>
          <w:trHeight w:val="375"/>
        </w:trPr>
        <w:tc>
          <w:tcPr>
            <w:tcW w:w="555" w:type="pct"/>
            <w:vMerge/>
            <w:tcBorders>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p>
        </w:tc>
        <w:tc>
          <w:tcPr>
            <w:tcW w:w="1257" w:type="pct"/>
            <w:tcBorders>
              <w:lef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6</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8,00</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9,09</w:t>
            </w:r>
          </w:p>
        </w:tc>
        <w:tc>
          <w:tcPr>
            <w:tcW w:w="1063"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5,41</w:t>
            </w:r>
          </w:p>
        </w:tc>
      </w:tr>
      <w:tr w:rsidR="008350DB" w:rsidRPr="0018104F" w:rsidTr="00924ADA">
        <w:trPr>
          <w:trHeight w:val="375"/>
        </w:trPr>
        <w:tc>
          <w:tcPr>
            <w:tcW w:w="555" w:type="pct"/>
            <w:vMerge/>
            <w:tcBorders>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p>
        </w:tc>
        <w:tc>
          <w:tcPr>
            <w:tcW w:w="1257" w:type="pct"/>
            <w:tcBorders>
              <w:left w:val="single" w:sz="4" w:space="0" w:color="auto"/>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7</w:t>
            </w:r>
          </w:p>
        </w:tc>
        <w:tc>
          <w:tcPr>
            <w:tcW w:w="1062" w:type="pct"/>
            <w:tcBorders>
              <w:left w:val="nil"/>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8,00</w:t>
            </w:r>
          </w:p>
        </w:tc>
        <w:tc>
          <w:tcPr>
            <w:tcW w:w="1062" w:type="pct"/>
            <w:tcBorders>
              <w:left w:val="nil"/>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12,12</w:t>
            </w:r>
          </w:p>
        </w:tc>
        <w:tc>
          <w:tcPr>
            <w:tcW w:w="1063" w:type="pct"/>
            <w:tcBorders>
              <w:left w:val="nil"/>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5,41</w:t>
            </w:r>
          </w:p>
        </w:tc>
      </w:tr>
      <w:tr w:rsidR="008350DB" w:rsidRPr="0018104F" w:rsidTr="00924ADA">
        <w:trPr>
          <w:trHeight w:val="375"/>
        </w:trPr>
        <w:tc>
          <w:tcPr>
            <w:tcW w:w="555" w:type="pct"/>
            <w:vMerge w:val="restart"/>
            <w:tcBorders>
              <w:top w:val="single" w:sz="4" w:space="0" w:color="auto"/>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40 tuần</w:t>
            </w:r>
          </w:p>
        </w:tc>
        <w:tc>
          <w:tcPr>
            <w:tcW w:w="1257" w:type="pct"/>
            <w:tcBorders>
              <w:top w:val="single" w:sz="4" w:space="0" w:color="auto"/>
              <w:lef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8</w:t>
            </w:r>
          </w:p>
        </w:tc>
        <w:tc>
          <w:tcPr>
            <w:tcW w:w="1062" w:type="pct"/>
            <w:tcBorders>
              <w:top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12,00</w:t>
            </w:r>
          </w:p>
        </w:tc>
        <w:tc>
          <w:tcPr>
            <w:tcW w:w="1062" w:type="pct"/>
            <w:tcBorders>
              <w:top w:val="single" w:sz="4" w:space="0" w:color="auto"/>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9,09</w:t>
            </w:r>
          </w:p>
        </w:tc>
        <w:tc>
          <w:tcPr>
            <w:tcW w:w="1063" w:type="pct"/>
            <w:tcBorders>
              <w:top w:val="single" w:sz="4" w:space="0" w:color="auto"/>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5,41</w:t>
            </w:r>
          </w:p>
        </w:tc>
      </w:tr>
      <w:tr w:rsidR="008350DB" w:rsidRPr="0018104F" w:rsidTr="00924ADA">
        <w:trPr>
          <w:trHeight w:val="375"/>
        </w:trPr>
        <w:tc>
          <w:tcPr>
            <w:tcW w:w="555" w:type="pct"/>
            <w:vMerge/>
            <w:tcBorders>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p>
        </w:tc>
        <w:tc>
          <w:tcPr>
            <w:tcW w:w="1257" w:type="pct"/>
            <w:tcBorders>
              <w:lef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9</w:t>
            </w:r>
          </w:p>
        </w:tc>
        <w:tc>
          <w:tcPr>
            <w:tcW w:w="1062" w:type="pct"/>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2,07</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6,06</w:t>
            </w:r>
          </w:p>
        </w:tc>
        <w:tc>
          <w:tcPr>
            <w:tcW w:w="1063"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5,41</w:t>
            </w:r>
          </w:p>
        </w:tc>
      </w:tr>
      <w:tr w:rsidR="008350DB" w:rsidRPr="0018104F" w:rsidTr="00924ADA">
        <w:trPr>
          <w:trHeight w:val="375"/>
        </w:trPr>
        <w:tc>
          <w:tcPr>
            <w:tcW w:w="555" w:type="pct"/>
            <w:vMerge/>
            <w:tcBorders>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p>
        </w:tc>
        <w:tc>
          <w:tcPr>
            <w:tcW w:w="1257" w:type="pct"/>
            <w:tcBorders>
              <w:lef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10</w:t>
            </w:r>
          </w:p>
        </w:tc>
        <w:tc>
          <w:tcPr>
            <w:tcW w:w="1062" w:type="pct"/>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3"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r>
      <w:tr w:rsidR="008350DB" w:rsidRPr="0018104F" w:rsidTr="00924ADA">
        <w:trPr>
          <w:trHeight w:val="453"/>
        </w:trPr>
        <w:tc>
          <w:tcPr>
            <w:tcW w:w="555" w:type="pct"/>
            <w:vMerge/>
            <w:tcBorders>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p>
        </w:tc>
        <w:tc>
          <w:tcPr>
            <w:tcW w:w="1257" w:type="pct"/>
            <w:tcBorders>
              <w:lef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11</w:t>
            </w:r>
          </w:p>
        </w:tc>
        <w:tc>
          <w:tcPr>
            <w:tcW w:w="1062" w:type="pct"/>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3"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r>
      <w:tr w:rsidR="008350DB" w:rsidRPr="0018104F" w:rsidTr="00924ADA">
        <w:trPr>
          <w:trHeight w:val="375"/>
        </w:trPr>
        <w:tc>
          <w:tcPr>
            <w:tcW w:w="555" w:type="pct"/>
            <w:vMerge/>
            <w:tcBorders>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p>
        </w:tc>
        <w:tc>
          <w:tcPr>
            <w:tcW w:w="1257" w:type="pct"/>
            <w:tcBorders>
              <w:lef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11</w:t>
            </w:r>
          </w:p>
        </w:tc>
        <w:tc>
          <w:tcPr>
            <w:tcW w:w="1062" w:type="pct"/>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3"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r>
      <w:tr w:rsidR="008350DB" w:rsidRPr="0018104F" w:rsidTr="00924ADA">
        <w:trPr>
          <w:trHeight w:val="375"/>
        </w:trPr>
        <w:tc>
          <w:tcPr>
            <w:tcW w:w="555" w:type="pct"/>
            <w:vMerge/>
            <w:tcBorders>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p>
        </w:tc>
        <w:tc>
          <w:tcPr>
            <w:tcW w:w="1257" w:type="pct"/>
            <w:tcBorders>
              <w:lef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13</w:t>
            </w:r>
          </w:p>
        </w:tc>
        <w:tc>
          <w:tcPr>
            <w:tcW w:w="1062" w:type="pct"/>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3"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5,41</w:t>
            </w:r>
          </w:p>
        </w:tc>
      </w:tr>
      <w:tr w:rsidR="008350DB" w:rsidRPr="0018104F" w:rsidTr="00924ADA">
        <w:trPr>
          <w:trHeight w:val="375"/>
        </w:trPr>
        <w:tc>
          <w:tcPr>
            <w:tcW w:w="555" w:type="pct"/>
            <w:vMerge/>
            <w:tcBorders>
              <w:bottom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p>
        </w:tc>
        <w:tc>
          <w:tcPr>
            <w:tcW w:w="1257" w:type="pct"/>
            <w:tcBorders>
              <w:left w:val="single" w:sz="4" w:space="0" w:color="auto"/>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14</w:t>
            </w:r>
          </w:p>
        </w:tc>
        <w:tc>
          <w:tcPr>
            <w:tcW w:w="1062" w:type="pct"/>
            <w:tcBorders>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2" w:type="pct"/>
            <w:tcBorders>
              <w:left w:val="nil"/>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3" w:type="pct"/>
            <w:tcBorders>
              <w:left w:val="nil"/>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r>
      <w:tr w:rsidR="008350DB" w:rsidRPr="0018104F" w:rsidTr="00924ADA">
        <w:trPr>
          <w:trHeight w:val="375"/>
        </w:trPr>
        <w:tc>
          <w:tcPr>
            <w:tcW w:w="555" w:type="pct"/>
            <w:vMerge w:val="restart"/>
            <w:tcBorders>
              <w:top w:val="single" w:sz="4" w:space="0" w:color="auto"/>
              <w:righ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41 tuần</w:t>
            </w:r>
          </w:p>
        </w:tc>
        <w:tc>
          <w:tcPr>
            <w:tcW w:w="1257" w:type="pct"/>
            <w:tcBorders>
              <w:top w:val="single" w:sz="4" w:space="0" w:color="auto"/>
              <w:lef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15</w:t>
            </w:r>
          </w:p>
        </w:tc>
        <w:tc>
          <w:tcPr>
            <w:tcW w:w="1062" w:type="pct"/>
            <w:tcBorders>
              <w:top w:val="single" w:sz="4" w:space="0" w:color="auto"/>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2" w:type="pct"/>
            <w:tcBorders>
              <w:top w:val="single" w:sz="4" w:space="0" w:color="auto"/>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3" w:type="pct"/>
            <w:tcBorders>
              <w:top w:val="single" w:sz="4" w:space="0" w:color="auto"/>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r>
      <w:tr w:rsidR="008350DB" w:rsidRPr="0018104F" w:rsidTr="00924ADA">
        <w:trPr>
          <w:trHeight w:val="375"/>
        </w:trPr>
        <w:tc>
          <w:tcPr>
            <w:tcW w:w="555" w:type="pct"/>
            <w:vMerge/>
            <w:tcBorders>
              <w:right w:val="single" w:sz="4" w:space="0" w:color="auto"/>
            </w:tcBorders>
          </w:tcPr>
          <w:p w:rsidR="00B316F7" w:rsidRPr="0018104F" w:rsidRDefault="00B316F7" w:rsidP="00C42F5A">
            <w:pPr>
              <w:spacing w:after="0" w:line="240" w:lineRule="atLeast"/>
              <w:jc w:val="center"/>
              <w:rPr>
                <w:rFonts w:ascii="Times New Roman" w:hAnsi="Times New Roman" w:cs="Times New Roman"/>
                <w:sz w:val="20"/>
                <w:szCs w:val="20"/>
              </w:rPr>
            </w:pPr>
          </w:p>
        </w:tc>
        <w:tc>
          <w:tcPr>
            <w:tcW w:w="1257" w:type="pct"/>
            <w:tcBorders>
              <w:lef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16</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3"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2,07</w:t>
            </w:r>
          </w:p>
        </w:tc>
      </w:tr>
      <w:tr w:rsidR="008350DB" w:rsidRPr="0018104F" w:rsidTr="00924ADA">
        <w:trPr>
          <w:trHeight w:val="375"/>
        </w:trPr>
        <w:tc>
          <w:tcPr>
            <w:tcW w:w="555" w:type="pct"/>
            <w:vMerge/>
            <w:tcBorders>
              <w:right w:val="single" w:sz="4" w:space="0" w:color="auto"/>
            </w:tcBorders>
          </w:tcPr>
          <w:p w:rsidR="00B316F7" w:rsidRPr="0018104F" w:rsidRDefault="00B316F7" w:rsidP="00C42F5A">
            <w:pPr>
              <w:spacing w:after="0" w:line="240" w:lineRule="atLeast"/>
              <w:jc w:val="center"/>
              <w:rPr>
                <w:rFonts w:ascii="Times New Roman" w:hAnsi="Times New Roman" w:cs="Times New Roman"/>
                <w:sz w:val="20"/>
                <w:szCs w:val="20"/>
              </w:rPr>
            </w:pPr>
          </w:p>
        </w:tc>
        <w:tc>
          <w:tcPr>
            <w:tcW w:w="1257" w:type="pct"/>
            <w:tcBorders>
              <w:left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17</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2"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3" w:type="pct"/>
            <w:tcBorders>
              <w:left w:val="nil"/>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r>
      <w:tr w:rsidR="008350DB" w:rsidRPr="0018104F" w:rsidTr="00924ADA">
        <w:trPr>
          <w:trHeight w:val="375"/>
        </w:trPr>
        <w:tc>
          <w:tcPr>
            <w:tcW w:w="555" w:type="pct"/>
            <w:vMerge/>
            <w:tcBorders>
              <w:bottom w:val="single" w:sz="4" w:space="0" w:color="auto"/>
              <w:right w:val="single" w:sz="4" w:space="0" w:color="auto"/>
            </w:tcBorders>
          </w:tcPr>
          <w:p w:rsidR="00B316F7" w:rsidRPr="0018104F" w:rsidRDefault="00B316F7" w:rsidP="00C42F5A">
            <w:pPr>
              <w:spacing w:after="0" w:line="240" w:lineRule="atLeast"/>
              <w:jc w:val="center"/>
              <w:rPr>
                <w:rFonts w:ascii="Times New Roman" w:hAnsi="Times New Roman" w:cs="Times New Roman"/>
                <w:sz w:val="20"/>
                <w:szCs w:val="20"/>
              </w:rPr>
            </w:pPr>
          </w:p>
        </w:tc>
        <w:tc>
          <w:tcPr>
            <w:tcW w:w="1257" w:type="pct"/>
            <w:tcBorders>
              <w:left w:val="single" w:sz="4" w:space="0" w:color="auto"/>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18</w:t>
            </w:r>
          </w:p>
        </w:tc>
        <w:tc>
          <w:tcPr>
            <w:tcW w:w="1062" w:type="pct"/>
            <w:tcBorders>
              <w:left w:val="nil"/>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2" w:type="pct"/>
            <w:tcBorders>
              <w:left w:val="nil"/>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063" w:type="pct"/>
            <w:tcBorders>
              <w:left w:val="nil"/>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2,07</w:t>
            </w:r>
          </w:p>
        </w:tc>
      </w:tr>
      <w:tr w:rsidR="008350DB" w:rsidRPr="0018104F" w:rsidTr="00924ADA">
        <w:trPr>
          <w:trHeight w:val="375"/>
        </w:trPr>
        <w:tc>
          <w:tcPr>
            <w:tcW w:w="555" w:type="pct"/>
            <w:tcBorders>
              <w:top w:val="single" w:sz="4" w:space="0" w:color="auto"/>
              <w:bottom w:val="single" w:sz="4" w:space="0" w:color="auto"/>
            </w:tcBorders>
          </w:tcPr>
          <w:p w:rsidR="00B316F7" w:rsidRPr="0018104F" w:rsidRDefault="00B316F7" w:rsidP="00C42F5A">
            <w:pPr>
              <w:spacing w:after="0" w:line="240" w:lineRule="atLeast"/>
              <w:jc w:val="center"/>
              <w:rPr>
                <w:rFonts w:ascii="Times New Roman" w:hAnsi="Times New Roman" w:cs="Times New Roman"/>
                <w:b/>
                <w:sz w:val="20"/>
                <w:szCs w:val="20"/>
              </w:rPr>
            </w:pPr>
          </w:p>
        </w:tc>
        <w:tc>
          <w:tcPr>
            <w:tcW w:w="1257" w:type="pct"/>
            <w:tcBorders>
              <w:top w:val="single" w:sz="4" w:space="0" w:color="auto"/>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b/>
                <w:sz w:val="20"/>
                <w:szCs w:val="20"/>
              </w:rPr>
            </w:pPr>
            <w:r w:rsidRPr="0018104F">
              <w:rPr>
                <w:rFonts w:ascii="Times New Roman" w:hAnsi="Times New Roman" w:cs="Times New Roman"/>
                <w:b/>
                <w:sz w:val="20"/>
                <w:szCs w:val="20"/>
              </w:rPr>
              <w:t>Tổng</w:t>
            </w:r>
          </w:p>
        </w:tc>
        <w:tc>
          <w:tcPr>
            <w:tcW w:w="1062" w:type="pct"/>
            <w:tcBorders>
              <w:top w:val="single" w:sz="4" w:space="0" w:color="auto"/>
              <w:left w:val="nil"/>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b/>
                <w:sz w:val="20"/>
                <w:szCs w:val="20"/>
              </w:rPr>
            </w:pPr>
            <w:r w:rsidRPr="0018104F">
              <w:rPr>
                <w:rFonts w:ascii="Times New Roman" w:hAnsi="Times New Roman" w:cs="Times New Roman"/>
                <w:b/>
                <w:sz w:val="20"/>
                <w:szCs w:val="20"/>
              </w:rPr>
              <w:t>54,70%</w:t>
            </w:r>
          </w:p>
        </w:tc>
        <w:tc>
          <w:tcPr>
            <w:tcW w:w="1062" w:type="pct"/>
            <w:tcBorders>
              <w:top w:val="single" w:sz="4" w:space="0" w:color="auto"/>
              <w:left w:val="nil"/>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b/>
                <w:sz w:val="20"/>
                <w:szCs w:val="20"/>
              </w:rPr>
            </w:pPr>
            <w:r w:rsidRPr="0018104F">
              <w:rPr>
                <w:rFonts w:ascii="Times New Roman" w:hAnsi="Times New Roman" w:cs="Times New Roman"/>
                <w:b/>
                <w:sz w:val="20"/>
                <w:szCs w:val="20"/>
              </w:rPr>
              <w:t>60,61%</w:t>
            </w:r>
          </w:p>
        </w:tc>
        <w:tc>
          <w:tcPr>
            <w:tcW w:w="1063" w:type="pct"/>
            <w:tcBorders>
              <w:top w:val="single" w:sz="4" w:space="0" w:color="auto"/>
              <w:left w:val="nil"/>
              <w:bottom w:val="single" w:sz="4" w:space="0" w:color="auto"/>
            </w:tcBorders>
            <w:vAlign w:val="center"/>
          </w:tcPr>
          <w:p w:rsidR="00B316F7" w:rsidRPr="0018104F" w:rsidRDefault="00B316F7" w:rsidP="00C42F5A">
            <w:pPr>
              <w:spacing w:after="0" w:line="240" w:lineRule="atLeast"/>
              <w:jc w:val="center"/>
              <w:rPr>
                <w:rFonts w:ascii="Times New Roman" w:hAnsi="Times New Roman" w:cs="Times New Roman"/>
                <w:b/>
                <w:sz w:val="20"/>
                <w:szCs w:val="20"/>
              </w:rPr>
            </w:pPr>
            <w:r w:rsidRPr="0018104F">
              <w:rPr>
                <w:rFonts w:ascii="Times New Roman" w:hAnsi="Times New Roman" w:cs="Times New Roman"/>
                <w:b/>
                <w:sz w:val="20"/>
                <w:szCs w:val="20"/>
              </w:rPr>
              <w:t>45,95 %</w:t>
            </w:r>
          </w:p>
        </w:tc>
      </w:tr>
    </w:tbl>
    <w:p w:rsidR="00B316F7" w:rsidRPr="008350DB" w:rsidRDefault="00B316F7" w:rsidP="00B316F7">
      <w:pPr>
        <w:spacing w:after="0" w:line="288" w:lineRule="auto"/>
        <w:ind w:firstLine="567"/>
        <w:jc w:val="center"/>
        <w:rPr>
          <w:rFonts w:ascii="Times New Roman" w:hAnsi="Times New Roman" w:cs="Times New Roman"/>
          <w:i/>
        </w:rPr>
      </w:pPr>
      <w:r w:rsidRPr="008350DB">
        <w:rPr>
          <w:rFonts w:ascii="Times New Roman" w:hAnsi="Times New Roman" w:cs="Times New Roman"/>
          <w:i/>
        </w:rPr>
        <w:t>Ghi chú: n</w:t>
      </w:r>
      <w:r w:rsidRPr="008350DB">
        <w:rPr>
          <w:rFonts w:ascii="Times New Roman" w:hAnsi="Times New Roman" w:cs="Times New Roman"/>
          <w:b/>
          <w:i/>
          <w:shd w:val="clear" w:color="auto" w:fill="FFFFFF"/>
        </w:rPr>
        <w:t>♀</w:t>
      </w:r>
      <w:r w:rsidRPr="008350DB">
        <w:rPr>
          <w:rFonts w:ascii="Times New Roman" w:hAnsi="Times New Roman" w:cs="Times New Roman"/>
          <w:i/>
        </w:rPr>
        <w:t xml:space="preserve"> là số cá thể con cái được theo dõi trong mỗi nghiệm thức</w:t>
      </w:r>
    </w:p>
    <w:p w:rsidR="00B316F7" w:rsidRPr="001618AB" w:rsidRDefault="00B316F7" w:rsidP="00B316F7">
      <w:pPr>
        <w:pStyle w:val="ListParagraph"/>
        <w:spacing w:after="0" w:line="288" w:lineRule="auto"/>
        <w:ind w:left="0"/>
        <w:contextualSpacing w:val="0"/>
        <w:jc w:val="center"/>
        <w:rPr>
          <w:rFonts w:ascii="Times New Roman" w:hAnsi="Times New Roman" w:cs="Times New Roman"/>
          <w:sz w:val="6"/>
          <w:szCs w:val="24"/>
        </w:rPr>
      </w:pPr>
    </w:p>
    <w:p w:rsidR="00B316F7" w:rsidRPr="008350DB" w:rsidRDefault="00B316F7" w:rsidP="00B316F7">
      <w:pPr>
        <w:pStyle w:val="ListParagraph"/>
        <w:spacing w:after="0" w:line="288" w:lineRule="auto"/>
        <w:ind w:left="0"/>
        <w:contextualSpacing w:val="0"/>
        <w:jc w:val="center"/>
        <w:rPr>
          <w:rFonts w:ascii="Times New Roman" w:hAnsi="Times New Roman" w:cs="Times New Roman"/>
          <w:sz w:val="16"/>
          <w:szCs w:val="24"/>
        </w:rPr>
        <w:sectPr w:rsidR="00B316F7" w:rsidRPr="008350DB" w:rsidSect="00B316F7">
          <w:type w:val="continuous"/>
          <w:pgSz w:w="10773" w:h="15309" w:code="1"/>
          <w:pgMar w:top="1134" w:right="1134" w:bottom="1134" w:left="1134" w:header="720" w:footer="720" w:gutter="0"/>
          <w:cols w:space="576"/>
          <w:docGrid w:linePitch="360"/>
        </w:sectPr>
      </w:pPr>
    </w:p>
    <w:p w:rsidR="007D2D56" w:rsidRPr="0018104F" w:rsidRDefault="007D2D56" w:rsidP="00E44C15">
      <w:pPr>
        <w:spacing w:after="0" w:line="288" w:lineRule="auto"/>
        <w:ind w:firstLine="567"/>
        <w:jc w:val="both"/>
        <w:rPr>
          <w:rFonts w:ascii="Times New Roman" w:hAnsi="Times New Roman" w:cs="Times New Roman"/>
          <w:sz w:val="24"/>
          <w:szCs w:val="24"/>
        </w:rPr>
      </w:pPr>
      <w:r w:rsidRPr="008350DB">
        <w:rPr>
          <w:rFonts w:ascii="Times New Roman" w:hAnsi="Times New Roman" w:cs="Times New Roman"/>
          <w:sz w:val="24"/>
          <w:szCs w:val="24"/>
        </w:rPr>
        <w:lastRenderedPageBreak/>
        <w:t xml:space="preserve">Trong thời gian 18 ngày theo dõi, tổng tỷ lệ </w:t>
      </w:r>
      <w:r w:rsidRPr="0018104F">
        <w:rPr>
          <w:rFonts w:ascii="Times New Roman" w:hAnsi="Times New Roman" w:cs="Times New Roman"/>
          <w:sz w:val="24"/>
          <w:szCs w:val="24"/>
        </w:rPr>
        <w:t xml:space="preserve">đẻ cao nhất ở nghiệm thức II có giá trị là 60,61% và tiếp theo là nghiệm thức I đạt 54,7% và thấp nhất ở nghiệm thức III đạt 45,95%. Nghiệm thức II có tỷ lệ đẻ cao hơn nghiệm thức I không đáng kể (cao hơn 5,91%). Tuy nhiên, nghiệm </w:t>
      </w:r>
      <w:r w:rsidRPr="0018104F">
        <w:rPr>
          <w:rFonts w:ascii="Times New Roman" w:hAnsi="Times New Roman" w:cs="Times New Roman"/>
          <w:sz w:val="24"/>
          <w:szCs w:val="24"/>
        </w:rPr>
        <w:lastRenderedPageBreak/>
        <w:t xml:space="preserve">thức II có tỷ lệ đẻ cao hơn nghiệm thức III đáng kể (cao hơn 14,66%). Có sự khác nhau này theo chúng tôi do tỷ lệ đực trong nghiệm thức III khá ít so với con cái nên cơ hội tiếp xúc về giới tính giữa con đực và con cái trong lô để thành thục về tính và cơ hội giao hợp tỷ lệ thấp hơn </w:t>
      </w:r>
      <w:r w:rsidRPr="0018104F">
        <w:rPr>
          <w:rFonts w:ascii="Times New Roman" w:hAnsi="Times New Roman" w:cs="Times New Roman"/>
          <w:sz w:val="24"/>
          <w:szCs w:val="24"/>
        </w:rPr>
        <w:lastRenderedPageBreak/>
        <w:t>các nghiệm thức khác. Vậy sử dụng tỷ lệ đực cái 1:2 trong ghép đôi giao phối sinh sản ở Th</w:t>
      </w:r>
      <w:r w:rsidR="000A5C45" w:rsidRPr="0018104F">
        <w:rPr>
          <w:rFonts w:ascii="Times New Roman" w:hAnsi="Times New Roman" w:cs="Times New Roman"/>
          <w:sz w:val="24"/>
          <w:szCs w:val="24"/>
        </w:rPr>
        <w:t>ằ</w:t>
      </w:r>
      <w:r w:rsidRPr="0018104F">
        <w:rPr>
          <w:rFonts w:ascii="Times New Roman" w:hAnsi="Times New Roman" w:cs="Times New Roman"/>
          <w:sz w:val="24"/>
          <w:szCs w:val="24"/>
        </w:rPr>
        <w:t>n lằn bóng hoa cho tỷ lệ đẻ cao hơn so với so với nghiệm thức khác.</w:t>
      </w:r>
    </w:p>
    <w:p w:rsidR="007D2D56" w:rsidRPr="0018104F" w:rsidRDefault="007D2D56" w:rsidP="00E44C15">
      <w:pPr>
        <w:spacing w:after="0" w:line="288" w:lineRule="auto"/>
        <w:ind w:firstLine="567"/>
        <w:jc w:val="both"/>
        <w:rPr>
          <w:rFonts w:ascii="Times New Roman" w:hAnsi="Times New Roman" w:cs="Times New Roman"/>
          <w:sz w:val="24"/>
          <w:szCs w:val="24"/>
        </w:rPr>
      </w:pPr>
      <w:r w:rsidRPr="0018104F">
        <w:rPr>
          <w:rFonts w:ascii="Times New Roman" w:hAnsi="Times New Roman" w:cs="Times New Roman"/>
          <w:sz w:val="24"/>
          <w:szCs w:val="24"/>
        </w:rPr>
        <w:t xml:space="preserve">Xét về mức độ tập trung đẻ của 3 nghiệm thức, nếu xem thời gian tập trung đẻ của nghiệm thức III là 100% thì Bảng </w:t>
      </w:r>
      <w:r w:rsidR="00872B3A" w:rsidRPr="0018104F">
        <w:rPr>
          <w:rFonts w:ascii="Times New Roman" w:hAnsi="Times New Roman" w:cs="Times New Roman"/>
          <w:sz w:val="24"/>
          <w:szCs w:val="24"/>
        </w:rPr>
        <w:t>2</w:t>
      </w:r>
      <w:r w:rsidRPr="0018104F">
        <w:rPr>
          <w:rFonts w:ascii="Times New Roman" w:hAnsi="Times New Roman" w:cs="Times New Roman"/>
          <w:sz w:val="24"/>
          <w:szCs w:val="24"/>
        </w:rPr>
        <w:t xml:space="preserve"> đã cho ta thấy mức độ tập trung đẻ của nghiệm thức I, II ngắn hơn rất nhiều chỉ là 50%. Vậy về mặt quản lý và tái cơ cấu trong sản xuất tỷ lệ đực cái 1:2 hoặc 1:1 giúp người chăn nuôi dễ quản lý rút ngắn </w:t>
      </w:r>
      <w:r w:rsidRPr="0018104F">
        <w:rPr>
          <w:rFonts w:ascii="Times New Roman" w:hAnsi="Times New Roman" w:cs="Times New Roman"/>
          <w:sz w:val="24"/>
          <w:szCs w:val="24"/>
        </w:rPr>
        <w:lastRenderedPageBreak/>
        <w:t>được thời gian đẻ, con non sinh ra có độ tuổi đồng đều.</w:t>
      </w:r>
    </w:p>
    <w:p w:rsidR="007D2D56" w:rsidRPr="0018104F" w:rsidRDefault="007D2D56" w:rsidP="009664A8">
      <w:pPr>
        <w:pStyle w:val="Heading3"/>
        <w:spacing w:before="120" w:after="120" w:line="240" w:lineRule="auto"/>
        <w:ind w:firstLine="0"/>
        <w:rPr>
          <w:b w:val="0"/>
          <w:sz w:val="24"/>
          <w:szCs w:val="24"/>
          <w:lang w:val="en-US"/>
        </w:rPr>
      </w:pPr>
      <w:bookmarkStart w:id="12" w:name="_Toc513928520"/>
      <w:bookmarkStart w:id="13" w:name="_Toc514130615"/>
      <w:r w:rsidRPr="0018104F">
        <w:rPr>
          <w:b w:val="0"/>
          <w:sz w:val="24"/>
          <w:szCs w:val="24"/>
        </w:rPr>
        <w:t>3.2.</w:t>
      </w:r>
      <w:r w:rsidR="00FA70C5" w:rsidRPr="0018104F">
        <w:rPr>
          <w:b w:val="0"/>
          <w:sz w:val="24"/>
          <w:szCs w:val="24"/>
          <w:lang w:val="en-US"/>
        </w:rPr>
        <w:t>2.</w:t>
      </w:r>
      <w:r w:rsidRPr="0018104F">
        <w:rPr>
          <w:b w:val="0"/>
          <w:sz w:val="24"/>
          <w:szCs w:val="24"/>
        </w:rPr>
        <w:t xml:space="preserve"> Ảnh hưởng tỷ lệ ghép đôi đến số con sơ sinh/ổ ở các nghiệm</w:t>
      </w:r>
      <w:bookmarkEnd w:id="12"/>
      <w:bookmarkEnd w:id="13"/>
      <w:r w:rsidR="00872B3A" w:rsidRPr="0018104F">
        <w:rPr>
          <w:b w:val="0"/>
          <w:sz w:val="24"/>
          <w:szCs w:val="24"/>
          <w:lang w:val="en-US"/>
        </w:rPr>
        <w:t xml:space="preserve"> thức</w:t>
      </w:r>
    </w:p>
    <w:p w:rsidR="00150069" w:rsidRPr="008350DB" w:rsidRDefault="007D2D56" w:rsidP="00E44C15">
      <w:pPr>
        <w:pStyle w:val="ListParagraph"/>
        <w:spacing w:after="0" w:line="288" w:lineRule="auto"/>
        <w:ind w:left="0" w:firstLine="567"/>
        <w:contextualSpacing w:val="0"/>
        <w:jc w:val="both"/>
        <w:rPr>
          <w:rFonts w:ascii="Times New Roman" w:hAnsi="Times New Roman" w:cs="Times New Roman"/>
          <w:sz w:val="24"/>
          <w:szCs w:val="24"/>
        </w:rPr>
      </w:pPr>
      <w:r w:rsidRPr="0018104F">
        <w:rPr>
          <w:rFonts w:ascii="Times New Roman" w:hAnsi="Times New Roman" w:cs="Times New Roman"/>
          <w:sz w:val="24"/>
          <w:szCs w:val="24"/>
        </w:rPr>
        <w:t xml:space="preserve">Trong chăn nuôi đàn giống sinh sản, số con sơ sinh hay số con đẻ ra là chỉ tiêu kinh tế kỹ thuật quan trọng vì nó phản ánh đúng khả năng đẻ nhiều hay ít con của Thằn lằn bóng hoa đồng thời phản ánh cả chất lượng đàn con đẻ ra. Nó còn quyết định đến nhiều chỉ tiêu sinh sản khác như số con sống đến </w:t>
      </w:r>
      <w:r w:rsidR="000D504C" w:rsidRPr="0018104F">
        <w:rPr>
          <w:rFonts w:ascii="Times New Roman" w:hAnsi="Times New Roman" w:cs="Times New Roman"/>
          <w:sz w:val="24"/>
          <w:szCs w:val="24"/>
        </w:rPr>
        <w:t>7</w:t>
      </w:r>
      <w:r w:rsidRPr="0018104F">
        <w:rPr>
          <w:rFonts w:ascii="Times New Roman" w:hAnsi="Times New Roman" w:cs="Times New Roman"/>
          <w:sz w:val="24"/>
          <w:szCs w:val="24"/>
        </w:rPr>
        <w:t>, 14</w:t>
      </w:r>
      <w:r w:rsidR="000D504C" w:rsidRPr="0018104F">
        <w:rPr>
          <w:rFonts w:ascii="Times New Roman" w:hAnsi="Times New Roman" w:cs="Times New Roman"/>
          <w:sz w:val="24"/>
          <w:szCs w:val="24"/>
        </w:rPr>
        <w:t>,</w:t>
      </w:r>
      <w:r w:rsidRPr="0018104F">
        <w:rPr>
          <w:rFonts w:ascii="Times New Roman" w:hAnsi="Times New Roman" w:cs="Times New Roman"/>
          <w:sz w:val="24"/>
          <w:szCs w:val="24"/>
        </w:rPr>
        <w:t xml:space="preserve"> 28 ngày tuổi trong chăn</w:t>
      </w:r>
      <w:r w:rsidRPr="008350DB">
        <w:rPr>
          <w:rFonts w:ascii="Times New Roman" w:hAnsi="Times New Roman" w:cs="Times New Roman"/>
          <w:sz w:val="24"/>
          <w:szCs w:val="24"/>
        </w:rPr>
        <w:t xml:space="preserve"> nuôi đối tượng này.</w:t>
      </w:r>
    </w:p>
    <w:p w:rsidR="00150069" w:rsidRPr="008350DB" w:rsidRDefault="00150069" w:rsidP="00E44C15">
      <w:pPr>
        <w:pStyle w:val="ListParagraph"/>
        <w:spacing w:after="0" w:line="288" w:lineRule="auto"/>
        <w:ind w:left="0" w:firstLine="567"/>
        <w:jc w:val="both"/>
        <w:rPr>
          <w:rFonts w:ascii="Times New Roman" w:hAnsi="Times New Roman" w:cs="Times New Roman"/>
          <w:sz w:val="24"/>
          <w:szCs w:val="24"/>
        </w:rPr>
        <w:sectPr w:rsidR="00150069" w:rsidRPr="008350DB" w:rsidSect="008350DB">
          <w:type w:val="continuous"/>
          <w:pgSz w:w="10773" w:h="15309" w:code="1"/>
          <w:pgMar w:top="1134" w:right="1134" w:bottom="1134" w:left="1134" w:header="720" w:footer="720" w:gutter="0"/>
          <w:cols w:num="2" w:space="425"/>
          <w:docGrid w:linePitch="360"/>
        </w:sectPr>
      </w:pPr>
    </w:p>
    <w:p w:rsidR="007D2D56" w:rsidRPr="0018104F" w:rsidRDefault="007D2D56" w:rsidP="00B316F7">
      <w:pPr>
        <w:pStyle w:val="ListParagraph"/>
        <w:spacing w:before="120" w:after="120" w:line="240" w:lineRule="auto"/>
        <w:ind w:left="0"/>
        <w:contextualSpacing w:val="0"/>
        <w:jc w:val="center"/>
        <w:rPr>
          <w:rFonts w:ascii="Times New Roman" w:hAnsi="Times New Roman" w:cs="Times New Roman"/>
          <w:b/>
          <w:noProof/>
          <w:szCs w:val="24"/>
          <w:lang w:val="it-IT"/>
        </w:rPr>
      </w:pPr>
      <w:r w:rsidRPr="0018104F">
        <w:rPr>
          <w:rFonts w:ascii="Times New Roman" w:hAnsi="Times New Roman" w:cs="Times New Roman"/>
          <w:b/>
          <w:noProof/>
          <w:szCs w:val="24"/>
          <w:lang w:val="it-IT"/>
        </w:rPr>
        <w:lastRenderedPageBreak/>
        <w:t xml:space="preserve">Bảng </w:t>
      </w:r>
      <w:r w:rsidR="00872B3A" w:rsidRPr="0018104F">
        <w:rPr>
          <w:rFonts w:ascii="Times New Roman" w:hAnsi="Times New Roman" w:cs="Times New Roman"/>
          <w:b/>
          <w:noProof/>
          <w:szCs w:val="24"/>
          <w:lang w:val="it-IT"/>
        </w:rPr>
        <w:t>3</w:t>
      </w:r>
      <w:r w:rsidR="009664A8" w:rsidRPr="0018104F">
        <w:rPr>
          <w:rFonts w:ascii="Times New Roman" w:hAnsi="Times New Roman" w:cs="Times New Roman"/>
          <w:b/>
          <w:noProof/>
          <w:szCs w:val="24"/>
          <w:lang w:val="it-IT"/>
        </w:rPr>
        <w:t>.</w:t>
      </w:r>
      <w:r w:rsidR="001618AB">
        <w:rPr>
          <w:rFonts w:ascii="Times New Roman" w:hAnsi="Times New Roman" w:cs="Times New Roman"/>
          <w:b/>
          <w:noProof/>
          <w:szCs w:val="24"/>
          <w:lang w:val="it-IT"/>
        </w:rPr>
        <w:t xml:space="preserve"> </w:t>
      </w:r>
      <w:r w:rsidRPr="0018104F">
        <w:rPr>
          <w:rFonts w:ascii="Times New Roman" w:hAnsi="Times New Roman" w:cs="Times New Roman"/>
          <w:noProof/>
          <w:szCs w:val="24"/>
          <w:lang w:val="it-IT"/>
        </w:rPr>
        <w:t>Số con sơ sinh trung bình đẻ ra/ổ nghiệm</w:t>
      </w:r>
      <w:r w:rsidR="00872B3A" w:rsidRPr="0018104F">
        <w:rPr>
          <w:rFonts w:ascii="Times New Roman" w:hAnsi="Times New Roman" w:cs="Times New Roman"/>
          <w:noProof/>
          <w:szCs w:val="24"/>
          <w:lang w:val="it-IT"/>
        </w:rPr>
        <w:t xml:space="preserve"> thức</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3823"/>
        <w:gridCol w:w="1254"/>
        <w:gridCol w:w="1334"/>
      </w:tblGrid>
      <w:tr w:rsidR="008350DB" w:rsidRPr="0018104F" w:rsidTr="00144A02">
        <w:trPr>
          <w:trHeight w:val="989"/>
          <w:jc w:val="center"/>
        </w:trPr>
        <w:tc>
          <w:tcPr>
            <w:tcW w:w="2083" w:type="dxa"/>
            <w:tcBorders>
              <w:left w:val="nil"/>
              <w:bottom w:val="single" w:sz="4" w:space="0" w:color="auto"/>
              <w:tl2br w:val="single" w:sz="4" w:space="0" w:color="auto"/>
            </w:tcBorders>
            <w:vAlign w:val="center"/>
          </w:tcPr>
          <w:p w:rsidR="007D2D56" w:rsidRPr="0018104F" w:rsidRDefault="007D2D56" w:rsidP="00C42F5A">
            <w:pPr>
              <w:pStyle w:val="ListParagraph"/>
              <w:tabs>
                <w:tab w:val="center" w:pos="4320"/>
                <w:tab w:val="right" w:pos="8640"/>
              </w:tabs>
              <w:spacing w:after="0" w:line="240" w:lineRule="atLeast"/>
              <w:ind w:left="0"/>
              <w:jc w:val="center"/>
              <w:rPr>
                <w:rFonts w:ascii="Times New Roman" w:hAnsi="Times New Roman" w:cs="Times New Roman"/>
                <w:b/>
                <w:sz w:val="20"/>
                <w:szCs w:val="20"/>
              </w:rPr>
            </w:pPr>
            <w:r w:rsidRPr="0018104F">
              <w:rPr>
                <w:rFonts w:ascii="Times New Roman" w:hAnsi="Times New Roman" w:cs="Times New Roman"/>
                <w:b/>
                <w:sz w:val="20"/>
                <w:szCs w:val="20"/>
              </w:rPr>
              <w:t>Chỉ tiêu</w:t>
            </w:r>
          </w:p>
          <w:p w:rsidR="00A71AEF" w:rsidRPr="0018104F" w:rsidRDefault="00A71AEF" w:rsidP="00C42F5A">
            <w:pPr>
              <w:pStyle w:val="ListParagraph"/>
              <w:tabs>
                <w:tab w:val="center" w:pos="4320"/>
                <w:tab w:val="right" w:pos="8640"/>
              </w:tabs>
              <w:spacing w:after="0" w:line="240" w:lineRule="atLeast"/>
              <w:ind w:left="0"/>
              <w:rPr>
                <w:rFonts w:ascii="Times New Roman" w:hAnsi="Times New Roman" w:cs="Times New Roman"/>
                <w:b/>
                <w:sz w:val="20"/>
                <w:szCs w:val="20"/>
              </w:rPr>
            </w:pPr>
          </w:p>
          <w:p w:rsidR="007D2D56" w:rsidRPr="0018104F" w:rsidRDefault="007D2D56" w:rsidP="00C42F5A">
            <w:pPr>
              <w:pStyle w:val="ListParagraph"/>
              <w:tabs>
                <w:tab w:val="center" w:pos="4320"/>
                <w:tab w:val="right" w:pos="8640"/>
              </w:tabs>
              <w:spacing w:after="0" w:line="240" w:lineRule="atLeast"/>
              <w:ind w:left="0"/>
              <w:rPr>
                <w:rFonts w:ascii="Times New Roman" w:hAnsi="Times New Roman" w:cs="Times New Roman"/>
                <w:sz w:val="20"/>
                <w:szCs w:val="20"/>
              </w:rPr>
            </w:pPr>
            <w:r w:rsidRPr="0018104F">
              <w:rPr>
                <w:rFonts w:ascii="Times New Roman" w:hAnsi="Times New Roman" w:cs="Times New Roman"/>
                <w:b/>
                <w:sz w:val="20"/>
                <w:szCs w:val="20"/>
              </w:rPr>
              <w:t>Nghiệm thức</w:t>
            </w:r>
          </w:p>
        </w:tc>
        <w:tc>
          <w:tcPr>
            <w:tcW w:w="3823" w:type="dxa"/>
            <w:tcBorders>
              <w:right w:val="nil"/>
            </w:tcBorders>
            <w:vAlign w:val="center"/>
          </w:tcPr>
          <w:p w:rsidR="007D2D56" w:rsidRPr="0018104F" w:rsidRDefault="007D2D56" w:rsidP="00C42F5A">
            <w:pPr>
              <w:pStyle w:val="ListParagraph"/>
              <w:tabs>
                <w:tab w:val="center" w:pos="4320"/>
                <w:tab w:val="right" w:pos="8640"/>
              </w:tabs>
              <w:spacing w:after="0" w:line="240" w:lineRule="atLeast"/>
              <w:ind w:left="0"/>
              <w:jc w:val="center"/>
              <w:rPr>
                <w:rFonts w:ascii="Times New Roman" w:hAnsi="Times New Roman" w:cs="Times New Roman"/>
                <w:b/>
                <w:sz w:val="20"/>
                <w:szCs w:val="20"/>
              </w:rPr>
            </w:pPr>
            <w:r w:rsidRPr="0018104F">
              <w:rPr>
                <w:rFonts w:ascii="Times New Roman" w:hAnsi="Times New Roman" w:cs="Times New Roman"/>
                <w:b/>
                <w:sz w:val="20"/>
                <w:szCs w:val="20"/>
              </w:rPr>
              <w:t>Số con sơ sinh TB đẻ ra/</w:t>
            </w:r>
            <w:r w:rsidR="00872B3A" w:rsidRPr="0018104F">
              <w:rPr>
                <w:rFonts w:ascii="Times New Roman" w:hAnsi="Times New Roman" w:cs="Times New Roman"/>
                <w:b/>
                <w:sz w:val="20"/>
                <w:szCs w:val="20"/>
              </w:rPr>
              <w:t>ổ</w:t>
            </w:r>
          </w:p>
          <w:p w:rsidR="007D2D56" w:rsidRPr="0018104F" w:rsidRDefault="007D2D56" w:rsidP="00C42F5A">
            <w:pPr>
              <w:pStyle w:val="ListParagraph"/>
              <w:tabs>
                <w:tab w:val="center" w:pos="4320"/>
                <w:tab w:val="right" w:pos="8640"/>
              </w:tabs>
              <w:spacing w:after="0" w:line="240" w:lineRule="atLeast"/>
              <w:ind w:left="0"/>
              <w:jc w:val="center"/>
              <w:rPr>
                <w:rFonts w:ascii="Times New Roman" w:hAnsi="Times New Roman" w:cs="Times New Roman"/>
                <w:b/>
                <w:sz w:val="20"/>
                <w:szCs w:val="20"/>
              </w:rPr>
            </w:pPr>
            <w:r w:rsidRPr="0018104F">
              <w:rPr>
                <w:rFonts w:ascii="Times New Roman" w:hAnsi="Times New Roman" w:cs="Times New Roman"/>
                <w:b/>
                <w:bCs/>
                <w:sz w:val="20"/>
                <w:szCs w:val="20"/>
              </w:rPr>
              <w:t>(M ± SEM) (con)</w:t>
            </w:r>
          </w:p>
        </w:tc>
        <w:tc>
          <w:tcPr>
            <w:tcW w:w="1254" w:type="dxa"/>
            <w:tcBorders>
              <w:left w:val="nil"/>
              <w:right w:val="nil"/>
            </w:tcBorders>
            <w:vAlign w:val="center"/>
          </w:tcPr>
          <w:p w:rsidR="007D2D56" w:rsidRPr="0018104F" w:rsidRDefault="007D2D56" w:rsidP="00C42F5A">
            <w:pPr>
              <w:shd w:val="clear" w:color="auto" w:fill="FFFFFF"/>
              <w:tabs>
                <w:tab w:val="center" w:pos="4320"/>
                <w:tab w:val="right" w:pos="8640"/>
              </w:tabs>
              <w:spacing w:after="0" w:line="240" w:lineRule="atLeast"/>
              <w:jc w:val="center"/>
              <w:rPr>
                <w:rFonts w:ascii="Times New Roman" w:hAnsi="Times New Roman" w:cs="Times New Roman"/>
                <w:b/>
                <w:bCs/>
                <w:sz w:val="20"/>
                <w:szCs w:val="20"/>
              </w:rPr>
            </w:pPr>
            <w:r w:rsidRPr="0018104F">
              <w:rPr>
                <w:rFonts w:ascii="Times New Roman" w:hAnsi="Times New Roman" w:cs="Times New Roman"/>
                <w:b/>
                <w:bCs/>
                <w:sz w:val="20"/>
                <w:szCs w:val="20"/>
              </w:rPr>
              <w:t>Min</w:t>
            </w:r>
          </w:p>
          <w:p w:rsidR="007D2D56" w:rsidRPr="0018104F" w:rsidRDefault="007D2D56" w:rsidP="00C42F5A">
            <w:pPr>
              <w:shd w:val="clear" w:color="auto" w:fill="FFFFFF"/>
              <w:tabs>
                <w:tab w:val="center" w:pos="4320"/>
                <w:tab w:val="right" w:pos="8640"/>
              </w:tabs>
              <w:spacing w:after="0" w:line="240" w:lineRule="atLeast"/>
              <w:jc w:val="center"/>
              <w:rPr>
                <w:rFonts w:ascii="Times New Roman" w:eastAsia="SimSun" w:hAnsi="Times New Roman" w:cs="Times New Roman"/>
                <w:b/>
                <w:bCs/>
                <w:sz w:val="20"/>
                <w:szCs w:val="20"/>
              </w:rPr>
            </w:pPr>
            <w:r w:rsidRPr="0018104F">
              <w:rPr>
                <w:rFonts w:ascii="Times New Roman" w:hAnsi="Times New Roman" w:cs="Times New Roman"/>
                <w:b/>
                <w:bCs/>
                <w:sz w:val="20"/>
                <w:szCs w:val="20"/>
              </w:rPr>
              <w:t>(con)</w:t>
            </w:r>
          </w:p>
        </w:tc>
        <w:tc>
          <w:tcPr>
            <w:tcW w:w="1334" w:type="dxa"/>
            <w:tcBorders>
              <w:left w:val="nil"/>
              <w:bottom w:val="single" w:sz="4" w:space="0" w:color="auto"/>
              <w:right w:val="nil"/>
            </w:tcBorders>
            <w:vAlign w:val="center"/>
          </w:tcPr>
          <w:p w:rsidR="007D2D56" w:rsidRPr="0018104F" w:rsidRDefault="007D2D56" w:rsidP="00C42F5A">
            <w:pPr>
              <w:shd w:val="clear" w:color="auto" w:fill="FFFFFF"/>
              <w:tabs>
                <w:tab w:val="center" w:pos="4320"/>
                <w:tab w:val="right" w:pos="8640"/>
              </w:tabs>
              <w:spacing w:after="0" w:line="240" w:lineRule="atLeast"/>
              <w:jc w:val="center"/>
              <w:rPr>
                <w:rFonts w:ascii="Times New Roman" w:hAnsi="Times New Roman" w:cs="Times New Roman"/>
                <w:b/>
                <w:bCs/>
                <w:sz w:val="20"/>
                <w:szCs w:val="20"/>
              </w:rPr>
            </w:pPr>
            <w:r w:rsidRPr="0018104F">
              <w:rPr>
                <w:rFonts w:ascii="Times New Roman" w:hAnsi="Times New Roman" w:cs="Times New Roman"/>
                <w:b/>
                <w:bCs/>
                <w:sz w:val="20"/>
                <w:szCs w:val="20"/>
              </w:rPr>
              <w:t>Max</w:t>
            </w:r>
          </w:p>
          <w:p w:rsidR="007D2D56" w:rsidRPr="0018104F" w:rsidRDefault="007D2D56" w:rsidP="00C42F5A">
            <w:pPr>
              <w:shd w:val="clear" w:color="auto" w:fill="FFFFFF"/>
              <w:tabs>
                <w:tab w:val="center" w:pos="4320"/>
                <w:tab w:val="right" w:pos="8640"/>
              </w:tabs>
              <w:spacing w:after="0" w:line="240" w:lineRule="atLeast"/>
              <w:jc w:val="center"/>
              <w:rPr>
                <w:rFonts w:ascii="Times New Roman" w:hAnsi="Times New Roman" w:cs="Times New Roman"/>
                <w:b/>
                <w:bCs/>
                <w:sz w:val="20"/>
                <w:szCs w:val="20"/>
              </w:rPr>
            </w:pPr>
            <w:r w:rsidRPr="0018104F">
              <w:rPr>
                <w:rFonts w:ascii="Times New Roman" w:hAnsi="Times New Roman" w:cs="Times New Roman"/>
                <w:b/>
                <w:bCs/>
                <w:sz w:val="20"/>
                <w:szCs w:val="20"/>
              </w:rPr>
              <w:t>(con)</w:t>
            </w:r>
          </w:p>
        </w:tc>
      </w:tr>
      <w:tr w:rsidR="008350DB" w:rsidRPr="0018104F" w:rsidTr="00144A02">
        <w:trPr>
          <w:jc w:val="center"/>
        </w:trPr>
        <w:tc>
          <w:tcPr>
            <w:tcW w:w="2083" w:type="dxa"/>
            <w:tcBorders>
              <w:left w:val="nil"/>
              <w:bottom w:val="nil"/>
            </w:tcBorders>
            <w:vAlign w:val="center"/>
          </w:tcPr>
          <w:p w:rsidR="007D2D56" w:rsidRPr="0018104F" w:rsidRDefault="007D2D56" w:rsidP="00C42F5A">
            <w:pPr>
              <w:pStyle w:val="ListParagraph"/>
              <w:tabs>
                <w:tab w:val="center" w:pos="4320"/>
                <w:tab w:val="right" w:pos="8640"/>
              </w:tabs>
              <w:spacing w:after="0" w:line="240" w:lineRule="atLeast"/>
              <w:ind w:left="0"/>
              <w:jc w:val="center"/>
              <w:rPr>
                <w:rFonts w:ascii="Times New Roman" w:hAnsi="Times New Roman" w:cs="Times New Roman"/>
                <w:sz w:val="20"/>
                <w:szCs w:val="20"/>
              </w:rPr>
            </w:pPr>
            <w:r w:rsidRPr="0018104F">
              <w:rPr>
                <w:rFonts w:ascii="Times New Roman" w:hAnsi="Times New Roman" w:cs="Times New Roman"/>
                <w:sz w:val="20"/>
                <w:szCs w:val="20"/>
              </w:rPr>
              <w:t>I (1</w:t>
            </w:r>
            <w:r w:rsidRPr="0018104F">
              <w:rPr>
                <w:rFonts w:ascii="Times New Roman" w:hAnsi="Times New Roman" w:cs="Times New Roman"/>
                <w:sz w:val="20"/>
                <w:szCs w:val="20"/>
                <w:shd w:val="clear" w:color="auto" w:fill="FFFFFF"/>
              </w:rPr>
              <w:t>♂</w:t>
            </w:r>
            <w:r w:rsidRPr="0018104F">
              <w:rPr>
                <w:rFonts w:ascii="Times New Roman" w:hAnsi="Times New Roman" w:cs="Times New Roman"/>
                <w:sz w:val="20"/>
                <w:szCs w:val="20"/>
              </w:rPr>
              <w:t>:1</w:t>
            </w:r>
            <w:r w:rsidRPr="0018104F">
              <w:rPr>
                <w:rFonts w:ascii="Times New Roman" w:hAnsi="Times New Roman" w:cs="Times New Roman"/>
                <w:sz w:val="20"/>
                <w:szCs w:val="20"/>
                <w:shd w:val="clear" w:color="auto" w:fill="FFFFFF"/>
              </w:rPr>
              <w:t>♀</w:t>
            </w:r>
            <w:r w:rsidRPr="0018104F">
              <w:rPr>
                <w:rFonts w:ascii="Times New Roman" w:hAnsi="Times New Roman" w:cs="Times New Roman"/>
                <w:sz w:val="20"/>
                <w:szCs w:val="20"/>
              </w:rPr>
              <w:t>)</w:t>
            </w:r>
          </w:p>
        </w:tc>
        <w:tc>
          <w:tcPr>
            <w:tcW w:w="3823" w:type="dxa"/>
            <w:tcBorders>
              <w:bottom w:val="nil"/>
              <w:right w:val="nil"/>
            </w:tcBorders>
            <w:vAlign w:val="center"/>
          </w:tcPr>
          <w:p w:rsidR="007D2D56" w:rsidRPr="0018104F" w:rsidRDefault="007D2D56" w:rsidP="00C42F5A">
            <w:pPr>
              <w:autoSpaceDE w:val="0"/>
              <w:autoSpaceDN w:val="0"/>
              <w:adjustRightInd w:val="0"/>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 xml:space="preserve">6,8 </w:t>
            </w:r>
            <w:r w:rsidRPr="0018104F">
              <w:rPr>
                <w:rFonts w:ascii="Times New Roman" w:hAnsi="Times New Roman" w:cs="Times New Roman"/>
                <w:bCs/>
                <w:sz w:val="20"/>
                <w:szCs w:val="20"/>
              </w:rPr>
              <w:t>±</w:t>
            </w:r>
            <w:r w:rsidRPr="0018104F">
              <w:rPr>
                <w:rFonts w:ascii="Times New Roman" w:hAnsi="Times New Roman" w:cs="Times New Roman"/>
                <w:sz w:val="20"/>
                <w:szCs w:val="20"/>
              </w:rPr>
              <w:t xml:space="preserve"> 0</w:t>
            </w:r>
            <w:r w:rsidR="000A5C45" w:rsidRPr="0018104F">
              <w:rPr>
                <w:rFonts w:ascii="Times New Roman" w:hAnsi="Times New Roman" w:cs="Times New Roman"/>
                <w:sz w:val="20"/>
                <w:szCs w:val="20"/>
              </w:rPr>
              <w:t>,</w:t>
            </w:r>
            <w:r w:rsidRPr="0018104F">
              <w:rPr>
                <w:rFonts w:ascii="Times New Roman" w:hAnsi="Times New Roman" w:cs="Times New Roman"/>
                <w:sz w:val="20"/>
                <w:szCs w:val="20"/>
              </w:rPr>
              <w:t>36</w:t>
            </w:r>
          </w:p>
        </w:tc>
        <w:tc>
          <w:tcPr>
            <w:tcW w:w="1254" w:type="dxa"/>
            <w:tcBorders>
              <w:left w:val="nil"/>
              <w:bottom w:val="nil"/>
              <w:right w:val="nil"/>
            </w:tcBorders>
            <w:vAlign w:val="center"/>
          </w:tcPr>
          <w:p w:rsidR="007D2D56" w:rsidRPr="0018104F" w:rsidRDefault="007D2D56" w:rsidP="00C42F5A">
            <w:pPr>
              <w:autoSpaceDE w:val="0"/>
              <w:autoSpaceDN w:val="0"/>
              <w:adjustRightInd w:val="0"/>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4</w:t>
            </w:r>
          </w:p>
        </w:tc>
        <w:tc>
          <w:tcPr>
            <w:tcW w:w="1334" w:type="dxa"/>
            <w:tcBorders>
              <w:left w:val="nil"/>
              <w:bottom w:val="nil"/>
              <w:right w:val="nil"/>
            </w:tcBorders>
            <w:vAlign w:val="center"/>
          </w:tcPr>
          <w:p w:rsidR="007D2D56" w:rsidRPr="0018104F" w:rsidRDefault="007D2D56" w:rsidP="00C42F5A">
            <w:pPr>
              <w:autoSpaceDE w:val="0"/>
              <w:autoSpaceDN w:val="0"/>
              <w:adjustRightInd w:val="0"/>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9</w:t>
            </w:r>
          </w:p>
        </w:tc>
      </w:tr>
      <w:tr w:rsidR="008350DB" w:rsidRPr="0018104F" w:rsidTr="00144A02">
        <w:trPr>
          <w:jc w:val="center"/>
        </w:trPr>
        <w:tc>
          <w:tcPr>
            <w:tcW w:w="2083" w:type="dxa"/>
            <w:tcBorders>
              <w:top w:val="nil"/>
              <w:left w:val="nil"/>
              <w:bottom w:val="nil"/>
            </w:tcBorders>
            <w:vAlign w:val="center"/>
          </w:tcPr>
          <w:p w:rsidR="007D2D56" w:rsidRPr="0018104F" w:rsidRDefault="007D2D56" w:rsidP="00C42F5A">
            <w:pPr>
              <w:pStyle w:val="ListParagraph"/>
              <w:tabs>
                <w:tab w:val="center" w:pos="4320"/>
                <w:tab w:val="right" w:pos="8640"/>
              </w:tabs>
              <w:spacing w:after="0" w:line="240" w:lineRule="atLeast"/>
              <w:ind w:left="0"/>
              <w:jc w:val="center"/>
              <w:rPr>
                <w:rFonts w:ascii="Times New Roman" w:hAnsi="Times New Roman" w:cs="Times New Roman"/>
                <w:sz w:val="20"/>
                <w:szCs w:val="20"/>
              </w:rPr>
            </w:pPr>
            <w:r w:rsidRPr="0018104F">
              <w:rPr>
                <w:rFonts w:ascii="Times New Roman" w:hAnsi="Times New Roman" w:cs="Times New Roman"/>
                <w:sz w:val="20"/>
                <w:szCs w:val="20"/>
              </w:rPr>
              <w:t>II (1</w:t>
            </w:r>
            <w:r w:rsidRPr="0018104F">
              <w:rPr>
                <w:rFonts w:ascii="Times New Roman" w:hAnsi="Times New Roman" w:cs="Times New Roman"/>
                <w:sz w:val="20"/>
                <w:szCs w:val="20"/>
                <w:shd w:val="clear" w:color="auto" w:fill="FFFFFF"/>
              </w:rPr>
              <w:t>♂</w:t>
            </w:r>
            <w:r w:rsidRPr="0018104F">
              <w:rPr>
                <w:rFonts w:ascii="Times New Roman" w:hAnsi="Times New Roman" w:cs="Times New Roman"/>
                <w:sz w:val="20"/>
                <w:szCs w:val="20"/>
              </w:rPr>
              <w:t>:2</w:t>
            </w:r>
            <w:r w:rsidRPr="0018104F">
              <w:rPr>
                <w:rFonts w:ascii="Times New Roman" w:hAnsi="Times New Roman" w:cs="Times New Roman"/>
                <w:sz w:val="20"/>
                <w:szCs w:val="20"/>
                <w:shd w:val="clear" w:color="auto" w:fill="FFFFFF"/>
              </w:rPr>
              <w:t>♀</w:t>
            </w:r>
            <w:r w:rsidRPr="0018104F">
              <w:rPr>
                <w:rFonts w:ascii="Times New Roman" w:hAnsi="Times New Roman" w:cs="Times New Roman"/>
                <w:sz w:val="20"/>
                <w:szCs w:val="20"/>
              </w:rPr>
              <w:t>)</w:t>
            </w:r>
          </w:p>
        </w:tc>
        <w:tc>
          <w:tcPr>
            <w:tcW w:w="3823" w:type="dxa"/>
            <w:tcBorders>
              <w:top w:val="nil"/>
              <w:bottom w:val="nil"/>
              <w:right w:val="nil"/>
            </w:tcBorders>
            <w:vAlign w:val="center"/>
          </w:tcPr>
          <w:p w:rsidR="007D2D56" w:rsidRPr="0018104F" w:rsidRDefault="007D2D56" w:rsidP="00C42F5A">
            <w:pPr>
              <w:autoSpaceDE w:val="0"/>
              <w:autoSpaceDN w:val="0"/>
              <w:adjustRightInd w:val="0"/>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 xml:space="preserve">6,6 </w:t>
            </w:r>
            <w:r w:rsidRPr="0018104F">
              <w:rPr>
                <w:rFonts w:ascii="Times New Roman" w:hAnsi="Times New Roman" w:cs="Times New Roman"/>
                <w:bCs/>
                <w:sz w:val="20"/>
                <w:szCs w:val="20"/>
              </w:rPr>
              <w:t>±</w:t>
            </w:r>
            <w:r w:rsidRPr="0018104F">
              <w:rPr>
                <w:rFonts w:ascii="Times New Roman" w:hAnsi="Times New Roman" w:cs="Times New Roman"/>
                <w:sz w:val="20"/>
                <w:szCs w:val="20"/>
              </w:rPr>
              <w:t xml:space="preserve"> 0</w:t>
            </w:r>
            <w:r w:rsidR="000A5C45" w:rsidRPr="0018104F">
              <w:rPr>
                <w:rFonts w:ascii="Times New Roman" w:hAnsi="Times New Roman" w:cs="Times New Roman"/>
                <w:sz w:val="20"/>
                <w:szCs w:val="20"/>
              </w:rPr>
              <w:t>,</w:t>
            </w:r>
            <w:r w:rsidRPr="0018104F">
              <w:rPr>
                <w:rFonts w:ascii="Times New Roman" w:hAnsi="Times New Roman" w:cs="Times New Roman"/>
                <w:sz w:val="20"/>
                <w:szCs w:val="20"/>
              </w:rPr>
              <w:t>32</w:t>
            </w:r>
          </w:p>
        </w:tc>
        <w:tc>
          <w:tcPr>
            <w:tcW w:w="1254" w:type="dxa"/>
            <w:tcBorders>
              <w:top w:val="nil"/>
              <w:left w:val="nil"/>
              <w:bottom w:val="nil"/>
              <w:right w:val="nil"/>
            </w:tcBorders>
            <w:vAlign w:val="center"/>
          </w:tcPr>
          <w:p w:rsidR="007D2D56" w:rsidRPr="0018104F" w:rsidRDefault="007D2D56" w:rsidP="00C42F5A">
            <w:pPr>
              <w:autoSpaceDE w:val="0"/>
              <w:autoSpaceDN w:val="0"/>
              <w:adjustRightInd w:val="0"/>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3</w:t>
            </w:r>
          </w:p>
        </w:tc>
        <w:tc>
          <w:tcPr>
            <w:tcW w:w="1334" w:type="dxa"/>
            <w:tcBorders>
              <w:top w:val="nil"/>
              <w:left w:val="nil"/>
              <w:bottom w:val="nil"/>
              <w:right w:val="nil"/>
            </w:tcBorders>
            <w:vAlign w:val="center"/>
          </w:tcPr>
          <w:p w:rsidR="007D2D56" w:rsidRPr="0018104F" w:rsidRDefault="007D2D56" w:rsidP="00C42F5A">
            <w:pPr>
              <w:autoSpaceDE w:val="0"/>
              <w:autoSpaceDN w:val="0"/>
              <w:adjustRightInd w:val="0"/>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8</w:t>
            </w:r>
          </w:p>
        </w:tc>
      </w:tr>
      <w:tr w:rsidR="008350DB" w:rsidRPr="0018104F" w:rsidTr="00144A02">
        <w:trPr>
          <w:jc w:val="center"/>
        </w:trPr>
        <w:tc>
          <w:tcPr>
            <w:tcW w:w="2083" w:type="dxa"/>
            <w:tcBorders>
              <w:top w:val="nil"/>
              <w:left w:val="nil"/>
              <w:bottom w:val="nil"/>
            </w:tcBorders>
            <w:vAlign w:val="center"/>
          </w:tcPr>
          <w:p w:rsidR="007D2D56" w:rsidRPr="0018104F" w:rsidRDefault="007D2D56" w:rsidP="00C42F5A">
            <w:pPr>
              <w:pStyle w:val="ListParagraph"/>
              <w:tabs>
                <w:tab w:val="center" w:pos="4320"/>
                <w:tab w:val="right" w:pos="8640"/>
              </w:tabs>
              <w:spacing w:after="0" w:line="240" w:lineRule="atLeast"/>
              <w:ind w:left="0"/>
              <w:jc w:val="center"/>
              <w:rPr>
                <w:rFonts w:ascii="Times New Roman" w:hAnsi="Times New Roman" w:cs="Times New Roman"/>
                <w:sz w:val="20"/>
                <w:szCs w:val="20"/>
              </w:rPr>
            </w:pPr>
            <w:r w:rsidRPr="0018104F">
              <w:rPr>
                <w:rFonts w:ascii="Times New Roman" w:hAnsi="Times New Roman" w:cs="Times New Roman"/>
                <w:sz w:val="20"/>
                <w:szCs w:val="20"/>
              </w:rPr>
              <w:t>III (1</w:t>
            </w:r>
            <w:r w:rsidRPr="0018104F">
              <w:rPr>
                <w:rFonts w:ascii="Times New Roman" w:hAnsi="Times New Roman" w:cs="Times New Roman"/>
                <w:sz w:val="20"/>
                <w:szCs w:val="20"/>
                <w:shd w:val="clear" w:color="auto" w:fill="FFFFFF"/>
              </w:rPr>
              <w:t>♂</w:t>
            </w:r>
            <w:r w:rsidRPr="0018104F">
              <w:rPr>
                <w:rFonts w:ascii="Times New Roman" w:hAnsi="Times New Roman" w:cs="Times New Roman"/>
                <w:sz w:val="20"/>
                <w:szCs w:val="20"/>
              </w:rPr>
              <w:t>:3</w:t>
            </w:r>
            <w:r w:rsidRPr="0018104F">
              <w:rPr>
                <w:rFonts w:ascii="Times New Roman" w:hAnsi="Times New Roman" w:cs="Times New Roman"/>
                <w:sz w:val="20"/>
                <w:szCs w:val="20"/>
                <w:shd w:val="clear" w:color="auto" w:fill="FFFFFF"/>
              </w:rPr>
              <w:t>♀</w:t>
            </w:r>
            <w:r w:rsidRPr="0018104F">
              <w:rPr>
                <w:rFonts w:ascii="Times New Roman" w:hAnsi="Times New Roman" w:cs="Times New Roman"/>
                <w:sz w:val="20"/>
                <w:szCs w:val="20"/>
              </w:rPr>
              <w:t>)</w:t>
            </w:r>
          </w:p>
        </w:tc>
        <w:tc>
          <w:tcPr>
            <w:tcW w:w="3823" w:type="dxa"/>
            <w:tcBorders>
              <w:top w:val="nil"/>
              <w:bottom w:val="nil"/>
              <w:right w:val="nil"/>
            </w:tcBorders>
            <w:vAlign w:val="center"/>
          </w:tcPr>
          <w:p w:rsidR="007D2D56" w:rsidRPr="0018104F" w:rsidRDefault="007D2D56" w:rsidP="00C42F5A">
            <w:pPr>
              <w:autoSpaceDE w:val="0"/>
              <w:autoSpaceDN w:val="0"/>
              <w:adjustRightInd w:val="0"/>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 xml:space="preserve">6,5 </w:t>
            </w:r>
            <w:r w:rsidRPr="0018104F">
              <w:rPr>
                <w:rFonts w:ascii="Times New Roman" w:hAnsi="Times New Roman" w:cs="Times New Roman"/>
                <w:bCs/>
                <w:sz w:val="20"/>
                <w:szCs w:val="20"/>
              </w:rPr>
              <w:t>±</w:t>
            </w:r>
            <w:r w:rsidRPr="0018104F">
              <w:rPr>
                <w:rFonts w:ascii="Times New Roman" w:hAnsi="Times New Roman" w:cs="Times New Roman"/>
                <w:sz w:val="20"/>
                <w:szCs w:val="20"/>
              </w:rPr>
              <w:t xml:space="preserve"> 0</w:t>
            </w:r>
            <w:r w:rsidR="000A5C45" w:rsidRPr="0018104F">
              <w:rPr>
                <w:rFonts w:ascii="Times New Roman" w:hAnsi="Times New Roman" w:cs="Times New Roman"/>
                <w:sz w:val="20"/>
                <w:szCs w:val="20"/>
              </w:rPr>
              <w:t>,</w:t>
            </w:r>
            <w:r w:rsidRPr="0018104F">
              <w:rPr>
                <w:rFonts w:ascii="Times New Roman" w:hAnsi="Times New Roman" w:cs="Times New Roman"/>
                <w:sz w:val="20"/>
                <w:szCs w:val="20"/>
              </w:rPr>
              <w:t>44</w:t>
            </w:r>
          </w:p>
        </w:tc>
        <w:tc>
          <w:tcPr>
            <w:tcW w:w="1254" w:type="dxa"/>
            <w:tcBorders>
              <w:top w:val="nil"/>
              <w:left w:val="nil"/>
              <w:bottom w:val="nil"/>
              <w:right w:val="nil"/>
            </w:tcBorders>
            <w:vAlign w:val="center"/>
          </w:tcPr>
          <w:p w:rsidR="007D2D56" w:rsidRPr="0018104F" w:rsidRDefault="007D2D56" w:rsidP="00C42F5A">
            <w:pPr>
              <w:autoSpaceDE w:val="0"/>
              <w:autoSpaceDN w:val="0"/>
              <w:adjustRightInd w:val="0"/>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3</w:t>
            </w:r>
          </w:p>
        </w:tc>
        <w:tc>
          <w:tcPr>
            <w:tcW w:w="1334" w:type="dxa"/>
            <w:tcBorders>
              <w:top w:val="nil"/>
              <w:left w:val="nil"/>
              <w:bottom w:val="nil"/>
              <w:right w:val="nil"/>
            </w:tcBorders>
            <w:vAlign w:val="center"/>
          </w:tcPr>
          <w:p w:rsidR="007D2D56" w:rsidRPr="0018104F" w:rsidRDefault="007D2D56" w:rsidP="00C42F5A">
            <w:pPr>
              <w:autoSpaceDE w:val="0"/>
              <w:autoSpaceDN w:val="0"/>
              <w:adjustRightInd w:val="0"/>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9</w:t>
            </w:r>
          </w:p>
        </w:tc>
      </w:tr>
      <w:tr w:rsidR="008350DB" w:rsidRPr="0018104F" w:rsidTr="00144A02">
        <w:trPr>
          <w:jc w:val="center"/>
        </w:trPr>
        <w:tc>
          <w:tcPr>
            <w:tcW w:w="2083" w:type="dxa"/>
            <w:tcBorders>
              <w:top w:val="nil"/>
              <w:left w:val="nil"/>
            </w:tcBorders>
            <w:vAlign w:val="center"/>
          </w:tcPr>
          <w:p w:rsidR="007D2D56" w:rsidRPr="0018104F" w:rsidRDefault="007D2D56" w:rsidP="00C42F5A">
            <w:pPr>
              <w:pStyle w:val="ListParagraph"/>
              <w:tabs>
                <w:tab w:val="center" w:pos="4320"/>
                <w:tab w:val="right" w:pos="8640"/>
              </w:tabs>
              <w:spacing w:after="0" w:line="240" w:lineRule="atLeast"/>
              <w:ind w:left="0"/>
              <w:jc w:val="center"/>
              <w:rPr>
                <w:rFonts w:ascii="Times New Roman" w:hAnsi="Times New Roman" w:cs="Times New Roman"/>
                <w:sz w:val="20"/>
                <w:szCs w:val="20"/>
              </w:rPr>
            </w:pPr>
            <w:r w:rsidRPr="0018104F">
              <w:rPr>
                <w:rFonts w:ascii="Times New Roman" w:hAnsi="Times New Roman" w:cs="Times New Roman"/>
                <w:sz w:val="20"/>
                <w:szCs w:val="20"/>
              </w:rPr>
              <w:t>P</w:t>
            </w:r>
          </w:p>
        </w:tc>
        <w:tc>
          <w:tcPr>
            <w:tcW w:w="3823" w:type="dxa"/>
            <w:tcBorders>
              <w:top w:val="nil"/>
              <w:right w:val="nil"/>
            </w:tcBorders>
            <w:vAlign w:val="center"/>
          </w:tcPr>
          <w:p w:rsidR="007D2D56" w:rsidRPr="0018104F" w:rsidRDefault="007D2D56" w:rsidP="00C42F5A">
            <w:pPr>
              <w:autoSpaceDE w:val="0"/>
              <w:autoSpaceDN w:val="0"/>
              <w:adjustRightInd w:val="0"/>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0,51</w:t>
            </w:r>
          </w:p>
        </w:tc>
        <w:tc>
          <w:tcPr>
            <w:tcW w:w="1254" w:type="dxa"/>
            <w:tcBorders>
              <w:top w:val="nil"/>
              <w:left w:val="nil"/>
              <w:right w:val="nil"/>
            </w:tcBorders>
            <w:vAlign w:val="center"/>
          </w:tcPr>
          <w:p w:rsidR="007D2D56" w:rsidRPr="0018104F" w:rsidRDefault="007D2D56" w:rsidP="00C42F5A">
            <w:pPr>
              <w:autoSpaceDE w:val="0"/>
              <w:autoSpaceDN w:val="0"/>
              <w:adjustRightInd w:val="0"/>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c>
          <w:tcPr>
            <w:tcW w:w="1334" w:type="dxa"/>
            <w:tcBorders>
              <w:top w:val="nil"/>
              <w:left w:val="nil"/>
              <w:right w:val="nil"/>
            </w:tcBorders>
            <w:vAlign w:val="center"/>
          </w:tcPr>
          <w:p w:rsidR="007D2D56" w:rsidRPr="0018104F" w:rsidRDefault="007D2D56" w:rsidP="00C42F5A">
            <w:pPr>
              <w:autoSpaceDE w:val="0"/>
              <w:autoSpaceDN w:val="0"/>
              <w:adjustRightInd w:val="0"/>
              <w:spacing w:after="0" w:line="240" w:lineRule="atLeast"/>
              <w:jc w:val="center"/>
              <w:rPr>
                <w:rFonts w:ascii="Times New Roman" w:hAnsi="Times New Roman" w:cs="Times New Roman"/>
                <w:sz w:val="20"/>
                <w:szCs w:val="20"/>
              </w:rPr>
            </w:pPr>
            <w:r w:rsidRPr="0018104F">
              <w:rPr>
                <w:rFonts w:ascii="Times New Roman" w:hAnsi="Times New Roman" w:cs="Times New Roman"/>
                <w:sz w:val="20"/>
                <w:szCs w:val="20"/>
              </w:rPr>
              <w:t>-</w:t>
            </w:r>
          </w:p>
        </w:tc>
      </w:tr>
    </w:tbl>
    <w:p w:rsidR="00CE0E1A" w:rsidRPr="008350DB" w:rsidRDefault="00965785" w:rsidP="00CE0E1A">
      <w:pPr>
        <w:spacing w:after="0" w:line="240" w:lineRule="auto"/>
        <w:jc w:val="center"/>
        <w:rPr>
          <w:rFonts w:ascii="Times New Roman" w:hAnsi="Times New Roman" w:cs="Times New Roman"/>
          <w:i/>
        </w:rPr>
      </w:pPr>
      <w:r w:rsidRPr="008350DB">
        <w:rPr>
          <w:rFonts w:ascii="Times New Roman" w:hAnsi="Times New Roman" w:cs="Times New Roman"/>
          <w:i/>
        </w:rPr>
        <w:t xml:space="preserve">Ghi chú: M: giá trị trung bình; SEM: sai số của giá trị trung bình; </w:t>
      </w:r>
    </w:p>
    <w:p w:rsidR="007D2D56" w:rsidRPr="008350DB" w:rsidRDefault="00965785" w:rsidP="00CE0E1A">
      <w:pPr>
        <w:spacing w:after="0" w:line="240" w:lineRule="auto"/>
        <w:jc w:val="center"/>
        <w:rPr>
          <w:rFonts w:ascii="Times New Roman" w:hAnsi="Times New Roman" w:cs="Times New Roman"/>
          <w:i/>
        </w:rPr>
      </w:pPr>
      <w:r w:rsidRPr="008350DB">
        <w:rPr>
          <w:rFonts w:ascii="Times New Roman" w:hAnsi="Times New Roman" w:cs="Times New Roman"/>
          <w:i/>
        </w:rPr>
        <w:t>Min: số nhỏ nhất; Max: số lớn nhất; P: xác suất</w:t>
      </w:r>
    </w:p>
    <w:p w:rsidR="000B21D3" w:rsidRPr="008350DB" w:rsidRDefault="000B21D3" w:rsidP="00E44C15">
      <w:pPr>
        <w:spacing w:after="0" w:line="288" w:lineRule="auto"/>
        <w:ind w:firstLine="567"/>
        <w:jc w:val="both"/>
        <w:rPr>
          <w:rFonts w:ascii="Times New Roman" w:hAnsi="Times New Roman" w:cs="Times New Roman"/>
          <w:sz w:val="14"/>
          <w:szCs w:val="24"/>
        </w:rPr>
      </w:pPr>
    </w:p>
    <w:p w:rsidR="00C370F7" w:rsidRPr="008350DB" w:rsidRDefault="00C370F7" w:rsidP="00E44C15">
      <w:pPr>
        <w:spacing w:after="0" w:line="288" w:lineRule="auto"/>
        <w:ind w:firstLine="567"/>
        <w:jc w:val="both"/>
        <w:rPr>
          <w:rFonts w:ascii="Times New Roman" w:hAnsi="Times New Roman" w:cs="Times New Roman"/>
          <w:sz w:val="24"/>
          <w:szCs w:val="24"/>
        </w:rPr>
        <w:sectPr w:rsidR="00C370F7" w:rsidRPr="008350DB" w:rsidSect="00AB339E">
          <w:type w:val="continuous"/>
          <w:pgSz w:w="10773" w:h="15309" w:code="1"/>
          <w:pgMar w:top="1134" w:right="1134" w:bottom="1134" w:left="1134" w:header="720" w:footer="720" w:gutter="0"/>
          <w:cols w:space="720"/>
          <w:docGrid w:linePitch="360"/>
        </w:sectPr>
      </w:pPr>
    </w:p>
    <w:p w:rsidR="000B21D3" w:rsidRPr="003C6042" w:rsidRDefault="007D2D56" w:rsidP="00E44C15">
      <w:pPr>
        <w:spacing w:after="0" w:line="288" w:lineRule="auto"/>
        <w:ind w:firstLine="567"/>
        <w:jc w:val="both"/>
        <w:rPr>
          <w:rFonts w:ascii="Times New Roman" w:hAnsi="Times New Roman" w:cs="Times New Roman"/>
          <w:sz w:val="24"/>
          <w:szCs w:val="24"/>
          <w:lang w:val="sv-SE"/>
        </w:rPr>
      </w:pPr>
      <w:r w:rsidRPr="008350DB">
        <w:rPr>
          <w:rFonts w:ascii="Times New Roman" w:hAnsi="Times New Roman" w:cs="Times New Roman"/>
          <w:sz w:val="24"/>
          <w:szCs w:val="24"/>
        </w:rPr>
        <w:lastRenderedPageBreak/>
        <w:t xml:space="preserve">Về số </w:t>
      </w:r>
      <w:r w:rsidRPr="003C6042">
        <w:rPr>
          <w:rFonts w:ascii="Times New Roman" w:hAnsi="Times New Roman" w:cs="Times New Roman"/>
          <w:sz w:val="24"/>
          <w:szCs w:val="24"/>
        </w:rPr>
        <w:t xml:space="preserve">con sơ sinh </w:t>
      </w:r>
      <w:r w:rsidRPr="003C6042">
        <w:rPr>
          <w:rFonts w:ascii="Times New Roman" w:hAnsi="Times New Roman" w:cs="Times New Roman"/>
          <w:noProof/>
          <w:sz w:val="24"/>
          <w:szCs w:val="24"/>
          <w:lang w:val="it-IT"/>
        </w:rPr>
        <w:t xml:space="preserve">trung bình đẻ ra/ổ của các </w:t>
      </w:r>
      <w:r w:rsidRPr="003C6042">
        <w:rPr>
          <w:rFonts w:ascii="Times New Roman" w:hAnsi="Times New Roman" w:cs="Times New Roman"/>
          <w:sz w:val="24"/>
          <w:szCs w:val="24"/>
        </w:rPr>
        <w:t>nghiệm thức</w:t>
      </w:r>
      <w:r w:rsidR="007E2CC1" w:rsidRPr="003C6042">
        <w:rPr>
          <w:rFonts w:ascii="Times New Roman" w:hAnsi="Times New Roman" w:cs="Times New Roman"/>
          <w:sz w:val="24"/>
          <w:szCs w:val="24"/>
        </w:rPr>
        <w:t>,</w:t>
      </w:r>
      <w:r w:rsidR="003C6042" w:rsidRPr="003C6042">
        <w:rPr>
          <w:rFonts w:ascii="Times New Roman" w:hAnsi="Times New Roman" w:cs="Times New Roman"/>
          <w:sz w:val="24"/>
          <w:szCs w:val="24"/>
        </w:rPr>
        <w:t xml:space="preserve"> </w:t>
      </w:r>
      <w:r w:rsidRPr="003C6042">
        <w:rPr>
          <w:rFonts w:ascii="Times New Roman" w:hAnsi="Times New Roman" w:cs="Times New Roman"/>
          <w:noProof/>
          <w:sz w:val="24"/>
          <w:szCs w:val="24"/>
          <w:lang w:val="it-IT"/>
        </w:rPr>
        <w:t xml:space="preserve">Bảng </w:t>
      </w:r>
      <w:r w:rsidR="00872B3A" w:rsidRPr="003C6042">
        <w:rPr>
          <w:rFonts w:ascii="Times New Roman" w:hAnsi="Times New Roman" w:cs="Times New Roman"/>
          <w:noProof/>
          <w:sz w:val="24"/>
          <w:szCs w:val="24"/>
          <w:lang w:val="it-IT"/>
        </w:rPr>
        <w:t>3</w:t>
      </w:r>
      <w:r w:rsidRPr="003C6042">
        <w:rPr>
          <w:rFonts w:ascii="Times New Roman" w:hAnsi="Times New Roman" w:cs="Times New Roman"/>
          <w:noProof/>
          <w:sz w:val="24"/>
          <w:szCs w:val="24"/>
          <w:lang w:val="it-IT"/>
        </w:rPr>
        <w:t xml:space="preserve"> đã cho thấy cao nhất ở </w:t>
      </w:r>
      <w:r w:rsidRPr="003C6042">
        <w:rPr>
          <w:rFonts w:ascii="Times New Roman" w:hAnsi="Times New Roman" w:cs="Times New Roman"/>
          <w:sz w:val="24"/>
          <w:szCs w:val="24"/>
        </w:rPr>
        <w:t xml:space="preserve">nghiệm thức </w:t>
      </w:r>
      <w:r w:rsidR="00965785" w:rsidRPr="003C6042">
        <w:rPr>
          <w:rFonts w:ascii="Times New Roman" w:hAnsi="Times New Roman" w:cs="Times New Roman"/>
          <w:noProof/>
          <w:sz w:val="24"/>
          <w:szCs w:val="24"/>
          <w:lang w:val="it-IT"/>
        </w:rPr>
        <w:t>I (</w:t>
      </w:r>
      <w:r w:rsidRPr="003C6042">
        <w:rPr>
          <w:rFonts w:ascii="Times New Roman" w:hAnsi="Times New Roman" w:cs="Times New Roman"/>
          <w:noProof/>
          <w:sz w:val="24"/>
          <w:szCs w:val="24"/>
          <w:lang w:val="it-IT"/>
        </w:rPr>
        <w:t xml:space="preserve">6,8 con sơ sinh/lứa) và thấp nhất ở ô thí nghiệm III (6,5 con sơ sinh/lứa) tuy nhiên sự khác nhau giữa các </w:t>
      </w:r>
      <w:r w:rsidRPr="003C6042">
        <w:rPr>
          <w:rFonts w:ascii="Times New Roman" w:hAnsi="Times New Roman" w:cs="Times New Roman"/>
          <w:sz w:val="24"/>
          <w:szCs w:val="24"/>
        </w:rPr>
        <w:t xml:space="preserve">nghiệm thức </w:t>
      </w:r>
      <w:r w:rsidRPr="003C6042">
        <w:rPr>
          <w:rFonts w:ascii="Times New Roman" w:hAnsi="Times New Roman" w:cs="Times New Roman"/>
          <w:noProof/>
          <w:sz w:val="24"/>
          <w:szCs w:val="24"/>
          <w:lang w:val="it-IT"/>
        </w:rPr>
        <w:t>này không có ý nghĩa về mặt thống kê (P&gt;0,05). Trong suốt quá trình theo dõi chúng tôi ghi nhận được số con sơ sinh của Thằn lằn bóng hoa của các lô thí nghiệm tại Quảng Bình giao động từ</w:t>
      </w:r>
      <w:r w:rsidR="000060DF" w:rsidRPr="003C6042">
        <w:rPr>
          <w:rFonts w:ascii="Times New Roman" w:hAnsi="Times New Roman" w:cs="Times New Roman"/>
          <w:noProof/>
          <w:sz w:val="24"/>
          <w:szCs w:val="24"/>
          <w:lang w:val="it-IT"/>
        </w:rPr>
        <w:t xml:space="preserve"> 3-9 con</w:t>
      </w:r>
      <w:r w:rsidRPr="003C6042">
        <w:rPr>
          <w:rFonts w:ascii="Times New Roman" w:hAnsi="Times New Roman" w:cs="Times New Roman"/>
          <w:noProof/>
          <w:sz w:val="24"/>
          <w:szCs w:val="24"/>
          <w:lang w:val="it-IT"/>
        </w:rPr>
        <w:t xml:space="preserve">/lứa. Vậy kết quả về số con sơ sinh Thằn lằn bóng hoa của chúng tôi có biến động rộng hơn so với </w:t>
      </w:r>
      <w:r w:rsidRPr="003C6042">
        <w:rPr>
          <w:rFonts w:ascii="Times New Roman" w:hAnsi="Times New Roman" w:cs="Times New Roman"/>
          <w:sz w:val="24"/>
          <w:szCs w:val="24"/>
          <w:lang w:val="sv-SE"/>
        </w:rPr>
        <w:t xml:space="preserve">nghiên cứu của </w:t>
      </w:r>
      <w:r w:rsidR="001F4957" w:rsidRPr="003C6042">
        <w:rPr>
          <w:rFonts w:ascii="Times New Roman" w:hAnsi="Times New Roman" w:cs="Times New Roman"/>
          <w:noProof/>
          <w:sz w:val="24"/>
          <w:szCs w:val="24"/>
          <w:lang w:val="it-IT"/>
        </w:rPr>
        <w:t xml:space="preserve">một số tác giả như </w:t>
      </w:r>
      <w:r w:rsidRPr="003C6042">
        <w:rPr>
          <w:rFonts w:ascii="Times New Roman" w:hAnsi="Times New Roman" w:cs="Times New Roman"/>
          <w:sz w:val="24"/>
          <w:szCs w:val="24"/>
          <w:lang w:val="sv-SE"/>
        </w:rPr>
        <w:t>Phạm Thị Hồng Dung và cộng sự (2017) [</w:t>
      </w:r>
      <w:r w:rsidR="00383E66" w:rsidRPr="003C6042">
        <w:rPr>
          <w:rFonts w:ascii="Times New Roman" w:hAnsi="Times New Roman" w:cs="Times New Roman"/>
          <w:sz w:val="24"/>
          <w:szCs w:val="24"/>
          <w:lang w:val="sv-SE"/>
        </w:rPr>
        <w:t>5</w:t>
      </w:r>
      <w:r w:rsidRPr="003C6042">
        <w:rPr>
          <w:rFonts w:ascii="Times New Roman" w:hAnsi="Times New Roman" w:cs="Times New Roman"/>
          <w:sz w:val="24"/>
          <w:szCs w:val="24"/>
          <w:lang w:val="sv-SE"/>
        </w:rPr>
        <w:t xml:space="preserve">] khi nghiên cứu Thằn thằn bóng hoa trong </w:t>
      </w:r>
      <w:r w:rsidRPr="003C6042">
        <w:rPr>
          <w:rFonts w:ascii="Times New Roman" w:hAnsi="Times New Roman" w:cs="Times New Roman"/>
          <w:sz w:val="24"/>
          <w:szCs w:val="24"/>
          <w:lang w:val="sv-SE"/>
        </w:rPr>
        <w:lastRenderedPageBreak/>
        <w:t xml:space="preserve">điều kiện nuôi bán tự nhiên ở Đồng Nai đã cho biết Thằn lằn bóng hoa đẻ từ 5 </w:t>
      </w:r>
      <w:r w:rsidR="00E83F0D" w:rsidRPr="003C6042">
        <w:rPr>
          <w:rFonts w:ascii="Times New Roman" w:hAnsi="Times New Roman" w:cs="Times New Roman"/>
          <w:sz w:val="24"/>
          <w:szCs w:val="24"/>
          <w:lang w:val="sv-SE"/>
        </w:rPr>
        <w:t>-</w:t>
      </w:r>
      <w:r w:rsidRPr="003C6042">
        <w:rPr>
          <w:rFonts w:ascii="Times New Roman" w:hAnsi="Times New Roman" w:cs="Times New Roman"/>
          <w:sz w:val="24"/>
          <w:szCs w:val="24"/>
          <w:lang w:val="sv-SE"/>
        </w:rPr>
        <w:t xml:space="preserve"> 6 con/lứa</w:t>
      </w:r>
      <w:r w:rsidR="001F4957" w:rsidRPr="003C6042">
        <w:rPr>
          <w:rFonts w:ascii="Times New Roman" w:hAnsi="Times New Roman" w:cs="Times New Roman"/>
          <w:sz w:val="24"/>
          <w:szCs w:val="24"/>
          <w:lang w:val="sv-SE"/>
        </w:rPr>
        <w:t xml:space="preserve">; kết quả nghiên cứu của Ngô Đắc Chứng và cộng sự (2015a) [3] cho biết Thằn lằn bóng hoa có 5 - 8 con/lứa. </w:t>
      </w:r>
      <w:r w:rsidR="000600DA" w:rsidRPr="003C6042">
        <w:rPr>
          <w:rFonts w:ascii="Times New Roman" w:hAnsi="Times New Roman" w:cs="Times New Roman"/>
          <w:sz w:val="24"/>
          <w:szCs w:val="24"/>
          <w:lang w:val="sv-SE"/>
        </w:rPr>
        <w:t>Tuy nhiên, k</w:t>
      </w:r>
      <w:r w:rsidRPr="003C6042">
        <w:rPr>
          <w:rFonts w:ascii="Times New Roman" w:hAnsi="Times New Roman" w:cs="Times New Roman"/>
          <w:sz w:val="24"/>
          <w:szCs w:val="24"/>
          <w:lang w:val="sv-SE"/>
        </w:rPr>
        <w:t>ết quả nghiên cứu củ</w:t>
      </w:r>
      <w:r w:rsidR="000060DF" w:rsidRPr="003C6042">
        <w:rPr>
          <w:rFonts w:ascii="Times New Roman" w:hAnsi="Times New Roman" w:cs="Times New Roman"/>
          <w:sz w:val="24"/>
          <w:szCs w:val="24"/>
          <w:lang w:val="sv-SE"/>
        </w:rPr>
        <w:t>a chúng tôi</w:t>
      </w:r>
      <w:r w:rsidRPr="003C6042">
        <w:rPr>
          <w:rFonts w:ascii="Times New Roman" w:hAnsi="Times New Roman" w:cs="Times New Roman"/>
          <w:sz w:val="24"/>
          <w:szCs w:val="24"/>
          <w:lang w:val="sv-SE"/>
        </w:rPr>
        <w:t xml:space="preserve"> phù hợp với </w:t>
      </w:r>
      <w:r w:rsidR="00A87346" w:rsidRPr="003C6042">
        <w:rPr>
          <w:rFonts w:ascii="Times New Roman" w:hAnsi="Times New Roman" w:cs="Times New Roman"/>
          <w:sz w:val="24"/>
          <w:szCs w:val="24"/>
          <w:lang w:val="sv-SE"/>
        </w:rPr>
        <w:t xml:space="preserve">kết quả nghiên cứu của </w:t>
      </w:r>
      <w:r w:rsidRPr="003C6042">
        <w:rPr>
          <w:rFonts w:ascii="Times New Roman" w:hAnsi="Times New Roman" w:cs="Times New Roman"/>
          <w:sz w:val="24"/>
          <w:szCs w:val="24"/>
          <w:lang w:val="sv-SE"/>
        </w:rPr>
        <w:t>Lê Thắng Lợi và cộng sự (2009) [</w:t>
      </w:r>
      <w:r w:rsidR="00383E66" w:rsidRPr="003C6042">
        <w:rPr>
          <w:rFonts w:ascii="Times New Roman" w:hAnsi="Times New Roman" w:cs="Times New Roman"/>
          <w:sz w:val="24"/>
          <w:szCs w:val="24"/>
          <w:lang w:val="sv-SE"/>
        </w:rPr>
        <w:t>2</w:t>
      </w:r>
      <w:r w:rsidRPr="003C6042">
        <w:rPr>
          <w:rFonts w:ascii="Times New Roman" w:hAnsi="Times New Roman" w:cs="Times New Roman"/>
          <w:sz w:val="24"/>
          <w:szCs w:val="24"/>
          <w:lang w:val="sv-SE"/>
        </w:rPr>
        <w:t xml:space="preserve">] </w:t>
      </w:r>
      <w:r w:rsidR="000C5E24" w:rsidRPr="003C6042">
        <w:rPr>
          <w:rFonts w:ascii="Times New Roman" w:hAnsi="Times New Roman" w:cs="Times New Roman"/>
          <w:sz w:val="24"/>
          <w:szCs w:val="24"/>
          <w:lang w:val="sv-SE"/>
        </w:rPr>
        <w:t xml:space="preserve">khi nghiên cứu đặc điểm sinh sản của Thằn lằn bóng hoa </w:t>
      </w:r>
      <w:r w:rsidRPr="003C6042">
        <w:rPr>
          <w:rFonts w:ascii="Times New Roman" w:hAnsi="Times New Roman" w:cs="Times New Roman"/>
          <w:sz w:val="24"/>
          <w:szCs w:val="24"/>
          <w:lang w:val="sv-SE"/>
        </w:rPr>
        <w:t xml:space="preserve">ở Thừa Thiên Huế, </w:t>
      </w:r>
      <w:r w:rsidR="000C5E24" w:rsidRPr="003C6042">
        <w:rPr>
          <w:rFonts w:ascii="Times New Roman" w:hAnsi="Times New Roman" w:cs="Times New Roman"/>
          <w:sz w:val="24"/>
          <w:szCs w:val="24"/>
          <w:lang w:val="sv-SE"/>
        </w:rPr>
        <w:t xml:space="preserve">đã cho biết </w:t>
      </w:r>
      <w:r w:rsidRPr="003C6042">
        <w:rPr>
          <w:rFonts w:ascii="Times New Roman" w:hAnsi="Times New Roman" w:cs="Times New Roman"/>
          <w:sz w:val="24"/>
          <w:szCs w:val="24"/>
          <w:lang w:val="sv-SE"/>
        </w:rPr>
        <w:t xml:space="preserve">Thằn lằn bóng hoa có 3 - 11 </w:t>
      </w:r>
      <w:r w:rsidR="000060DF" w:rsidRPr="003C6042">
        <w:rPr>
          <w:rFonts w:ascii="Times New Roman" w:hAnsi="Times New Roman" w:cs="Times New Roman"/>
          <w:sz w:val="24"/>
          <w:szCs w:val="24"/>
          <w:lang w:val="sv-SE"/>
        </w:rPr>
        <w:t>con</w:t>
      </w:r>
      <w:r w:rsidRPr="003C6042">
        <w:rPr>
          <w:rFonts w:ascii="Times New Roman" w:hAnsi="Times New Roman" w:cs="Times New Roman"/>
          <w:sz w:val="24"/>
          <w:szCs w:val="24"/>
          <w:lang w:val="sv-SE"/>
        </w:rPr>
        <w:t>/ lứ</w:t>
      </w:r>
      <w:r w:rsidR="000C5E24" w:rsidRPr="003C6042">
        <w:rPr>
          <w:rFonts w:ascii="Times New Roman" w:hAnsi="Times New Roman" w:cs="Times New Roman"/>
          <w:sz w:val="24"/>
          <w:szCs w:val="24"/>
          <w:lang w:val="sv-SE"/>
        </w:rPr>
        <w:t>a.</w:t>
      </w:r>
    </w:p>
    <w:p w:rsidR="007D2D56" w:rsidRPr="003C6042" w:rsidRDefault="00FA70C5" w:rsidP="008350DB">
      <w:pPr>
        <w:pStyle w:val="Heading2"/>
        <w:spacing w:before="120" w:after="120" w:line="240" w:lineRule="auto"/>
        <w:ind w:firstLine="0"/>
        <w:rPr>
          <w:sz w:val="24"/>
          <w:szCs w:val="24"/>
        </w:rPr>
      </w:pPr>
      <w:bookmarkStart w:id="14" w:name="_Toc513928521"/>
      <w:bookmarkStart w:id="15" w:name="_Toc514130616"/>
      <w:r w:rsidRPr="003C6042">
        <w:rPr>
          <w:sz w:val="24"/>
          <w:szCs w:val="24"/>
        </w:rPr>
        <w:lastRenderedPageBreak/>
        <w:t>3.3.</w:t>
      </w:r>
      <w:r w:rsidR="003C6042">
        <w:rPr>
          <w:sz w:val="24"/>
          <w:szCs w:val="24"/>
        </w:rPr>
        <w:t xml:space="preserve"> </w:t>
      </w:r>
      <w:r w:rsidR="007D2D56" w:rsidRPr="003C6042">
        <w:rPr>
          <w:sz w:val="24"/>
          <w:szCs w:val="24"/>
        </w:rPr>
        <w:t>Tỷ lệ nuôi sống và sự sinh trưởng của con non trong 4 tuần đầu sau khi sinh</w:t>
      </w:r>
      <w:bookmarkEnd w:id="14"/>
      <w:bookmarkEnd w:id="15"/>
    </w:p>
    <w:p w:rsidR="000B21D3" w:rsidRPr="003C6042" w:rsidRDefault="007D2D56" w:rsidP="00E44C15">
      <w:pPr>
        <w:pStyle w:val="ListParagraph"/>
        <w:spacing w:after="0" w:line="288" w:lineRule="auto"/>
        <w:ind w:left="0" w:firstLine="567"/>
        <w:contextualSpacing w:val="0"/>
        <w:jc w:val="both"/>
        <w:rPr>
          <w:rFonts w:ascii="Times New Roman" w:eastAsia="Times New Roman" w:hAnsi="Times New Roman" w:cs="Times New Roman"/>
          <w:sz w:val="24"/>
          <w:szCs w:val="24"/>
        </w:rPr>
      </w:pPr>
      <w:r w:rsidRPr="003C6042">
        <w:rPr>
          <w:rFonts w:ascii="Times New Roman" w:hAnsi="Times New Roman" w:cs="Times New Roman"/>
          <w:sz w:val="24"/>
          <w:szCs w:val="24"/>
        </w:rPr>
        <w:t xml:space="preserve">Vì thời gian đẻ của các nghiệm thức khá </w:t>
      </w:r>
      <w:r w:rsidR="000060DF" w:rsidRPr="003C6042">
        <w:rPr>
          <w:rFonts w:ascii="Times New Roman" w:hAnsi="Times New Roman" w:cs="Times New Roman"/>
          <w:sz w:val="24"/>
          <w:szCs w:val="24"/>
        </w:rPr>
        <w:t>d</w:t>
      </w:r>
      <w:r w:rsidRPr="003C6042">
        <w:rPr>
          <w:rFonts w:ascii="Times New Roman" w:hAnsi="Times New Roman" w:cs="Times New Roman"/>
          <w:sz w:val="24"/>
          <w:szCs w:val="24"/>
        </w:rPr>
        <w:t>àn tr</w:t>
      </w:r>
      <w:r w:rsidR="000060DF" w:rsidRPr="003C6042">
        <w:rPr>
          <w:rFonts w:ascii="Times New Roman" w:hAnsi="Times New Roman" w:cs="Times New Roman"/>
          <w:sz w:val="24"/>
          <w:szCs w:val="24"/>
        </w:rPr>
        <w:t>ả</w:t>
      </w:r>
      <w:r w:rsidRPr="003C6042">
        <w:rPr>
          <w:rFonts w:ascii="Times New Roman" w:hAnsi="Times New Roman" w:cs="Times New Roman"/>
          <w:sz w:val="24"/>
          <w:szCs w:val="24"/>
        </w:rPr>
        <w:t>i, khi theo dõi tỷ lệ nuôi sống và sự sinh trưởng của con non trong 4 tuần đầu sau khi sinh để có số liệu chính xác, chúng tôi đã</w:t>
      </w:r>
      <w:r w:rsidRPr="003C6042">
        <w:rPr>
          <w:rFonts w:ascii="Times New Roman" w:eastAsia="Times New Roman" w:hAnsi="Times New Roman" w:cs="Times New Roman"/>
          <w:sz w:val="24"/>
          <w:szCs w:val="24"/>
        </w:rPr>
        <w:t xml:space="preserve"> lấy con non 3 ngày liên tiếp của 3 nghiệm thức đem vào </w:t>
      </w:r>
      <w:r w:rsidRPr="003C6042">
        <w:rPr>
          <w:rFonts w:ascii="Times New Roman" w:eastAsia="Times New Roman" w:hAnsi="Times New Roman" w:cs="Times New Roman"/>
          <w:sz w:val="24"/>
          <w:szCs w:val="24"/>
        </w:rPr>
        <w:lastRenderedPageBreak/>
        <w:t>theo dõi quá trình sinh trưởng phát triển lúc</w:t>
      </w:r>
      <w:r w:rsidR="000060DF" w:rsidRPr="003C6042">
        <w:rPr>
          <w:rFonts w:ascii="Times New Roman" w:eastAsia="Times New Roman" w:hAnsi="Times New Roman" w:cs="Times New Roman"/>
          <w:sz w:val="24"/>
          <w:szCs w:val="24"/>
        </w:rPr>
        <w:t xml:space="preserve"> thằn lằn bóng hoa đẻ tập trung</w:t>
      </w:r>
      <w:r w:rsidRPr="003C6042">
        <w:rPr>
          <w:rFonts w:ascii="Times New Roman" w:eastAsia="Times New Roman" w:hAnsi="Times New Roman" w:cs="Times New Roman"/>
          <w:sz w:val="24"/>
          <w:szCs w:val="24"/>
        </w:rPr>
        <w:t>.</w:t>
      </w:r>
    </w:p>
    <w:p w:rsidR="009A57D0" w:rsidRPr="003C6042" w:rsidRDefault="009A57D0" w:rsidP="008350DB">
      <w:pPr>
        <w:pStyle w:val="Heading3"/>
        <w:spacing w:before="120" w:line="240" w:lineRule="auto"/>
        <w:ind w:firstLine="0"/>
        <w:rPr>
          <w:b w:val="0"/>
          <w:sz w:val="24"/>
          <w:szCs w:val="24"/>
        </w:rPr>
      </w:pPr>
      <w:bookmarkStart w:id="16" w:name="_Toc513928522"/>
      <w:bookmarkStart w:id="17" w:name="_Toc514130617"/>
      <w:r w:rsidRPr="003C6042">
        <w:rPr>
          <w:b w:val="0"/>
          <w:sz w:val="24"/>
          <w:szCs w:val="24"/>
          <w:lang w:val="en-US"/>
        </w:rPr>
        <w:t>3.3.1</w:t>
      </w:r>
      <w:r w:rsidRPr="003C6042">
        <w:rPr>
          <w:b w:val="0"/>
          <w:sz w:val="24"/>
          <w:szCs w:val="24"/>
        </w:rPr>
        <w:t>.</w:t>
      </w:r>
      <w:r w:rsidR="003C6042">
        <w:rPr>
          <w:b w:val="0"/>
          <w:sz w:val="24"/>
          <w:szCs w:val="24"/>
          <w:lang w:val="en-US"/>
        </w:rPr>
        <w:t xml:space="preserve"> </w:t>
      </w:r>
      <w:r w:rsidRPr="003C6042">
        <w:rPr>
          <w:b w:val="0"/>
          <w:sz w:val="24"/>
          <w:szCs w:val="24"/>
        </w:rPr>
        <w:t>Tỷ lệ nuôi sống của con non trong 4 tuần đầu sau khi sinh</w:t>
      </w:r>
      <w:bookmarkEnd w:id="16"/>
      <w:bookmarkEnd w:id="17"/>
    </w:p>
    <w:p w:rsidR="00C370F7" w:rsidRPr="008350DB" w:rsidRDefault="009A57D0" w:rsidP="00E44C15">
      <w:pPr>
        <w:pStyle w:val="ListParagraph"/>
        <w:spacing w:after="0" w:line="288" w:lineRule="auto"/>
        <w:ind w:left="0" w:firstLine="567"/>
        <w:contextualSpacing w:val="0"/>
        <w:jc w:val="both"/>
        <w:rPr>
          <w:rFonts w:ascii="Times New Roman" w:hAnsi="Times New Roman" w:cs="Times New Roman"/>
          <w:sz w:val="24"/>
          <w:szCs w:val="24"/>
        </w:rPr>
        <w:sectPr w:rsidR="00C370F7" w:rsidRPr="008350DB" w:rsidSect="008350DB">
          <w:type w:val="continuous"/>
          <w:pgSz w:w="10773" w:h="15309" w:code="1"/>
          <w:pgMar w:top="1134" w:right="1134" w:bottom="1134" w:left="1134" w:header="720" w:footer="720" w:gutter="0"/>
          <w:cols w:num="2" w:space="425"/>
          <w:docGrid w:linePitch="360"/>
        </w:sectPr>
      </w:pPr>
      <w:r w:rsidRPr="003C6042">
        <w:rPr>
          <w:rFonts w:ascii="Times New Roman" w:hAnsi="Times New Roman" w:cs="Times New Roman"/>
          <w:sz w:val="24"/>
          <w:szCs w:val="24"/>
        </w:rPr>
        <w:t xml:space="preserve">Tỷ lệ nuôi sống của con non trong 4 tuần đầu sau khi sinh được trình bày ở Bảng </w:t>
      </w:r>
      <w:r w:rsidR="00872B3A" w:rsidRPr="003C6042">
        <w:rPr>
          <w:rFonts w:ascii="Times New Roman" w:hAnsi="Times New Roman" w:cs="Times New Roman"/>
          <w:sz w:val="24"/>
          <w:szCs w:val="24"/>
        </w:rPr>
        <w:t>4</w:t>
      </w:r>
      <w:r w:rsidRPr="003C6042">
        <w:rPr>
          <w:rFonts w:ascii="Times New Roman" w:hAnsi="Times New Roman" w:cs="Times New Roman"/>
          <w:sz w:val="24"/>
          <w:szCs w:val="24"/>
        </w:rPr>
        <w:t>. Tỷ lệ nuôi sống sau 4 tuần theo dõi giao động</w:t>
      </w:r>
      <w:r w:rsidRPr="008350DB">
        <w:rPr>
          <w:rFonts w:ascii="Times New Roman" w:hAnsi="Times New Roman" w:cs="Times New Roman"/>
          <w:sz w:val="24"/>
          <w:szCs w:val="24"/>
        </w:rPr>
        <w:t xml:space="preserve"> từ 42,9 </w:t>
      </w:r>
      <w:r w:rsidR="00E83F0D" w:rsidRPr="008350DB">
        <w:rPr>
          <w:rFonts w:ascii="Times New Roman" w:hAnsi="Times New Roman" w:cs="Times New Roman"/>
          <w:sz w:val="24"/>
          <w:szCs w:val="24"/>
        </w:rPr>
        <w:t>-</w:t>
      </w:r>
      <w:r w:rsidRPr="008350DB">
        <w:rPr>
          <w:rFonts w:ascii="Times New Roman" w:hAnsi="Times New Roman" w:cs="Times New Roman"/>
          <w:sz w:val="24"/>
          <w:szCs w:val="24"/>
        </w:rPr>
        <w:t xml:space="preserve"> 45,9%.</w:t>
      </w:r>
    </w:p>
    <w:p w:rsidR="007D2D56" w:rsidRPr="003C6042" w:rsidRDefault="007D2D56" w:rsidP="008350DB">
      <w:pPr>
        <w:pStyle w:val="ListParagraph"/>
        <w:spacing w:before="120" w:after="120" w:line="240" w:lineRule="auto"/>
        <w:ind w:left="0" w:firstLine="567"/>
        <w:contextualSpacing w:val="0"/>
        <w:jc w:val="center"/>
        <w:rPr>
          <w:rFonts w:ascii="Times New Roman" w:hAnsi="Times New Roman" w:cs="Times New Roman"/>
          <w:b/>
          <w:szCs w:val="24"/>
        </w:rPr>
      </w:pPr>
      <w:r w:rsidRPr="003C6042">
        <w:rPr>
          <w:rFonts w:ascii="Times New Roman" w:hAnsi="Times New Roman" w:cs="Times New Roman"/>
          <w:b/>
          <w:szCs w:val="24"/>
        </w:rPr>
        <w:lastRenderedPageBreak/>
        <w:t xml:space="preserve">Bảng </w:t>
      </w:r>
      <w:r w:rsidR="00872B3A" w:rsidRPr="003C6042">
        <w:rPr>
          <w:rFonts w:ascii="Times New Roman" w:hAnsi="Times New Roman" w:cs="Times New Roman"/>
          <w:b/>
          <w:szCs w:val="24"/>
        </w:rPr>
        <w:t>4</w:t>
      </w:r>
      <w:r w:rsidR="009664A8" w:rsidRPr="003C6042">
        <w:rPr>
          <w:rFonts w:ascii="Times New Roman" w:hAnsi="Times New Roman" w:cs="Times New Roman"/>
          <w:b/>
          <w:szCs w:val="24"/>
        </w:rPr>
        <w:t>.</w:t>
      </w:r>
      <w:r w:rsidR="001618AB">
        <w:rPr>
          <w:rFonts w:ascii="Times New Roman" w:hAnsi="Times New Roman" w:cs="Times New Roman"/>
          <w:b/>
          <w:szCs w:val="24"/>
        </w:rPr>
        <w:t xml:space="preserve"> </w:t>
      </w:r>
      <w:r w:rsidRPr="003C6042">
        <w:rPr>
          <w:rFonts w:ascii="Times New Roman" w:hAnsi="Times New Roman" w:cs="Times New Roman"/>
          <w:szCs w:val="24"/>
        </w:rPr>
        <w:t>Tỷ lệ sống của con non trong 4 tuần đầu sau khi sinh (%)</w:t>
      </w:r>
    </w:p>
    <w:tbl>
      <w:tblPr>
        <w:tblW w:w="3718" w:type="pct"/>
        <w:jc w:val="center"/>
        <w:tblLook w:val="04A0" w:firstRow="1" w:lastRow="0" w:firstColumn="1" w:lastColumn="0" w:noHBand="0" w:noVBand="1"/>
      </w:tblPr>
      <w:tblGrid>
        <w:gridCol w:w="2313"/>
        <w:gridCol w:w="1651"/>
        <w:gridCol w:w="1180"/>
        <w:gridCol w:w="1341"/>
      </w:tblGrid>
      <w:tr w:rsidR="008350DB" w:rsidRPr="003C6042" w:rsidTr="008350DB">
        <w:trPr>
          <w:trHeight w:val="375"/>
          <w:jc w:val="center"/>
        </w:trPr>
        <w:tc>
          <w:tcPr>
            <w:tcW w:w="1783" w:type="pct"/>
            <w:vMerge w:val="restart"/>
            <w:tcBorders>
              <w:top w:val="single" w:sz="4" w:space="0" w:color="auto"/>
              <w:bottom w:val="single" w:sz="4" w:space="0" w:color="auto"/>
              <w:right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b/>
                <w:sz w:val="20"/>
                <w:szCs w:val="20"/>
                <w:lang w:val="nl-NL"/>
              </w:rPr>
            </w:pPr>
            <w:r w:rsidRPr="003C6042">
              <w:rPr>
                <w:rFonts w:ascii="Times New Roman" w:hAnsi="Times New Roman" w:cs="Times New Roman"/>
                <w:b/>
                <w:sz w:val="20"/>
                <w:szCs w:val="20"/>
                <w:lang w:val="nl-NL"/>
              </w:rPr>
              <w:t>Thời gian theo dõi</w:t>
            </w:r>
          </w:p>
          <w:p w:rsidR="007D2D56" w:rsidRPr="003C6042" w:rsidRDefault="007D2D56" w:rsidP="00C42F5A">
            <w:pPr>
              <w:spacing w:after="0" w:line="240" w:lineRule="atLeast"/>
              <w:jc w:val="center"/>
              <w:rPr>
                <w:rFonts w:ascii="Times New Roman" w:hAnsi="Times New Roman" w:cs="Times New Roman"/>
                <w:b/>
                <w:sz w:val="20"/>
                <w:szCs w:val="20"/>
              </w:rPr>
            </w:pPr>
            <w:r w:rsidRPr="003C6042">
              <w:rPr>
                <w:rFonts w:ascii="Times New Roman" w:hAnsi="Times New Roman" w:cs="Times New Roman"/>
                <w:b/>
                <w:sz w:val="20"/>
                <w:szCs w:val="20"/>
                <w:lang w:val="nl-NL"/>
              </w:rPr>
              <w:t>(ngày)</w:t>
            </w:r>
          </w:p>
        </w:tc>
        <w:tc>
          <w:tcPr>
            <w:tcW w:w="3217" w:type="pct"/>
            <w:gridSpan w:val="3"/>
            <w:tcBorders>
              <w:top w:val="single" w:sz="4" w:space="0" w:color="auto"/>
              <w:left w:val="single" w:sz="4" w:space="0" w:color="auto"/>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b/>
                <w:sz w:val="20"/>
                <w:szCs w:val="20"/>
              </w:rPr>
            </w:pPr>
            <w:r w:rsidRPr="003C6042">
              <w:rPr>
                <w:rFonts w:ascii="Times New Roman" w:hAnsi="Times New Roman" w:cs="Times New Roman"/>
                <w:b/>
                <w:sz w:val="20"/>
                <w:szCs w:val="20"/>
              </w:rPr>
              <w:t>Nghiệm thức</w:t>
            </w:r>
          </w:p>
        </w:tc>
      </w:tr>
      <w:tr w:rsidR="008350DB" w:rsidRPr="003C6042" w:rsidTr="008350DB">
        <w:trPr>
          <w:trHeight w:val="431"/>
          <w:jc w:val="center"/>
        </w:trPr>
        <w:tc>
          <w:tcPr>
            <w:tcW w:w="1783" w:type="pct"/>
            <w:vMerge/>
            <w:tcBorders>
              <w:top w:val="single" w:sz="4" w:space="0" w:color="auto"/>
              <w:bottom w:val="single" w:sz="4" w:space="0" w:color="auto"/>
              <w:right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b/>
                <w:sz w:val="20"/>
                <w:szCs w:val="20"/>
              </w:rPr>
            </w:pPr>
          </w:p>
        </w:tc>
        <w:tc>
          <w:tcPr>
            <w:tcW w:w="1273" w:type="pct"/>
            <w:tcBorders>
              <w:top w:val="single" w:sz="4" w:space="0" w:color="auto"/>
              <w:left w:val="single" w:sz="4" w:space="0" w:color="auto"/>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b/>
                <w:sz w:val="20"/>
                <w:szCs w:val="20"/>
              </w:rPr>
            </w:pPr>
            <w:r w:rsidRPr="003C6042">
              <w:rPr>
                <w:rFonts w:ascii="Times New Roman" w:hAnsi="Times New Roman" w:cs="Times New Roman"/>
                <w:b/>
                <w:sz w:val="20"/>
                <w:szCs w:val="20"/>
              </w:rPr>
              <w:t>I (1</w:t>
            </w:r>
            <w:r w:rsidRPr="003C6042">
              <w:rPr>
                <w:rFonts w:ascii="Times New Roman" w:hAnsi="Times New Roman" w:cs="Times New Roman"/>
                <w:b/>
                <w:sz w:val="20"/>
                <w:szCs w:val="20"/>
                <w:shd w:val="clear" w:color="auto" w:fill="FFFFFF"/>
              </w:rPr>
              <w:t>♂</w:t>
            </w:r>
            <w:r w:rsidRPr="003C6042">
              <w:rPr>
                <w:rFonts w:ascii="Times New Roman" w:hAnsi="Times New Roman" w:cs="Times New Roman"/>
                <w:b/>
                <w:sz w:val="20"/>
                <w:szCs w:val="20"/>
              </w:rPr>
              <w:t>:1</w:t>
            </w:r>
            <w:r w:rsidRPr="003C6042">
              <w:rPr>
                <w:rFonts w:ascii="Times New Roman" w:hAnsi="Times New Roman" w:cs="Times New Roman"/>
                <w:b/>
                <w:sz w:val="20"/>
                <w:szCs w:val="20"/>
                <w:shd w:val="clear" w:color="auto" w:fill="FFFFFF"/>
              </w:rPr>
              <w:t>♀</w:t>
            </w:r>
            <w:r w:rsidRPr="003C6042">
              <w:rPr>
                <w:rFonts w:ascii="Times New Roman" w:hAnsi="Times New Roman" w:cs="Times New Roman"/>
                <w:b/>
                <w:sz w:val="20"/>
                <w:szCs w:val="20"/>
              </w:rPr>
              <w:t xml:space="preserve">) </w:t>
            </w:r>
          </w:p>
        </w:tc>
        <w:tc>
          <w:tcPr>
            <w:tcW w:w="910" w:type="pct"/>
            <w:tcBorders>
              <w:top w:val="single" w:sz="4" w:space="0" w:color="auto"/>
              <w:left w:val="nil"/>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b/>
                <w:sz w:val="20"/>
                <w:szCs w:val="20"/>
              </w:rPr>
            </w:pPr>
            <w:r w:rsidRPr="003C6042">
              <w:rPr>
                <w:rFonts w:ascii="Times New Roman" w:hAnsi="Times New Roman" w:cs="Times New Roman"/>
                <w:b/>
                <w:sz w:val="20"/>
                <w:szCs w:val="20"/>
              </w:rPr>
              <w:t>II (1</w:t>
            </w:r>
            <w:r w:rsidRPr="003C6042">
              <w:rPr>
                <w:rFonts w:ascii="Times New Roman" w:hAnsi="Times New Roman" w:cs="Times New Roman"/>
                <w:b/>
                <w:sz w:val="20"/>
                <w:szCs w:val="20"/>
                <w:shd w:val="clear" w:color="auto" w:fill="FFFFFF"/>
              </w:rPr>
              <w:t>♂</w:t>
            </w:r>
            <w:r w:rsidRPr="003C6042">
              <w:rPr>
                <w:rFonts w:ascii="Times New Roman" w:hAnsi="Times New Roman" w:cs="Times New Roman"/>
                <w:b/>
                <w:sz w:val="20"/>
                <w:szCs w:val="20"/>
              </w:rPr>
              <w:t>:2</w:t>
            </w:r>
            <w:r w:rsidRPr="003C6042">
              <w:rPr>
                <w:rFonts w:ascii="Times New Roman" w:hAnsi="Times New Roman" w:cs="Times New Roman"/>
                <w:b/>
                <w:sz w:val="20"/>
                <w:szCs w:val="20"/>
                <w:shd w:val="clear" w:color="auto" w:fill="FFFFFF"/>
              </w:rPr>
              <w:t>♀</w:t>
            </w:r>
            <w:r w:rsidRPr="003C6042">
              <w:rPr>
                <w:rFonts w:ascii="Times New Roman" w:hAnsi="Times New Roman" w:cs="Times New Roman"/>
                <w:b/>
                <w:sz w:val="20"/>
                <w:szCs w:val="20"/>
              </w:rPr>
              <w:t>)</w:t>
            </w:r>
          </w:p>
        </w:tc>
        <w:tc>
          <w:tcPr>
            <w:tcW w:w="1034" w:type="pct"/>
            <w:tcBorders>
              <w:top w:val="single" w:sz="4" w:space="0" w:color="auto"/>
              <w:left w:val="nil"/>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b/>
                <w:sz w:val="20"/>
                <w:szCs w:val="20"/>
              </w:rPr>
            </w:pPr>
            <w:r w:rsidRPr="003C6042">
              <w:rPr>
                <w:rFonts w:ascii="Times New Roman" w:hAnsi="Times New Roman" w:cs="Times New Roman"/>
                <w:b/>
                <w:sz w:val="20"/>
                <w:szCs w:val="20"/>
              </w:rPr>
              <w:t>III (1</w:t>
            </w:r>
            <w:r w:rsidRPr="003C6042">
              <w:rPr>
                <w:rFonts w:ascii="Times New Roman" w:hAnsi="Times New Roman" w:cs="Times New Roman"/>
                <w:b/>
                <w:sz w:val="20"/>
                <w:szCs w:val="20"/>
                <w:shd w:val="clear" w:color="auto" w:fill="FFFFFF"/>
              </w:rPr>
              <w:t>♂</w:t>
            </w:r>
            <w:r w:rsidRPr="003C6042">
              <w:rPr>
                <w:rFonts w:ascii="Times New Roman" w:hAnsi="Times New Roman" w:cs="Times New Roman"/>
                <w:b/>
                <w:sz w:val="20"/>
                <w:szCs w:val="20"/>
              </w:rPr>
              <w:t>:3</w:t>
            </w:r>
            <w:r w:rsidRPr="003C6042">
              <w:rPr>
                <w:rFonts w:ascii="Times New Roman" w:hAnsi="Times New Roman" w:cs="Times New Roman"/>
                <w:b/>
                <w:sz w:val="20"/>
                <w:szCs w:val="20"/>
                <w:shd w:val="clear" w:color="auto" w:fill="FFFFFF"/>
              </w:rPr>
              <w:t>♀</w:t>
            </w:r>
            <w:r w:rsidRPr="003C6042">
              <w:rPr>
                <w:rFonts w:ascii="Times New Roman" w:hAnsi="Times New Roman" w:cs="Times New Roman"/>
                <w:b/>
                <w:sz w:val="20"/>
                <w:szCs w:val="20"/>
              </w:rPr>
              <w:t xml:space="preserve">) </w:t>
            </w:r>
          </w:p>
        </w:tc>
      </w:tr>
      <w:tr w:rsidR="008350DB" w:rsidRPr="003C6042" w:rsidTr="008350DB">
        <w:trPr>
          <w:trHeight w:val="375"/>
          <w:jc w:val="center"/>
        </w:trPr>
        <w:tc>
          <w:tcPr>
            <w:tcW w:w="1783" w:type="pct"/>
            <w:tcBorders>
              <w:top w:val="single" w:sz="4" w:space="0" w:color="auto"/>
              <w:bottom w:val="single" w:sz="4" w:space="0" w:color="auto"/>
              <w:right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hAnsi="Times New Roman" w:cs="Times New Roman"/>
                <w:sz w:val="20"/>
                <w:szCs w:val="20"/>
              </w:rPr>
              <w:t>1</w:t>
            </w:r>
          </w:p>
        </w:tc>
        <w:tc>
          <w:tcPr>
            <w:tcW w:w="1273" w:type="pct"/>
            <w:tcBorders>
              <w:top w:val="single" w:sz="4" w:space="0" w:color="auto"/>
              <w:left w:val="single" w:sz="4" w:space="0" w:color="auto"/>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hAnsi="Times New Roman" w:cs="Times New Roman"/>
                <w:sz w:val="20"/>
                <w:szCs w:val="20"/>
              </w:rPr>
              <w:t>100,0</w:t>
            </w:r>
          </w:p>
        </w:tc>
        <w:tc>
          <w:tcPr>
            <w:tcW w:w="910" w:type="pct"/>
            <w:tcBorders>
              <w:top w:val="single" w:sz="4" w:space="0" w:color="auto"/>
              <w:left w:val="nil"/>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hAnsi="Times New Roman" w:cs="Times New Roman"/>
                <w:sz w:val="20"/>
                <w:szCs w:val="20"/>
              </w:rPr>
              <w:t>100,0</w:t>
            </w:r>
          </w:p>
        </w:tc>
        <w:tc>
          <w:tcPr>
            <w:tcW w:w="1034" w:type="pct"/>
            <w:tcBorders>
              <w:top w:val="single" w:sz="4" w:space="0" w:color="auto"/>
              <w:left w:val="nil"/>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hAnsi="Times New Roman" w:cs="Times New Roman"/>
                <w:sz w:val="20"/>
                <w:szCs w:val="20"/>
              </w:rPr>
              <w:t>100,0</w:t>
            </w:r>
          </w:p>
        </w:tc>
      </w:tr>
      <w:tr w:rsidR="008350DB" w:rsidRPr="003C6042" w:rsidTr="008350DB">
        <w:trPr>
          <w:trHeight w:val="375"/>
          <w:jc w:val="center"/>
        </w:trPr>
        <w:tc>
          <w:tcPr>
            <w:tcW w:w="1783" w:type="pct"/>
            <w:tcBorders>
              <w:top w:val="single" w:sz="4" w:space="0" w:color="auto"/>
              <w:bottom w:val="single" w:sz="4" w:space="0" w:color="auto"/>
              <w:right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hAnsi="Times New Roman" w:cs="Times New Roman"/>
                <w:sz w:val="20"/>
                <w:szCs w:val="20"/>
              </w:rPr>
              <w:t>7</w:t>
            </w:r>
          </w:p>
        </w:tc>
        <w:tc>
          <w:tcPr>
            <w:tcW w:w="1273" w:type="pct"/>
            <w:tcBorders>
              <w:top w:val="single" w:sz="4" w:space="0" w:color="auto"/>
              <w:left w:val="single" w:sz="4" w:space="0" w:color="auto"/>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hAnsi="Times New Roman" w:cs="Times New Roman"/>
                <w:sz w:val="20"/>
                <w:szCs w:val="20"/>
              </w:rPr>
              <w:t>52,4</w:t>
            </w:r>
          </w:p>
        </w:tc>
        <w:tc>
          <w:tcPr>
            <w:tcW w:w="910" w:type="pct"/>
            <w:tcBorders>
              <w:top w:val="single" w:sz="4" w:space="0" w:color="auto"/>
              <w:left w:val="nil"/>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hAnsi="Times New Roman" w:cs="Times New Roman"/>
                <w:sz w:val="20"/>
                <w:szCs w:val="20"/>
              </w:rPr>
              <w:t>52,5</w:t>
            </w:r>
          </w:p>
        </w:tc>
        <w:tc>
          <w:tcPr>
            <w:tcW w:w="1034" w:type="pct"/>
            <w:tcBorders>
              <w:top w:val="single" w:sz="4" w:space="0" w:color="auto"/>
              <w:left w:val="nil"/>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hAnsi="Times New Roman" w:cs="Times New Roman"/>
                <w:sz w:val="20"/>
                <w:szCs w:val="20"/>
              </w:rPr>
              <w:t>47,7</w:t>
            </w:r>
          </w:p>
        </w:tc>
      </w:tr>
      <w:tr w:rsidR="008350DB" w:rsidRPr="003C6042" w:rsidTr="008350DB">
        <w:trPr>
          <w:trHeight w:val="375"/>
          <w:jc w:val="center"/>
        </w:trPr>
        <w:tc>
          <w:tcPr>
            <w:tcW w:w="1783" w:type="pct"/>
            <w:tcBorders>
              <w:top w:val="single" w:sz="4" w:space="0" w:color="auto"/>
              <w:bottom w:val="single" w:sz="4" w:space="0" w:color="auto"/>
              <w:right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hAnsi="Times New Roman" w:cs="Times New Roman"/>
                <w:sz w:val="20"/>
                <w:szCs w:val="20"/>
              </w:rPr>
              <w:t>14</w:t>
            </w:r>
          </w:p>
        </w:tc>
        <w:tc>
          <w:tcPr>
            <w:tcW w:w="1273" w:type="pct"/>
            <w:tcBorders>
              <w:top w:val="single" w:sz="4" w:space="0" w:color="auto"/>
              <w:left w:val="single" w:sz="4" w:space="0" w:color="auto"/>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eastAsia="Times New Roman" w:hAnsi="Times New Roman" w:cs="Times New Roman"/>
                <w:sz w:val="20"/>
                <w:szCs w:val="20"/>
              </w:rPr>
              <w:t>47,6</w:t>
            </w:r>
          </w:p>
        </w:tc>
        <w:tc>
          <w:tcPr>
            <w:tcW w:w="910" w:type="pct"/>
            <w:tcBorders>
              <w:top w:val="single" w:sz="4" w:space="0" w:color="auto"/>
              <w:left w:val="nil"/>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eastAsia="Times New Roman" w:hAnsi="Times New Roman" w:cs="Times New Roman"/>
                <w:sz w:val="20"/>
                <w:szCs w:val="20"/>
              </w:rPr>
              <w:t>49,2</w:t>
            </w:r>
          </w:p>
        </w:tc>
        <w:tc>
          <w:tcPr>
            <w:tcW w:w="1034" w:type="pct"/>
            <w:tcBorders>
              <w:top w:val="single" w:sz="4" w:space="0" w:color="auto"/>
              <w:left w:val="nil"/>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eastAsia="Times New Roman" w:hAnsi="Times New Roman" w:cs="Times New Roman"/>
                <w:sz w:val="20"/>
                <w:szCs w:val="20"/>
              </w:rPr>
              <w:t>45,5</w:t>
            </w:r>
          </w:p>
        </w:tc>
      </w:tr>
      <w:tr w:rsidR="008350DB" w:rsidRPr="003C6042" w:rsidTr="008350DB">
        <w:trPr>
          <w:trHeight w:val="375"/>
          <w:jc w:val="center"/>
        </w:trPr>
        <w:tc>
          <w:tcPr>
            <w:tcW w:w="1783" w:type="pct"/>
            <w:tcBorders>
              <w:top w:val="single" w:sz="4" w:space="0" w:color="auto"/>
              <w:bottom w:val="single" w:sz="4" w:space="0" w:color="auto"/>
              <w:right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hAnsi="Times New Roman" w:cs="Times New Roman"/>
                <w:sz w:val="20"/>
                <w:szCs w:val="20"/>
              </w:rPr>
              <w:t xml:space="preserve">28 </w:t>
            </w:r>
          </w:p>
        </w:tc>
        <w:tc>
          <w:tcPr>
            <w:tcW w:w="1273" w:type="pct"/>
            <w:tcBorders>
              <w:top w:val="single" w:sz="4" w:space="0" w:color="auto"/>
              <w:left w:val="single" w:sz="4" w:space="0" w:color="auto"/>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eastAsia="Times New Roman" w:hAnsi="Times New Roman" w:cs="Times New Roman"/>
                <w:sz w:val="20"/>
                <w:szCs w:val="20"/>
              </w:rPr>
              <w:t>42,9</w:t>
            </w:r>
          </w:p>
        </w:tc>
        <w:tc>
          <w:tcPr>
            <w:tcW w:w="910" w:type="pct"/>
            <w:tcBorders>
              <w:top w:val="single" w:sz="4" w:space="0" w:color="auto"/>
              <w:left w:val="nil"/>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eastAsia="Times New Roman" w:hAnsi="Times New Roman" w:cs="Times New Roman"/>
                <w:sz w:val="20"/>
                <w:szCs w:val="20"/>
              </w:rPr>
              <w:t>45,9</w:t>
            </w:r>
          </w:p>
        </w:tc>
        <w:tc>
          <w:tcPr>
            <w:tcW w:w="1034" w:type="pct"/>
            <w:tcBorders>
              <w:top w:val="single" w:sz="4" w:space="0" w:color="auto"/>
              <w:left w:val="nil"/>
              <w:bottom w:val="single" w:sz="4" w:space="0" w:color="auto"/>
            </w:tcBorders>
            <w:vAlign w:val="center"/>
          </w:tcPr>
          <w:p w:rsidR="007D2D56" w:rsidRPr="003C6042" w:rsidRDefault="007D2D56" w:rsidP="00C42F5A">
            <w:pPr>
              <w:spacing w:after="0" w:line="240" w:lineRule="atLeast"/>
              <w:jc w:val="center"/>
              <w:rPr>
                <w:rFonts w:ascii="Times New Roman" w:hAnsi="Times New Roman" w:cs="Times New Roman"/>
                <w:sz w:val="20"/>
                <w:szCs w:val="20"/>
              </w:rPr>
            </w:pPr>
            <w:r w:rsidRPr="003C6042">
              <w:rPr>
                <w:rFonts w:ascii="Times New Roman" w:eastAsia="Times New Roman" w:hAnsi="Times New Roman" w:cs="Times New Roman"/>
                <w:sz w:val="20"/>
                <w:szCs w:val="20"/>
              </w:rPr>
              <w:t>45,5</w:t>
            </w:r>
          </w:p>
        </w:tc>
      </w:tr>
    </w:tbl>
    <w:p w:rsidR="007D2D56" w:rsidRPr="008350DB" w:rsidRDefault="00150069" w:rsidP="00E44C15">
      <w:pPr>
        <w:widowControl w:val="0"/>
        <w:spacing w:after="0" w:line="288" w:lineRule="auto"/>
        <w:ind w:firstLine="567"/>
        <w:contextualSpacing/>
        <w:jc w:val="center"/>
        <w:rPr>
          <w:rFonts w:ascii="Times New Roman" w:hAnsi="Times New Roman" w:cs="Times New Roman"/>
          <w:i/>
          <w:sz w:val="24"/>
          <w:szCs w:val="24"/>
        </w:rPr>
      </w:pPr>
      <w:r w:rsidRPr="008350DB">
        <w:rPr>
          <w:rFonts w:ascii="Times New Roman" w:hAnsi="Times New Roman" w:cs="Times New Roman"/>
          <w:i/>
          <w:sz w:val="24"/>
          <w:szCs w:val="24"/>
        </w:rPr>
        <w:t>Ghi chú: (</w:t>
      </w:r>
      <w:r w:rsidRPr="008350DB">
        <w:rPr>
          <w:rFonts w:ascii="Times New Roman" w:hAnsi="Times New Roman" w:cs="Times New Roman"/>
          <w:i/>
          <w:sz w:val="24"/>
          <w:szCs w:val="24"/>
          <w:shd w:val="clear" w:color="auto" w:fill="FFFFFF"/>
        </w:rPr>
        <w:t>♂</w:t>
      </w:r>
      <w:r w:rsidRPr="008350DB">
        <w:rPr>
          <w:rFonts w:ascii="Times New Roman" w:hAnsi="Times New Roman" w:cs="Times New Roman"/>
          <w:i/>
          <w:sz w:val="24"/>
          <w:szCs w:val="24"/>
        </w:rPr>
        <w:t>:</w:t>
      </w:r>
      <w:r w:rsidRPr="008350DB">
        <w:rPr>
          <w:rFonts w:ascii="Times New Roman" w:hAnsi="Times New Roman" w:cs="Times New Roman"/>
          <w:i/>
          <w:sz w:val="24"/>
          <w:szCs w:val="24"/>
          <w:shd w:val="clear" w:color="auto" w:fill="FFFFFF"/>
        </w:rPr>
        <w:t>♀</w:t>
      </w:r>
      <w:r w:rsidRPr="008350DB">
        <w:rPr>
          <w:rFonts w:ascii="Times New Roman" w:hAnsi="Times New Roman" w:cs="Times New Roman"/>
          <w:i/>
          <w:sz w:val="24"/>
          <w:szCs w:val="24"/>
        </w:rPr>
        <w:t>)tỷ lệ đực cái</w:t>
      </w:r>
    </w:p>
    <w:p w:rsidR="00C370F7" w:rsidRPr="008350DB" w:rsidRDefault="00C370F7" w:rsidP="00E44C15">
      <w:pPr>
        <w:widowControl w:val="0"/>
        <w:spacing w:after="0" w:line="288" w:lineRule="auto"/>
        <w:ind w:firstLine="567"/>
        <w:contextualSpacing/>
        <w:jc w:val="both"/>
        <w:rPr>
          <w:rFonts w:ascii="Times New Roman" w:hAnsi="Times New Roman" w:cs="Times New Roman"/>
          <w:sz w:val="24"/>
          <w:szCs w:val="24"/>
        </w:rPr>
        <w:sectPr w:rsidR="00C370F7" w:rsidRPr="008350DB" w:rsidSect="00AB339E">
          <w:type w:val="continuous"/>
          <w:pgSz w:w="10773" w:h="15309" w:code="1"/>
          <w:pgMar w:top="1134" w:right="1134" w:bottom="1134" w:left="1134" w:header="720" w:footer="720" w:gutter="0"/>
          <w:cols w:space="720"/>
          <w:docGrid w:linePitch="360"/>
        </w:sectPr>
      </w:pPr>
    </w:p>
    <w:p w:rsidR="007D2D56" w:rsidRPr="003C6042" w:rsidRDefault="007D2D56" w:rsidP="00E44C15">
      <w:pPr>
        <w:widowControl w:val="0"/>
        <w:spacing w:after="0" w:line="288" w:lineRule="auto"/>
        <w:ind w:firstLine="567"/>
        <w:jc w:val="both"/>
        <w:rPr>
          <w:rFonts w:ascii="Times New Roman" w:hAnsi="Times New Roman" w:cs="Times New Roman"/>
          <w:sz w:val="24"/>
          <w:szCs w:val="24"/>
        </w:rPr>
      </w:pPr>
      <w:r w:rsidRPr="008350DB">
        <w:rPr>
          <w:rFonts w:ascii="Times New Roman" w:hAnsi="Times New Roman" w:cs="Times New Roman"/>
          <w:sz w:val="24"/>
          <w:szCs w:val="24"/>
        </w:rPr>
        <w:lastRenderedPageBreak/>
        <w:t xml:space="preserve">Thực tế </w:t>
      </w:r>
      <w:r w:rsidRPr="003C6042">
        <w:rPr>
          <w:rFonts w:ascii="Times New Roman" w:hAnsi="Times New Roman" w:cs="Times New Roman"/>
          <w:sz w:val="24"/>
          <w:szCs w:val="24"/>
        </w:rPr>
        <w:t xml:space="preserve">trong chăn nuôi Thằn lằn bóng hoa ở một số địa phương cho thấy, khi Thằn lằn bóng hoa non sinh ra trong 3 ngày đầu, nó rất nhanh nhẹn nhưng sau đó nó chết dần. Vì vậy, nhiều hộ gia đình thực hiện nuôi Thằn lằn bóng hoa đã không thành công với đối tượng sinh sản. </w:t>
      </w:r>
    </w:p>
    <w:p w:rsidR="007D2D56" w:rsidRPr="003C6042" w:rsidRDefault="007D2D56" w:rsidP="00E44C15">
      <w:pPr>
        <w:widowControl w:val="0"/>
        <w:spacing w:after="0" w:line="288" w:lineRule="auto"/>
        <w:ind w:firstLine="567"/>
        <w:contextualSpacing/>
        <w:jc w:val="both"/>
        <w:rPr>
          <w:rFonts w:ascii="Times New Roman" w:hAnsi="Times New Roman" w:cs="Times New Roman"/>
          <w:sz w:val="24"/>
          <w:szCs w:val="24"/>
        </w:rPr>
      </w:pPr>
      <w:r w:rsidRPr="003C6042">
        <w:rPr>
          <w:rFonts w:ascii="Times New Roman" w:hAnsi="Times New Roman" w:cs="Times New Roman"/>
          <w:sz w:val="24"/>
          <w:szCs w:val="24"/>
        </w:rPr>
        <w:t xml:space="preserve">Phân tích ở Bảng </w:t>
      </w:r>
      <w:r w:rsidR="00D50672" w:rsidRPr="003C6042">
        <w:rPr>
          <w:rFonts w:ascii="Times New Roman" w:hAnsi="Times New Roman" w:cs="Times New Roman"/>
          <w:sz w:val="24"/>
          <w:szCs w:val="24"/>
        </w:rPr>
        <w:t>4</w:t>
      </w:r>
      <w:r w:rsidRPr="003C6042">
        <w:rPr>
          <w:rFonts w:ascii="Times New Roman" w:hAnsi="Times New Roman" w:cs="Times New Roman"/>
          <w:sz w:val="24"/>
          <w:szCs w:val="24"/>
        </w:rPr>
        <w:t xml:space="preserve"> cho thấy, trong tuần đầu tiên tỷ lệ con non đã giảm số lượng khá lớn, số lượng con còn lại chỉ đạt từ 47,7-52,5%. Điều này có thể giải thích do sức sống của con non trong tuần đầu tiên rất thấp và khả năng bắt mồi kém khi còn non do các hệ thống giác quan chưa hoàn chỉnh đặc biệt là mắt, ngoài ra khả năng phòng vệ còn thấp, vì vậy trong tuần đầu Thằn lằn bóng hoa con dễ bị tấn công ngay cả bởi Dế con (thức ăn động của Thằn lằn bóng hoa con). Sau 3 tuần tiếp theo tỷ lệ nuôi sống ổn định dần, số </w:t>
      </w:r>
      <w:r w:rsidRPr="003C6042">
        <w:rPr>
          <w:rFonts w:ascii="Times New Roman" w:hAnsi="Times New Roman" w:cs="Times New Roman"/>
          <w:sz w:val="24"/>
          <w:szCs w:val="24"/>
        </w:rPr>
        <w:lastRenderedPageBreak/>
        <w:t xml:space="preserve">lượng Thằn lằn bóng hoa con giảm đi không đáng kể. </w:t>
      </w:r>
    </w:p>
    <w:p w:rsidR="007D2D56" w:rsidRPr="003C6042" w:rsidRDefault="007D2D56" w:rsidP="00E44C15">
      <w:pPr>
        <w:widowControl w:val="0"/>
        <w:spacing w:after="0" w:line="288" w:lineRule="auto"/>
        <w:ind w:firstLine="567"/>
        <w:jc w:val="both"/>
        <w:rPr>
          <w:rFonts w:ascii="Times New Roman" w:hAnsi="Times New Roman" w:cs="Times New Roman"/>
          <w:sz w:val="24"/>
          <w:szCs w:val="24"/>
          <w:lang w:val="sv-SE"/>
        </w:rPr>
      </w:pPr>
      <w:r w:rsidRPr="003C6042">
        <w:rPr>
          <w:rFonts w:ascii="Times New Roman" w:hAnsi="Times New Roman" w:cs="Times New Roman"/>
          <w:sz w:val="24"/>
          <w:szCs w:val="24"/>
        </w:rPr>
        <w:t>Thí nghiệm của chúng tôi qua 4 tuần theo dõi, tỷ lệ sống của con non ở nghiệm thức II cho kết quả cao nhất 45,9% thấp nhất là nghiệm thức I (42,9%) tuy nhiên sự khác nhau này không đáng kể. So với kết quả nghiên cứu của</w:t>
      </w:r>
      <w:r w:rsidRPr="003C6042">
        <w:rPr>
          <w:rFonts w:ascii="Times New Roman" w:hAnsi="Times New Roman" w:cs="Times New Roman"/>
          <w:sz w:val="24"/>
          <w:szCs w:val="24"/>
          <w:lang w:val="sv-SE"/>
        </w:rPr>
        <w:t>Phạm Thị Hồng Dung và cộng sự (2017) [</w:t>
      </w:r>
      <w:r w:rsidR="00383E66" w:rsidRPr="003C6042">
        <w:rPr>
          <w:rFonts w:ascii="Times New Roman" w:hAnsi="Times New Roman" w:cs="Times New Roman"/>
          <w:sz w:val="24"/>
          <w:szCs w:val="24"/>
          <w:lang w:val="sv-SE"/>
        </w:rPr>
        <w:t>5</w:t>
      </w:r>
      <w:r w:rsidRPr="003C6042">
        <w:rPr>
          <w:rFonts w:ascii="Times New Roman" w:hAnsi="Times New Roman" w:cs="Times New Roman"/>
          <w:sz w:val="24"/>
          <w:szCs w:val="24"/>
          <w:lang w:val="sv-SE"/>
        </w:rPr>
        <w:t xml:space="preserve">] </w:t>
      </w:r>
      <w:r w:rsidR="00397F26" w:rsidRPr="003C6042">
        <w:rPr>
          <w:rFonts w:ascii="Times New Roman" w:hAnsi="Times New Roman" w:cs="Times New Roman"/>
          <w:sz w:val="24"/>
          <w:szCs w:val="24"/>
          <w:lang w:val="sv-SE"/>
        </w:rPr>
        <w:t xml:space="preserve">tỷ lệ sống </w:t>
      </w:r>
      <w:r w:rsidRPr="003C6042">
        <w:rPr>
          <w:rFonts w:ascii="Times New Roman" w:eastAsia="Calibri" w:hAnsi="Times New Roman" w:cs="Times New Roman"/>
          <w:sz w:val="24"/>
          <w:szCs w:val="24"/>
          <w:lang w:val="sv-SE"/>
        </w:rPr>
        <w:t>Thằn lằn bóng hoa non đạ</w:t>
      </w:r>
      <w:r w:rsidRPr="003C6042">
        <w:rPr>
          <w:rFonts w:ascii="Times New Roman" w:hAnsi="Times New Roman" w:cs="Times New Roman"/>
          <w:sz w:val="24"/>
          <w:szCs w:val="24"/>
          <w:lang w:val="sv-SE"/>
        </w:rPr>
        <w:t xml:space="preserve">t 25% vậy kết quả nghiên cứu của chúng tôi cao hơn đáng kể. Có sựkhác nhau này theo chúng tôi là do chúng tôi đã sử dụng bóng đèn hồng ngoại sưởi ấm cho Thằn lằn bóng hoa con và đàn bố mẹ khi nhiệt độ môi trường giảm thấp hoặc những hôm trời không nắng, sử dụng thức ăn phù hợp về kích cỡ cũng như số lượng, đây cũng là kỹ thuật khá quan trọng khi thực hiện chăn nuôi Thằn lằn </w:t>
      </w:r>
      <w:r w:rsidRPr="003C6042">
        <w:rPr>
          <w:rFonts w:ascii="Times New Roman" w:hAnsi="Times New Roman" w:cs="Times New Roman"/>
          <w:sz w:val="24"/>
          <w:szCs w:val="24"/>
          <w:lang w:val="sv-SE"/>
        </w:rPr>
        <w:lastRenderedPageBreak/>
        <w:t xml:space="preserve">bóng hoa sinh sản ở Quảng Bình, nơi có thời tiết cực đoan và có biên độ giao động nhiệt lớn. Bởi tia hồng ngoại giúp động vật biến nhiệt như Thằn lằn bóng hoa nâng cao nhiệt độ cơ thể tăng cường trao đổi chất giúp tiêu hóa thức ăn, vì vậy nó sử dụng được nhiều thức ăn hơn, sức sống và sức đề kháng cao hơn. </w:t>
      </w:r>
    </w:p>
    <w:p w:rsidR="007D2D56" w:rsidRPr="003C6042" w:rsidRDefault="007D2D56" w:rsidP="008350DB">
      <w:pPr>
        <w:pStyle w:val="Heading3"/>
        <w:spacing w:before="120" w:line="240" w:lineRule="auto"/>
        <w:ind w:firstLine="0"/>
        <w:rPr>
          <w:b w:val="0"/>
          <w:sz w:val="24"/>
          <w:szCs w:val="24"/>
        </w:rPr>
      </w:pPr>
      <w:bookmarkStart w:id="18" w:name="_Toc513928524"/>
      <w:bookmarkStart w:id="19" w:name="_Toc514130619"/>
      <w:r w:rsidRPr="003C6042">
        <w:rPr>
          <w:b w:val="0"/>
          <w:sz w:val="24"/>
          <w:szCs w:val="24"/>
        </w:rPr>
        <w:t>3.</w:t>
      </w:r>
      <w:r w:rsidR="00965785" w:rsidRPr="003C6042">
        <w:rPr>
          <w:b w:val="0"/>
          <w:sz w:val="24"/>
          <w:szCs w:val="24"/>
          <w:lang w:val="en-US"/>
        </w:rPr>
        <w:t>3.2</w:t>
      </w:r>
      <w:r w:rsidR="004B4A0A">
        <w:rPr>
          <w:b w:val="0"/>
          <w:sz w:val="24"/>
          <w:szCs w:val="24"/>
          <w:lang w:val="en-US"/>
        </w:rPr>
        <w:t xml:space="preserve"> </w:t>
      </w:r>
      <w:r w:rsidRPr="003C6042">
        <w:rPr>
          <w:b w:val="0"/>
          <w:sz w:val="24"/>
          <w:szCs w:val="24"/>
        </w:rPr>
        <w:t>Sự sinh trưởng của con non trong 4 tuần đầu sau khi sinh</w:t>
      </w:r>
      <w:bookmarkEnd w:id="18"/>
      <w:bookmarkEnd w:id="19"/>
    </w:p>
    <w:p w:rsidR="008B6880" w:rsidRPr="008350DB" w:rsidRDefault="00CD2B57" w:rsidP="00E44C15">
      <w:pPr>
        <w:widowControl w:val="0"/>
        <w:spacing w:after="0" w:line="288" w:lineRule="auto"/>
        <w:ind w:firstLine="567"/>
        <w:contextualSpacing/>
        <w:jc w:val="both"/>
        <w:rPr>
          <w:rFonts w:ascii="Times New Roman" w:hAnsi="Times New Roman" w:cs="Times New Roman"/>
          <w:spacing w:val="4"/>
          <w:sz w:val="24"/>
          <w:szCs w:val="24"/>
          <w:lang w:val="sv-SE"/>
        </w:rPr>
      </w:pPr>
      <w:r w:rsidRPr="003C6042">
        <w:rPr>
          <w:rFonts w:ascii="Times New Roman" w:hAnsi="Times New Roman" w:cs="Times New Roman"/>
          <w:sz w:val="24"/>
          <w:szCs w:val="24"/>
          <w:lang w:val="sv-SE"/>
        </w:rPr>
        <w:t xml:space="preserve">Sau khi sinh với tập tính Thằn lằn </w:t>
      </w:r>
      <w:r w:rsidRPr="003C6042">
        <w:rPr>
          <w:rFonts w:ascii="Times New Roman" w:hAnsi="Times New Roman" w:cs="Times New Roman"/>
          <w:sz w:val="24"/>
          <w:szCs w:val="24"/>
          <w:lang w:val="sv-SE"/>
        </w:rPr>
        <w:lastRenderedPageBreak/>
        <w:t xml:space="preserve">bóng hoa con tự phòng vệ và tự tìm kiếm thức ăn. Vì vậy, tạo ra được nơi trú ẩn đảm bảo an toàn và cung cấp thức ăn phù hợp với đặc điểm sinh lý Thằn lằn bóng hoa ở giai đoạn còn non là rất quan trọng. Kết quả khối lượng sinh trưởng tích lũy trung bình của con non </w:t>
      </w:r>
      <w:r w:rsidR="007D2D56" w:rsidRPr="003C6042">
        <w:rPr>
          <w:rFonts w:ascii="Times New Roman" w:hAnsi="Times New Roman" w:cs="Times New Roman"/>
          <w:sz w:val="24"/>
          <w:szCs w:val="24"/>
          <w:lang w:val="sv-SE"/>
        </w:rPr>
        <w:t xml:space="preserve">trong 4 tuần đầu sau khi sinh được </w:t>
      </w:r>
      <w:r w:rsidR="009741E1" w:rsidRPr="003C6042">
        <w:rPr>
          <w:rFonts w:ascii="Times New Roman" w:hAnsi="Times New Roman" w:cs="Times New Roman"/>
          <w:sz w:val="24"/>
          <w:szCs w:val="24"/>
          <w:lang w:val="sv-SE"/>
        </w:rPr>
        <w:t>được ghi nhận v</w:t>
      </w:r>
      <w:r w:rsidR="009741E1" w:rsidRPr="008350DB">
        <w:rPr>
          <w:rFonts w:ascii="Times New Roman" w:hAnsi="Times New Roman" w:cs="Times New Roman"/>
          <w:spacing w:val="4"/>
          <w:sz w:val="24"/>
          <w:szCs w:val="24"/>
          <w:lang w:val="sv-SE"/>
        </w:rPr>
        <w:t xml:space="preserve">à </w:t>
      </w:r>
      <w:r w:rsidR="007D2D56" w:rsidRPr="008350DB">
        <w:rPr>
          <w:rFonts w:ascii="Times New Roman" w:hAnsi="Times New Roman" w:cs="Times New Roman"/>
          <w:spacing w:val="4"/>
          <w:sz w:val="24"/>
          <w:szCs w:val="24"/>
          <w:lang w:val="sv-SE"/>
        </w:rPr>
        <w:t xml:space="preserve">trình bày ở Bảng </w:t>
      </w:r>
      <w:r w:rsidR="00D50672" w:rsidRPr="008350DB">
        <w:rPr>
          <w:rFonts w:ascii="Times New Roman" w:hAnsi="Times New Roman" w:cs="Times New Roman"/>
          <w:spacing w:val="4"/>
          <w:sz w:val="24"/>
          <w:szCs w:val="24"/>
          <w:lang w:val="sv-SE"/>
        </w:rPr>
        <w:t>5</w:t>
      </w:r>
      <w:r w:rsidR="007D2D56" w:rsidRPr="008350DB">
        <w:rPr>
          <w:rFonts w:ascii="Times New Roman" w:hAnsi="Times New Roman" w:cs="Times New Roman"/>
          <w:spacing w:val="4"/>
          <w:sz w:val="24"/>
          <w:szCs w:val="24"/>
          <w:lang w:val="sv-SE"/>
        </w:rPr>
        <w:t>.</w:t>
      </w:r>
    </w:p>
    <w:p w:rsidR="00C370F7" w:rsidRPr="008350DB" w:rsidRDefault="00C370F7" w:rsidP="00E44C15">
      <w:pPr>
        <w:spacing w:after="0" w:line="288" w:lineRule="auto"/>
        <w:rPr>
          <w:rFonts w:ascii="Times New Roman" w:hAnsi="Times New Roman" w:cs="Times New Roman"/>
          <w:b/>
          <w:sz w:val="24"/>
          <w:szCs w:val="24"/>
        </w:rPr>
        <w:sectPr w:rsidR="00C370F7" w:rsidRPr="008350DB" w:rsidSect="008350DB">
          <w:type w:val="continuous"/>
          <w:pgSz w:w="10773" w:h="15309" w:code="1"/>
          <w:pgMar w:top="1134" w:right="1134" w:bottom="1134" w:left="1134" w:header="720" w:footer="720" w:gutter="0"/>
          <w:cols w:num="2" w:space="425"/>
          <w:docGrid w:linePitch="360"/>
        </w:sectPr>
      </w:pPr>
    </w:p>
    <w:p w:rsidR="007D2D56" w:rsidRPr="004B4A0A" w:rsidRDefault="007D2D56" w:rsidP="004B4A0A">
      <w:pPr>
        <w:spacing w:before="120" w:after="120" w:line="240" w:lineRule="auto"/>
        <w:jc w:val="center"/>
        <w:rPr>
          <w:rFonts w:ascii="Times New Roman" w:hAnsi="Times New Roman" w:cs="Times New Roman"/>
          <w:szCs w:val="24"/>
        </w:rPr>
      </w:pPr>
      <w:r w:rsidRPr="004B4A0A">
        <w:rPr>
          <w:rFonts w:ascii="Times New Roman" w:hAnsi="Times New Roman" w:cs="Times New Roman"/>
          <w:b/>
          <w:szCs w:val="24"/>
        </w:rPr>
        <w:lastRenderedPageBreak/>
        <w:t>Bảng</w:t>
      </w:r>
      <w:r w:rsidR="00D50672" w:rsidRPr="004B4A0A">
        <w:rPr>
          <w:rFonts w:ascii="Times New Roman" w:hAnsi="Times New Roman" w:cs="Times New Roman"/>
          <w:b/>
          <w:szCs w:val="24"/>
        </w:rPr>
        <w:t xml:space="preserve"> 5</w:t>
      </w:r>
      <w:r w:rsidR="009664A8" w:rsidRPr="004B4A0A">
        <w:rPr>
          <w:rFonts w:ascii="Times New Roman" w:hAnsi="Times New Roman" w:cs="Times New Roman"/>
          <w:b/>
          <w:szCs w:val="24"/>
        </w:rPr>
        <w:t>.</w:t>
      </w:r>
      <w:r w:rsidR="004B4A0A">
        <w:rPr>
          <w:rFonts w:ascii="Times New Roman" w:hAnsi="Times New Roman" w:cs="Times New Roman"/>
          <w:b/>
          <w:szCs w:val="24"/>
        </w:rPr>
        <w:t xml:space="preserve"> </w:t>
      </w:r>
      <w:r w:rsidRPr="004B4A0A">
        <w:rPr>
          <w:rFonts w:ascii="Times New Roman" w:hAnsi="Times New Roman" w:cs="Times New Roman"/>
          <w:szCs w:val="24"/>
        </w:rPr>
        <w:t>Khối lượng sinh trưởng tích lũy trung bình của Thằn lằn bóng hoa con trong 4 tuần đầ</w:t>
      </w:r>
      <w:r w:rsidR="001618AB">
        <w:rPr>
          <w:rFonts w:ascii="Times New Roman" w:hAnsi="Times New Roman" w:cs="Times New Roman"/>
          <w:szCs w:val="24"/>
        </w:rPr>
        <w:t>u sau khi sinh</w:t>
      </w:r>
    </w:p>
    <w:tbl>
      <w:tblPr>
        <w:tblW w:w="3933" w:type="pct"/>
        <w:jc w:val="center"/>
        <w:tblLook w:val="04A0" w:firstRow="1" w:lastRow="0" w:firstColumn="1" w:lastColumn="0" w:noHBand="0" w:noVBand="1"/>
      </w:tblPr>
      <w:tblGrid>
        <w:gridCol w:w="1218"/>
        <w:gridCol w:w="1279"/>
        <w:gridCol w:w="1350"/>
        <w:gridCol w:w="1427"/>
        <w:gridCol w:w="1586"/>
      </w:tblGrid>
      <w:tr w:rsidR="008350DB" w:rsidRPr="008350DB" w:rsidTr="00390081">
        <w:trPr>
          <w:trHeight w:val="375"/>
          <w:jc w:val="center"/>
        </w:trPr>
        <w:tc>
          <w:tcPr>
            <w:tcW w:w="888" w:type="pct"/>
            <w:vMerge w:val="restart"/>
            <w:tcBorders>
              <w:top w:val="single" w:sz="4" w:space="0" w:color="auto"/>
              <w:right w:val="single" w:sz="4" w:space="0" w:color="auto"/>
            </w:tcBorders>
            <w:vAlign w:val="center"/>
          </w:tcPr>
          <w:p w:rsidR="007D2D56" w:rsidRPr="004B4A0A" w:rsidRDefault="007D2D56" w:rsidP="00C42F5A">
            <w:pPr>
              <w:spacing w:after="0" w:line="240" w:lineRule="atLeast"/>
              <w:jc w:val="center"/>
              <w:rPr>
                <w:rFonts w:ascii="Times New Roman" w:hAnsi="Times New Roman" w:cs="Times New Roman"/>
                <w:b/>
                <w:sz w:val="20"/>
                <w:szCs w:val="24"/>
              </w:rPr>
            </w:pPr>
            <w:r w:rsidRPr="004B4A0A">
              <w:rPr>
                <w:rFonts w:ascii="Times New Roman" w:hAnsi="Times New Roman" w:cs="Times New Roman"/>
                <w:b/>
                <w:sz w:val="20"/>
                <w:szCs w:val="24"/>
                <w:lang w:val="nl-NL"/>
              </w:rPr>
              <w:t>Giai đoạn</w:t>
            </w:r>
            <w:r w:rsidRPr="004B4A0A">
              <w:rPr>
                <w:rFonts w:ascii="Times New Roman" w:hAnsi="Times New Roman" w:cs="Times New Roman"/>
                <w:b/>
                <w:sz w:val="20"/>
                <w:szCs w:val="24"/>
                <w:lang w:val="nl-NL"/>
              </w:rPr>
              <w:br/>
              <w:t>(ngày tuổi)</w:t>
            </w:r>
          </w:p>
        </w:tc>
        <w:tc>
          <w:tcPr>
            <w:tcW w:w="2956" w:type="pct"/>
            <w:gridSpan w:val="3"/>
            <w:tcBorders>
              <w:top w:val="single" w:sz="4" w:space="0" w:color="auto"/>
              <w:left w:val="single" w:sz="4" w:space="0" w:color="auto"/>
              <w:bottom w:val="single" w:sz="4" w:space="0" w:color="auto"/>
            </w:tcBorders>
            <w:vAlign w:val="center"/>
          </w:tcPr>
          <w:p w:rsidR="007D2D56" w:rsidRPr="004B4A0A" w:rsidRDefault="007D2D56" w:rsidP="00C42F5A">
            <w:pPr>
              <w:spacing w:after="0" w:line="240" w:lineRule="atLeast"/>
              <w:jc w:val="center"/>
              <w:rPr>
                <w:rFonts w:ascii="Times New Roman" w:hAnsi="Times New Roman" w:cs="Times New Roman"/>
                <w:b/>
                <w:sz w:val="20"/>
                <w:szCs w:val="24"/>
              </w:rPr>
            </w:pPr>
            <w:r w:rsidRPr="004B4A0A">
              <w:rPr>
                <w:rFonts w:ascii="Times New Roman" w:hAnsi="Times New Roman" w:cs="Times New Roman"/>
                <w:b/>
                <w:sz w:val="20"/>
                <w:szCs w:val="24"/>
              </w:rPr>
              <w:t>Nghiệm thức</w:t>
            </w:r>
          </w:p>
        </w:tc>
        <w:tc>
          <w:tcPr>
            <w:tcW w:w="1156" w:type="pct"/>
            <w:vMerge w:val="restart"/>
            <w:tcBorders>
              <w:top w:val="single" w:sz="4" w:space="0" w:color="auto"/>
            </w:tcBorders>
            <w:vAlign w:val="center"/>
          </w:tcPr>
          <w:p w:rsidR="007D2D56" w:rsidRPr="004B4A0A" w:rsidRDefault="007D2D56" w:rsidP="00C42F5A">
            <w:pPr>
              <w:spacing w:after="0" w:line="240" w:lineRule="atLeast"/>
              <w:jc w:val="center"/>
              <w:rPr>
                <w:rFonts w:ascii="Times New Roman" w:hAnsi="Times New Roman" w:cs="Times New Roman"/>
                <w:b/>
                <w:sz w:val="20"/>
                <w:szCs w:val="24"/>
              </w:rPr>
            </w:pPr>
            <w:r w:rsidRPr="004B4A0A">
              <w:rPr>
                <w:rFonts w:ascii="Times New Roman" w:hAnsi="Times New Roman" w:cs="Times New Roman"/>
                <w:b/>
                <w:sz w:val="20"/>
                <w:szCs w:val="24"/>
              </w:rPr>
              <w:t>P</w:t>
            </w:r>
            <w:r w:rsidR="00902DF8" w:rsidRPr="004B4A0A">
              <w:rPr>
                <w:rFonts w:ascii="Times New Roman" w:hAnsi="Times New Roman" w:cs="Times New Roman"/>
                <w:b/>
                <w:sz w:val="20"/>
                <w:szCs w:val="24"/>
              </w:rPr>
              <w:br/>
              <w:t>(xác suất)</w:t>
            </w:r>
          </w:p>
        </w:tc>
      </w:tr>
      <w:tr w:rsidR="008350DB" w:rsidRPr="008350DB" w:rsidTr="00390081">
        <w:trPr>
          <w:trHeight w:val="584"/>
          <w:jc w:val="center"/>
        </w:trPr>
        <w:tc>
          <w:tcPr>
            <w:tcW w:w="888" w:type="pct"/>
            <w:vMerge/>
            <w:tcBorders>
              <w:bottom w:val="single" w:sz="4" w:space="0" w:color="auto"/>
              <w:right w:val="single" w:sz="4" w:space="0" w:color="auto"/>
            </w:tcBorders>
            <w:vAlign w:val="center"/>
          </w:tcPr>
          <w:p w:rsidR="007D2D56" w:rsidRPr="004B4A0A" w:rsidRDefault="007D2D56" w:rsidP="00C42F5A">
            <w:pPr>
              <w:spacing w:after="0" w:line="240" w:lineRule="atLeast"/>
              <w:jc w:val="center"/>
              <w:rPr>
                <w:rFonts w:ascii="Times New Roman" w:hAnsi="Times New Roman" w:cs="Times New Roman"/>
                <w:b/>
                <w:sz w:val="20"/>
                <w:szCs w:val="24"/>
              </w:rPr>
            </w:pPr>
          </w:p>
        </w:tc>
        <w:tc>
          <w:tcPr>
            <w:tcW w:w="932" w:type="pct"/>
            <w:tcBorders>
              <w:top w:val="single" w:sz="4" w:space="0" w:color="auto"/>
              <w:left w:val="single" w:sz="4" w:space="0" w:color="auto"/>
              <w:bottom w:val="single" w:sz="4" w:space="0" w:color="auto"/>
            </w:tcBorders>
            <w:vAlign w:val="center"/>
          </w:tcPr>
          <w:p w:rsidR="007D2D56" w:rsidRPr="004B4A0A" w:rsidRDefault="007D2D56" w:rsidP="00C42F5A">
            <w:pPr>
              <w:spacing w:after="0" w:line="240" w:lineRule="atLeast"/>
              <w:jc w:val="center"/>
              <w:rPr>
                <w:rFonts w:ascii="Times New Roman" w:hAnsi="Times New Roman" w:cs="Times New Roman"/>
                <w:b/>
                <w:sz w:val="20"/>
                <w:szCs w:val="24"/>
              </w:rPr>
            </w:pPr>
            <w:r w:rsidRPr="004B4A0A">
              <w:rPr>
                <w:rFonts w:ascii="Times New Roman" w:hAnsi="Times New Roman" w:cs="Times New Roman"/>
                <w:b/>
                <w:sz w:val="20"/>
                <w:szCs w:val="24"/>
              </w:rPr>
              <w:t>I (1</w:t>
            </w:r>
            <w:r w:rsidRPr="004B4A0A">
              <w:rPr>
                <w:rFonts w:ascii="Times New Roman" w:hAnsi="Times New Roman" w:cs="Times New Roman"/>
                <w:b/>
                <w:sz w:val="20"/>
                <w:szCs w:val="24"/>
                <w:shd w:val="clear" w:color="auto" w:fill="FFFFFF"/>
              </w:rPr>
              <w:t>♂</w:t>
            </w:r>
            <w:r w:rsidRPr="004B4A0A">
              <w:rPr>
                <w:rFonts w:ascii="Times New Roman" w:hAnsi="Times New Roman" w:cs="Times New Roman"/>
                <w:b/>
                <w:sz w:val="20"/>
                <w:szCs w:val="24"/>
              </w:rPr>
              <w:t>:1</w:t>
            </w:r>
            <w:r w:rsidRPr="004B4A0A">
              <w:rPr>
                <w:rFonts w:ascii="Times New Roman" w:hAnsi="Times New Roman" w:cs="Times New Roman"/>
                <w:b/>
                <w:sz w:val="20"/>
                <w:szCs w:val="24"/>
                <w:shd w:val="clear" w:color="auto" w:fill="FFFFFF"/>
              </w:rPr>
              <w:t>♀</w:t>
            </w:r>
            <w:r w:rsidRPr="004B4A0A">
              <w:rPr>
                <w:rFonts w:ascii="Times New Roman" w:hAnsi="Times New Roman" w:cs="Times New Roman"/>
                <w:b/>
                <w:sz w:val="20"/>
                <w:szCs w:val="24"/>
              </w:rPr>
              <w:t>)</w:t>
            </w:r>
          </w:p>
        </w:tc>
        <w:tc>
          <w:tcPr>
            <w:tcW w:w="984" w:type="pct"/>
            <w:tcBorders>
              <w:top w:val="single" w:sz="4" w:space="0" w:color="auto"/>
              <w:bottom w:val="single" w:sz="4" w:space="0" w:color="auto"/>
            </w:tcBorders>
            <w:vAlign w:val="center"/>
          </w:tcPr>
          <w:p w:rsidR="007D2D56" w:rsidRPr="004B4A0A" w:rsidRDefault="007D2D56" w:rsidP="00C42F5A">
            <w:pPr>
              <w:spacing w:after="0" w:line="240" w:lineRule="atLeast"/>
              <w:jc w:val="center"/>
              <w:rPr>
                <w:rFonts w:ascii="Times New Roman" w:hAnsi="Times New Roman" w:cs="Times New Roman"/>
                <w:b/>
                <w:sz w:val="20"/>
                <w:szCs w:val="24"/>
              </w:rPr>
            </w:pPr>
            <w:r w:rsidRPr="004B4A0A">
              <w:rPr>
                <w:rFonts w:ascii="Times New Roman" w:hAnsi="Times New Roman" w:cs="Times New Roman"/>
                <w:b/>
                <w:sz w:val="20"/>
                <w:szCs w:val="24"/>
              </w:rPr>
              <w:t>II (1</w:t>
            </w:r>
            <w:r w:rsidRPr="004B4A0A">
              <w:rPr>
                <w:rFonts w:ascii="Times New Roman" w:hAnsi="Times New Roman" w:cs="Times New Roman"/>
                <w:b/>
                <w:sz w:val="20"/>
                <w:szCs w:val="24"/>
                <w:shd w:val="clear" w:color="auto" w:fill="FFFFFF"/>
              </w:rPr>
              <w:t>♂</w:t>
            </w:r>
            <w:r w:rsidRPr="004B4A0A">
              <w:rPr>
                <w:rFonts w:ascii="Times New Roman" w:hAnsi="Times New Roman" w:cs="Times New Roman"/>
                <w:b/>
                <w:sz w:val="20"/>
                <w:szCs w:val="24"/>
              </w:rPr>
              <w:t>:2</w:t>
            </w:r>
            <w:r w:rsidRPr="004B4A0A">
              <w:rPr>
                <w:rFonts w:ascii="Times New Roman" w:hAnsi="Times New Roman" w:cs="Times New Roman"/>
                <w:b/>
                <w:sz w:val="20"/>
                <w:szCs w:val="24"/>
                <w:shd w:val="clear" w:color="auto" w:fill="FFFFFF"/>
              </w:rPr>
              <w:t>♀</w:t>
            </w:r>
            <w:r w:rsidRPr="004B4A0A">
              <w:rPr>
                <w:rFonts w:ascii="Times New Roman" w:hAnsi="Times New Roman" w:cs="Times New Roman"/>
                <w:b/>
                <w:sz w:val="20"/>
                <w:szCs w:val="24"/>
              </w:rPr>
              <w:t>)</w:t>
            </w:r>
          </w:p>
        </w:tc>
        <w:tc>
          <w:tcPr>
            <w:tcW w:w="1040" w:type="pct"/>
            <w:tcBorders>
              <w:top w:val="single" w:sz="4" w:space="0" w:color="auto"/>
              <w:bottom w:val="single" w:sz="4" w:space="0" w:color="auto"/>
            </w:tcBorders>
            <w:vAlign w:val="center"/>
          </w:tcPr>
          <w:p w:rsidR="007D2D56" w:rsidRPr="004B4A0A" w:rsidRDefault="007D2D56" w:rsidP="00C42F5A">
            <w:pPr>
              <w:spacing w:after="0" w:line="240" w:lineRule="atLeast"/>
              <w:jc w:val="center"/>
              <w:rPr>
                <w:rFonts w:ascii="Times New Roman" w:hAnsi="Times New Roman" w:cs="Times New Roman"/>
                <w:b/>
                <w:sz w:val="20"/>
                <w:szCs w:val="24"/>
              </w:rPr>
            </w:pPr>
            <w:r w:rsidRPr="004B4A0A">
              <w:rPr>
                <w:rFonts w:ascii="Times New Roman" w:hAnsi="Times New Roman" w:cs="Times New Roman"/>
                <w:b/>
                <w:sz w:val="20"/>
                <w:szCs w:val="24"/>
              </w:rPr>
              <w:t>III (1</w:t>
            </w:r>
            <w:r w:rsidRPr="004B4A0A">
              <w:rPr>
                <w:rFonts w:ascii="Times New Roman" w:hAnsi="Times New Roman" w:cs="Times New Roman"/>
                <w:b/>
                <w:sz w:val="20"/>
                <w:szCs w:val="24"/>
                <w:shd w:val="clear" w:color="auto" w:fill="FFFFFF"/>
              </w:rPr>
              <w:t>♂</w:t>
            </w:r>
            <w:r w:rsidRPr="004B4A0A">
              <w:rPr>
                <w:rFonts w:ascii="Times New Roman" w:hAnsi="Times New Roman" w:cs="Times New Roman"/>
                <w:b/>
                <w:sz w:val="20"/>
                <w:szCs w:val="24"/>
              </w:rPr>
              <w:t>:3</w:t>
            </w:r>
            <w:r w:rsidRPr="004B4A0A">
              <w:rPr>
                <w:rFonts w:ascii="Times New Roman" w:hAnsi="Times New Roman" w:cs="Times New Roman"/>
                <w:b/>
                <w:sz w:val="20"/>
                <w:szCs w:val="24"/>
                <w:shd w:val="clear" w:color="auto" w:fill="FFFFFF"/>
              </w:rPr>
              <w:t>♀</w:t>
            </w:r>
            <w:r w:rsidRPr="004B4A0A">
              <w:rPr>
                <w:rFonts w:ascii="Times New Roman" w:hAnsi="Times New Roman" w:cs="Times New Roman"/>
                <w:b/>
                <w:sz w:val="20"/>
                <w:szCs w:val="24"/>
              </w:rPr>
              <w:t xml:space="preserve">) </w:t>
            </w:r>
          </w:p>
        </w:tc>
        <w:tc>
          <w:tcPr>
            <w:tcW w:w="1156" w:type="pct"/>
            <w:vMerge/>
            <w:tcBorders>
              <w:bottom w:val="single" w:sz="4" w:space="0" w:color="auto"/>
            </w:tcBorders>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b/>
                <w:sz w:val="20"/>
                <w:szCs w:val="24"/>
              </w:rPr>
            </w:pPr>
          </w:p>
        </w:tc>
      </w:tr>
      <w:tr w:rsidR="008350DB" w:rsidRPr="008350DB" w:rsidTr="00390081">
        <w:trPr>
          <w:trHeight w:val="251"/>
          <w:jc w:val="center"/>
        </w:trPr>
        <w:tc>
          <w:tcPr>
            <w:tcW w:w="888" w:type="pct"/>
            <w:tcBorders>
              <w:top w:val="single" w:sz="4" w:space="0" w:color="auto"/>
              <w:right w:val="single" w:sz="4" w:space="0" w:color="auto"/>
            </w:tcBorders>
            <w:vAlign w:val="center"/>
          </w:tcPr>
          <w:p w:rsidR="007D2D56" w:rsidRPr="004B4A0A" w:rsidRDefault="007D2D56" w:rsidP="00C42F5A">
            <w:pPr>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1</w:t>
            </w:r>
          </w:p>
        </w:tc>
        <w:tc>
          <w:tcPr>
            <w:tcW w:w="932" w:type="pct"/>
            <w:tcBorders>
              <w:top w:val="single" w:sz="4" w:space="0" w:color="auto"/>
              <w:left w:val="single" w:sz="4" w:space="0" w:color="auto"/>
            </w:tcBorders>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0,86 ± 0,01</w:t>
            </w:r>
          </w:p>
        </w:tc>
        <w:tc>
          <w:tcPr>
            <w:tcW w:w="984" w:type="pct"/>
            <w:tcBorders>
              <w:top w:val="single" w:sz="4" w:space="0" w:color="auto"/>
            </w:tcBorders>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0,86±0,01</w:t>
            </w:r>
          </w:p>
        </w:tc>
        <w:tc>
          <w:tcPr>
            <w:tcW w:w="1040" w:type="pct"/>
            <w:tcBorders>
              <w:top w:val="single" w:sz="4" w:space="0" w:color="auto"/>
            </w:tcBorders>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0,85±0,01</w:t>
            </w:r>
          </w:p>
        </w:tc>
        <w:tc>
          <w:tcPr>
            <w:tcW w:w="1156" w:type="pct"/>
            <w:tcBorders>
              <w:top w:val="single" w:sz="4" w:space="0" w:color="auto"/>
            </w:tcBorders>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0,857</w:t>
            </w:r>
          </w:p>
        </w:tc>
      </w:tr>
      <w:tr w:rsidR="008350DB" w:rsidRPr="008350DB" w:rsidTr="00390081">
        <w:trPr>
          <w:trHeight w:val="375"/>
          <w:jc w:val="center"/>
        </w:trPr>
        <w:tc>
          <w:tcPr>
            <w:tcW w:w="888" w:type="pct"/>
            <w:tcBorders>
              <w:right w:val="single" w:sz="4" w:space="0" w:color="auto"/>
            </w:tcBorders>
            <w:vAlign w:val="center"/>
          </w:tcPr>
          <w:p w:rsidR="007D2D56" w:rsidRPr="004B4A0A" w:rsidRDefault="007D2D56" w:rsidP="00C42F5A">
            <w:pPr>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7</w:t>
            </w:r>
          </w:p>
        </w:tc>
        <w:tc>
          <w:tcPr>
            <w:tcW w:w="932" w:type="pct"/>
            <w:tcBorders>
              <w:left w:val="single" w:sz="4" w:space="0" w:color="auto"/>
            </w:tcBorders>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0,92 ± 0,03</w:t>
            </w:r>
          </w:p>
        </w:tc>
        <w:tc>
          <w:tcPr>
            <w:tcW w:w="984" w:type="pct"/>
            <w:vAlign w:val="center"/>
          </w:tcPr>
          <w:p w:rsidR="007D2D56" w:rsidRPr="004B4A0A" w:rsidRDefault="00EE04E9"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 xml:space="preserve">0,96 ± </w:t>
            </w:r>
            <w:r w:rsidR="007D2D56" w:rsidRPr="004B4A0A">
              <w:rPr>
                <w:rFonts w:ascii="Times New Roman" w:hAnsi="Times New Roman" w:cs="Times New Roman"/>
                <w:sz w:val="20"/>
                <w:szCs w:val="24"/>
              </w:rPr>
              <w:t>0,02</w:t>
            </w:r>
          </w:p>
        </w:tc>
        <w:tc>
          <w:tcPr>
            <w:tcW w:w="1040" w:type="pct"/>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0,90 ± 0,02</w:t>
            </w:r>
          </w:p>
        </w:tc>
        <w:tc>
          <w:tcPr>
            <w:tcW w:w="1156" w:type="pct"/>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0,219</w:t>
            </w:r>
          </w:p>
        </w:tc>
      </w:tr>
      <w:tr w:rsidR="008350DB" w:rsidRPr="008350DB" w:rsidTr="00390081">
        <w:trPr>
          <w:trHeight w:val="375"/>
          <w:jc w:val="center"/>
        </w:trPr>
        <w:tc>
          <w:tcPr>
            <w:tcW w:w="888" w:type="pct"/>
            <w:tcBorders>
              <w:right w:val="single" w:sz="4" w:space="0" w:color="auto"/>
            </w:tcBorders>
            <w:vAlign w:val="center"/>
          </w:tcPr>
          <w:p w:rsidR="007D2D56" w:rsidRPr="004B4A0A" w:rsidRDefault="007D2D56" w:rsidP="00C42F5A">
            <w:pPr>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14</w:t>
            </w:r>
          </w:p>
        </w:tc>
        <w:tc>
          <w:tcPr>
            <w:tcW w:w="932" w:type="pct"/>
            <w:tcBorders>
              <w:left w:val="single" w:sz="4" w:space="0" w:color="auto"/>
            </w:tcBorders>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1,09 ± 0,05</w:t>
            </w:r>
          </w:p>
        </w:tc>
        <w:tc>
          <w:tcPr>
            <w:tcW w:w="984" w:type="pct"/>
            <w:vAlign w:val="center"/>
          </w:tcPr>
          <w:p w:rsidR="007D2D56" w:rsidRPr="004B4A0A" w:rsidRDefault="00EE04E9"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 xml:space="preserve">1,14 ± </w:t>
            </w:r>
            <w:r w:rsidR="007D2D56" w:rsidRPr="004B4A0A">
              <w:rPr>
                <w:rFonts w:ascii="Times New Roman" w:hAnsi="Times New Roman" w:cs="Times New Roman"/>
                <w:sz w:val="20"/>
                <w:szCs w:val="24"/>
              </w:rPr>
              <w:t>0,04</w:t>
            </w:r>
          </w:p>
        </w:tc>
        <w:tc>
          <w:tcPr>
            <w:tcW w:w="1040" w:type="pct"/>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1,03 ± 0,04</w:t>
            </w:r>
          </w:p>
        </w:tc>
        <w:tc>
          <w:tcPr>
            <w:tcW w:w="1156" w:type="pct"/>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0,160</w:t>
            </w:r>
          </w:p>
        </w:tc>
      </w:tr>
      <w:tr w:rsidR="008350DB" w:rsidRPr="008350DB" w:rsidTr="00390081">
        <w:trPr>
          <w:trHeight w:val="375"/>
          <w:jc w:val="center"/>
        </w:trPr>
        <w:tc>
          <w:tcPr>
            <w:tcW w:w="888" w:type="pct"/>
            <w:tcBorders>
              <w:right w:val="single" w:sz="4" w:space="0" w:color="auto"/>
            </w:tcBorders>
            <w:vAlign w:val="center"/>
          </w:tcPr>
          <w:p w:rsidR="007D2D56" w:rsidRPr="004B4A0A" w:rsidRDefault="007D2D56" w:rsidP="00C42F5A">
            <w:pPr>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21</w:t>
            </w:r>
          </w:p>
        </w:tc>
        <w:tc>
          <w:tcPr>
            <w:tcW w:w="932" w:type="pct"/>
            <w:tcBorders>
              <w:left w:val="single" w:sz="4" w:space="0" w:color="auto"/>
            </w:tcBorders>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1,54 ± 0,08</w:t>
            </w:r>
          </w:p>
        </w:tc>
        <w:tc>
          <w:tcPr>
            <w:tcW w:w="984" w:type="pct"/>
            <w:vAlign w:val="center"/>
          </w:tcPr>
          <w:p w:rsidR="007D2D56" w:rsidRPr="004B4A0A" w:rsidRDefault="00EE04E9"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1,65 ±</w:t>
            </w:r>
            <w:r w:rsidR="007D2D56" w:rsidRPr="004B4A0A">
              <w:rPr>
                <w:rFonts w:ascii="Times New Roman" w:hAnsi="Times New Roman" w:cs="Times New Roman"/>
                <w:sz w:val="20"/>
                <w:szCs w:val="24"/>
              </w:rPr>
              <w:t>0,07</w:t>
            </w:r>
          </w:p>
        </w:tc>
        <w:tc>
          <w:tcPr>
            <w:tcW w:w="1040" w:type="pct"/>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1,68± 0,08</w:t>
            </w:r>
          </w:p>
        </w:tc>
        <w:tc>
          <w:tcPr>
            <w:tcW w:w="1156" w:type="pct"/>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0,074</w:t>
            </w:r>
          </w:p>
        </w:tc>
      </w:tr>
      <w:tr w:rsidR="00144A02" w:rsidRPr="008350DB" w:rsidTr="00390081">
        <w:trPr>
          <w:trHeight w:val="375"/>
          <w:jc w:val="center"/>
        </w:trPr>
        <w:tc>
          <w:tcPr>
            <w:tcW w:w="888" w:type="pct"/>
            <w:tcBorders>
              <w:bottom w:val="single" w:sz="4" w:space="0" w:color="auto"/>
              <w:right w:val="single" w:sz="4" w:space="0" w:color="auto"/>
            </w:tcBorders>
            <w:vAlign w:val="center"/>
          </w:tcPr>
          <w:p w:rsidR="007D2D56" w:rsidRPr="004B4A0A" w:rsidRDefault="007D2D56" w:rsidP="00C42F5A">
            <w:pPr>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28</w:t>
            </w:r>
          </w:p>
        </w:tc>
        <w:tc>
          <w:tcPr>
            <w:tcW w:w="932" w:type="pct"/>
            <w:tcBorders>
              <w:left w:val="single" w:sz="4" w:space="0" w:color="auto"/>
              <w:bottom w:val="single" w:sz="4" w:space="0" w:color="auto"/>
            </w:tcBorders>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2,07 ±0,13</w:t>
            </w:r>
          </w:p>
        </w:tc>
        <w:tc>
          <w:tcPr>
            <w:tcW w:w="984" w:type="pct"/>
            <w:tcBorders>
              <w:bottom w:val="single" w:sz="4" w:space="0" w:color="auto"/>
            </w:tcBorders>
            <w:vAlign w:val="center"/>
          </w:tcPr>
          <w:p w:rsidR="007D2D56" w:rsidRPr="004B4A0A" w:rsidRDefault="00EE04E9"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 xml:space="preserve">2,04 ± </w:t>
            </w:r>
            <w:r w:rsidR="007D2D56" w:rsidRPr="004B4A0A">
              <w:rPr>
                <w:rFonts w:ascii="Times New Roman" w:hAnsi="Times New Roman" w:cs="Times New Roman"/>
                <w:sz w:val="20"/>
                <w:szCs w:val="24"/>
              </w:rPr>
              <w:t>0,09</w:t>
            </w:r>
          </w:p>
        </w:tc>
        <w:tc>
          <w:tcPr>
            <w:tcW w:w="1040" w:type="pct"/>
            <w:tcBorders>
              <w:bottom w:val="single" w:sz="4" w:space="0" w:color="auto"/>
            </w:tcBorders>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2,08 ±0,08</w:t>
            </w:r>
          </w:p>
        </w:tc>
        <w:tc>
          <w:tcPr>
            <w:tcW w:w="1156" w:type="pct"/>
            <w:tcBorders>
              <w:bottom w:val="single" w:sz="4" w:space="0" w:color="auto"/>
            </w:tcBorders>
            <w:vAlign w:val="center"/>
          </w:tcPr>
          <w:p w:rsidR="007D2D56" w:rsidRPr="004B4A0A" w:rsidRDefault="007D2D56" w:rsidP="00C42F5A">
            <w:pPr>
              <w:autoSpaceDE w:val="0"/>
              <w:autoSpaceDN w:val="0"/>
              <w:adjustRightInd w:val="0"/>
              <w:spacing w:after="0" w:line="240" w:lineRule="atLeast"/>
              <w:jc w:val="center"/>
              <w:rPr>
                <w:rFonts w:ascii="Times New Roman" w:hAnsi="Times New Roman" w:cs="Times New Roman"/>
                <w:sz w:val="20"/>
                <w:szCs w:val="24"/>
              </w:rPr>
            </w:pPr>
            <w:r w:rsidRPr="004B4A0A">
              <w:rPr>
                <w:rFonts w:ascii="Times New Roman" w:hAnsi="Times New Roman" w:cs="Times New Roman"/>
                <w:sz w:val="20"/>
                <w:szCs w:val="24"/>
              </w:rPr>
              <w:t>0,958</w:t>
            </w:r>
          </w:p>
        </w:tc>
      </w:tr>
    </w:tbl>
    <w:p w:rsidR="007D2D56" w:rsidRPr="008350DB" w:rsidRDefault="007D2D56" w:rsidP="00E44C15">
      <w:pPr>
        <w:pStyle w:val="ListParagraph"/>
        <w:spacing w:after="0" w:line="288" w:lineRule="auto"/>
        <w:ind w:left="630"/>
        <w:jc w:val="center"/>
        <w:rPr>
          <w:rFonts w:ascii="Times New Roman" w:hAnsi="Times New Roman" w:cs="Times New Roman"/>
          <w:i/>
          <w:sz w:val="24"/>
          <w:szCs w:val="24"/>
        </w:rPr>
      </w:pPr>
    </w:p>
    <w:p w:rsidR="00C370F7" w:rsidRPr="008350DB" w:rsidRDefault="00C370F7" w:rsidP="00E44C15">
      <w:pPr>
        <w:pStyle w:val="ListParagraph"/>
        <w:spacing w:after="0" w:line="288" w:lineRule="auto"/>
        <w:ind w:left="0" w:firstLine="567"/>
        <w:jc w:val="both"/>
        <w:rPr>
          <w:rFonts w:ascii="Times New Roman" w:hAnsi="Times New Roman" w:cs="Times New Roman"/>
          <w:sz w:val="24"/>
          <w:szCs w:val="24"/>
          <w:lang w:val="sv-SE"/>
        </w:rPr>
        <w:sectPr w:rsidR="00C370F7" w:rsidRPr="008350DB" w:rsidSect="00AB339E">
          <w:type w:val="continuous"/>
          <w:pgSz w:w="10773" w:h="15309" w:code="1"/>
          <w:pgMar w:top="1134" w:right="1134" w:bottom="1134" w:left="1134" w:header="720" w:footer="720" w:gutter="0"/>
          <w:cols w:space="720"/>
          <w:docGrid w:linePitch="360"/>
        </w:sectPr>
      </w:pPr>
    </w:p>
    <w:p w:rsidR="007D2D56" w:rsidRPr="004B4A0A" w:rsidRDefault="007D2D56" w:rsidP="00E44C15">
      <w:pPr>
        <w:pStyle w:val="ListParagraph"/>
        <w:spacing w:after="0" w:line="288" w:lineRule="auto"/>
        <w:ind w:left="0" w:firstLine="567"/>
        <w:jc w:val="both"/>
        <w:rPr>
          <w:rFonts w:ascii="Times New Roman" w:hAnsi="Times New Roman" w:cs="Times New Roman"/>
          <w:sz w:val="24"/>
          <w:szCs w:val="24"/>
          <w:lang w:val="sv-SE"/>
        </w:rPr>
      </w:pPr>
      <w:r w:rsidRPr="008350DB">
        <w:rPr>
          <w:rFonts w:ascii="Times New Roman" w:hAnsi="Times New Roman" w:cs="Times New Roman"/>
          <w:sz w:val="24"/>
          <w:szCs w:val="24"/>
          <w:lang w:val="sv-SE"/>
        </w:rPr>
        <w:lastRenderedPageBreak/>
        <w:t xml:space="preserve">Kết </w:t>
      </w:r>
      <w:r w:rsidRPr="004B4A0A">
        <w:rPr>
          <w:rFonts w:ascii="Times New Roman" w:hAnsi="Times New Roman" w:cs="Times New Roman"/>
          <w:sz w:val="24"/>
          <w:szCs w:val="24"/>
          <w:lang w:val="sv-SE"/>
        </w:rPr>
        <w:t xml:space="preserve">quả Bảng </w:t>
      </w:r>
      <w:r w:rsidR="007909A1" w:rsidRPr="004B4A0A">
        <w:rPr>
          <w:rFonts w:ascii="Times New Roman" w:hAnsi="Times New Roman" w:cs="Times New Roman"/>
          <w:sz w:val="24"/>
          <w:szCs w:val="24"/>
          <w:lang w:val="sv-SE"/>
        </w:rPr>
        <w:t>5</w:t>
      </w:r>
      <w:r w:rsidRPr="004B4A0A">
        <w:rPr>
          <w:rFonts w:ascii="Times New Roman" w:hAnsi="Times New Roman" w:cs="Times New Roman"/>
          <w:sz w:val="24"/>
          <w:szCs w:val="24"/>
          <w:lang w:val="sv-SE"/>
        </w:rPr>
        <w:t xml:space="preserve"> ta thấy, khối lượng sinh trưởng tích lũy của Thằn lằn bóng hoa con tăng liên tục theo thờ</w:t>
      </w:r>
      <w:r w:rsidR="00416917" w:rsidRPr="004B4A0A">
        <w:rPr>
          <w:rFonts w:ascii="Times New Roman" w:hAnsi="Times New Roman" w:cs="Times New Roman"/>
          <w:sz w:val="24"/>
          <w:szCs w:val="24"/>
          <w:lang w:val="sv-SE"/>
        </w:rPr>
        <w:t>i gian nuôi</w:t>
      </w:r>
      <w:r w:rsidR="006A3520" w:rsidRPr="004B4A0A">
        <w:rPr>
          <w:rFonts w:ascii="Times New Roman" w:hAnsi="Times New Roman" w:cs="Times New Roman"/>
          <w:sz w:val="24"/>
          <w:szCs w:val="24"/>
          <w:lang w:val="sv-SE"/>
        </w:rPr>
        <w:t>,</w:t>
      </w:r>
      <w:r w:rsidR="00AB53CB" w:rsidRPr="004B4A0A">
        <w:rPr>
          <w:rFonts w:ascii="Times New Roman" w:hAnsi="Times New Roman" w:cs="Times New Roman"/>
          <w:sz w:val="24"/>
          <w:szCs w:val="24"/>
          <w:lang w:val="sv-SE"/>
        </w:rPr>
        <w:t>sự sai khác</w:t>
      </w:r>
      <w:r w:rsidR="00DA6322" w:rsidRPr="004B4A0A">
        <w:rPr>
          <w:rFonts w:ascii="Times New Roman" w:hAnsi="Times New Roman" w:cs="Times New Roman"/>
          <w:sz w:val="24"/>
          <w:szCs w:val="24"/>
          <w:lang w:val="sv-SE"/>
        </w:rPr>
        <w:t xml:space="preserve">giữa các nghiệm thức </w:t>
      </w:r>
      <w:r w:rsidRPr="004B4A0A">
        <w:rPr>
          <w:rFonts w:ascii="Times New Roman" w:hAnsi="Times New Roman" w:cs="Times New Roman"/>
          <w:sz w:val="24"/>
          <w:szCs w:val="24"/>
          <w:lang w:val="sv-SE"/>
        </w:rPr>
        <w:t>không có ý nghĩa về mặt thống kê (P&gt;0,05)</w:t>
      </w:r>
      <w:r w:rsidR="006A3520" w:rsidRPr="004B4A0A">
        <w:rPr>
          <w:rFonts w:ascii="Times New Roman" w:hAnsi="Times New Roman" w:cs="Times New Roman"/>
          <w:sz w:val="24"/>
          <w:szCs w:val="24"/>
          <w:lang w:val="sv-SE"/>
        </w:rPr>
        <w:t>.Đ</w:t>
      </w:r>
      <w:r w:rsidRPr="004B4A0A">
        <w:rPr>
          <w:rFonts w:ascii="Times New Roman" w:hAnsi="Times New Roman" w:cs="Times New Roman"/>
          <w:sz w:val="24"/>
          <w:szCs w:val="24"/>
          <w:lang w:val="sv-SE"/>
        </w:rPr>
        <w:t>iề</w:t>
      </w:r>
      <w:r w:rsidR="006A3520" w:rsidRPr="004B4A0A">
        <w:rPr>
          <w:rFonts w:ascii="Times New Roman" w:hAnsi="Times New Roman" w:cs="Times New Roman"/>
          <w:sz w:val="24"/>
          <w:szCs w:val="24"/>
          <w:lang w:val="sv-SE"/>
        </w:rPr>
        <w:t>u này có nghĩa</w:t>
      </w:r>
      <w:r w:rsidRPr="004B4A0A">
        <w:rPr>
          <w:rFonts w:ascii="Times New Roman" w:hAnsi="Times New Roman" w:cs="Times New Roman"/>
          <w:sz w:val="24"/>
          <w:szCs w:val="24"/>
          <w:lang w:val="sv-SE"/>
        </w:rPr>
        <w:t xml:space="preserve"> tỷ lệ đực cái khi ghép đôi giao phối </w:t>
      </w:r>
      <w:r w:rsidR="006A3520" w:rsidRPr="004B4A0A">
        <w:rPr>
          <w:rFonts w:ascii="Times New Roman" w:hAnsi="Times New Roman" w:cs="Times New Roman"/>
          <w:sz w:val="24"/>
          <w:szCs w:val="24"/>
          <w:lang w:val="sv-SE"/>
        </w:rPr>
        <w:t xml:space="preserve">ở Thằn lằn bóng hoa </w:t>
      </w:r>
      <w:r w:rsidRPr="004B4A0A">
        <w:rPr>
          <w:rFonts w:ascii="Times New Roman" w:hAnsi="Times New Roman" w:cs="Times New Roman"/>
          <w:sz w:val="24"/>
          <w:szCs w:val="24"/>
          <w:lang w:val="sv-SE"/>
        </w:rPr>
        <w:t>không ảnh hưởng đến khối lượng con non.</w:t>
      </w:r>
    </w:p>
    <w:p w:rsidR="001205DF" w:rsidRPr="004B4A0A" w:rsidRDefault="007D2D56" w:rsidP="00E44C15">
      <w:pPr>
        <w:widowControl w:val="0"/>
        <w:spacing w:after="0" w:line="288" w:lineRule="auto"/>
        <w:ind w:firstLine="567"/>
        <w:jc w:val="both"/>
        <w:rPr>
          <w:rFonts w:ascii="Times New Roman" w:hAnsi="Times New Roman" w:cs="Times New Roman"/>
          <w:sz w:val="24"/>
          <w:szCs w:val="24"/>
          <w:lang w:val="sv-SE"/>
        </w:rPr>
      </w:pPr>
      <w:r w:rsidRPr="004B4A0A">
        <w:rPr>
          <w:rFonts w:ascii="Times New Roman" w:hAnsi="Times New Roman" w:cs="Times New Roman"/>
          <w:sz w:val="24"/>
          <w:szCs w:val="24"/>
          <w:lang w:val="sv-SE"/>
        </w:rPr>
        <w:t xml:space="preserve">Khối lượng sơ sinh trung bình (1ngày tuổi) trong thí nghiệm của chúng tôi là 0,85 </w:t>
      </w:r>
      <w:r w:rsidR="00105076" w:rsidRPr="004B4A0A">
        <w:rPr>
          <w:rFonts w:ascii="Times New Roman" w:hAnsi="Times New Roman" w:cs="Times New Roman"/>
          <w:sz w:val="24"/>
          <w:szCs w:val="24"/>
          <w:lang w:val="sv-SE"/>
        </w:rPr>
        <w:t>-</w:t>
      </w:r>
      <w:r w:rsidRPr="004B4A0A">
        <w:rPr>
          <w:rFonts w:ascii="Times New Roman" w:hAnsi="Times New Roman" w:cs="Times New Roman"/>
          <w:sz w:val="24"/>
          <w:szCs w:val="24"/>
          <w:lang w:val="sv-SE"/>
        </w:rPr>
        <w:t xml:space="preserve"> 0,86g/con, kết quả này tương đương với </w:t>
      </w:r>
      <w:r w:rsidR="002163B6" w:rsidRPr="004B4A0A">
        <w:rPr>
          <w:rFonts w:ascii="Times New Roman" w:hAnsi="Times New Roman" w:cs="Times New Roman"/>
          <w:sz w:val="24"/>
          <w:szCs w:val="24"/>
          <w:lang w:val="sv-SE"/>
        </w:rPr>
        <w:t xml:space="preserve">kết quả </w:t>
      </w:r>
      <w:r w:rsidRPr="004B4A0A">
        <w:rPr>
          <w:rFonts w:ascii="Times New Roman" w:hAnsi="Times New Roman" w:cs="Times New Roman"/>
          <w:sz w:val="24"/>
          <w:szCs w:val="24"/>
          <w:lang w:val="sv-SE"/>
        </w:rPr>
        <w:t>nghiên cứu của</w:t>
      </w:r>
      <w:r w:rsidR="002163B6" w:rsidRPr="004B4A0A">
        <w:rPr>
          <w:rFonts w:ascii="Times New Roman" w:hAnsi="Times New Roman" w:cs="Times New Roman"/>
          <w:sz w:val="24"/>
          <w:szCs w:val="24"/>
          <w:lang w:val="sv-SE"/>
        </w:rPr>
        <w:t xml:space="preserve"> một số tác giả như</w:t>
      </w:r>
      <w:r w:rsidRPr="004B4A0A">
        <w:rPr>
          <w:rFonts w:ascii="Times New Roman" w:hAnsi="Times New Roman" w:cs="Times New Roman"/>
          <w:sz w:val="24"/>
          <w:szCs w:val="24"/>
          <w:lang w:val="sv-SE"/>
        </w:rPr>
        <w:t xml:space="preserve"> Phạm Thị Hồ</w:t>
      </w:r>
      <w:r w:rsidR="004838D0" w:rsidRPr="004B4A0A">
        <w:rPr>
          <w:rFonts w:ascii="Times New Roman" w:hAnsi="Times New Roman" w:cs="Times New Roman"/>
          <w:sz w:val="24"/>
          <w:szCs w:val="24"/>
          <w:lang w:val="sv-SE"/>
        </w:rPr>
        <w:t xml:space="preserve">ng Dung </w:t>
      </w:r>
      <w:r w:rsidRPr="004B4A0A">
        <w:rPr>
          <w:rFonts w:ascii="Times New Roman" w:hAnsi="Times New Roman" w:cs="Times New Roman"/>
          <w:sz w:val="24"/>
          <w:szCs w:val="24"/>
          <w:lang w:val="sv-SE"/>
        </w:rPr>
        <w:t>(2017</w:t>
      </w:r>
      <w:r w:rsidR="00E271E7" w:rsidRPr="004B4A0A">
        <w:rPr>
          <w:rFonts w:ascii="Times New Roman" w:hAnsi="Times New Roman" w:cs="Times New Roman"/>
          <w:sz w:val="24"/>
          <w:szCs w:val="24"/>
          <w:lang w:val="sv-SE"/>
        </w:rPr>
        <w:t xml:space="preserve">) </w:t>
      </w:r>
      <w:r w:rsidRPr="004B4A0A">
        <w:rPr>
          <w:rFonts w:ascii="Times New Roman" w:hAnsi="Times New Roman" w:cs="Times New Roman"/>
          <w:sz w:val="24"/>
          <w:szCs w:val="24"/>
          <w:lang w:val="sv-SE"/>
        </w:rPr>
        <w:t>[</w:t>
      </w:r>
      <w:r w:rsidR="00383E66" w:rsidRPr="004B4A0A">
        <w:rPr>
          <w:rFonts w:ascii="Times New Roman" w:hAnsi="Times New Roman" w:cs="Times New Roman"/>
          <w:sz w:val="24"/>
          <w:szCs w:val="24"/>
          <w:lang w:val="sv-SE"/>
        </w:rPr>
        <w:t>5</w:t>
      </w:r>
      <w:r w:rsidRPr="004B4A0A">
        <w:rPr>
          <w:rFonts w:ascii="Times New Roman" w:hAnsi="Times New Roman" w:cs="Times New Roman"/>
          <w:sz w:val="24"/>
          <w:szCs w:val="24"/>
          <w:lang w:val="sv-SE"/>
        </w:rPr>
        <w:t xml:space="preserve">] </w:t>
      </w:r>
      <w:r w:rsidR="008B50E1" w:rsidRPr="004B4A0A">
        <w:rPr>
          <w:rFonts w:ascii="Times New Roman" w:hAnsi="Times New Roman" w:cs="Times New Roman"/>
          <w:sz w:val="24"/>
          <w:szCs w:val="24"/>
          <w:lang w:val="sv-SE"/>
        </w:rPr>
        <w:t xml:space="preserve">nghiên cứu ở Đồng Nai cho biết </w:t>
      </w:r>
      <w:r w:rsidR="00397F26" w:rsidRPr="004B4A0A">
        <w:rPr>
          <w:rFonts w:ascii="Times New Roman" w:hAnsi="Times New Roman" w:cs="Times New Roman"/>
          <w:sz w:val="24"/>
          <w:szCs w:val="24"/>
          <w:lang w:val="sv-SE"/>
        </w:rPr>
        <w:t xml:space="preserve">khối lượng </w:t>
      </w:r>
      <w:r w:rsidRPr="004B4A0A">
        <w:rPr>
          <w:rFonts w:ascii="Times New Roman" w:hAnsi="Times New Roman" w:cs="Times New Roman"/>
          <w:sz w:val="24"/>
          <w:szCs w:val="24"/>
          <w:lang w:val="sv-SE"/>
        </w:rPr>
        <w:t>con sơ sinh của Thằn lằn bóng hoa</w:t>
      </w:r>
      <w:r w:rsidR="008B50E1" w:rsidRPr="004B4A0A">
        <w:rPr>
          <w:rFonts w:ascii="Times New Roman" w:hAnsi="Times New Roman" w:cs="Times New Roman"/>
          <w:sz w:val="24"/>
          <w:szCs w:val="24"/>
          <w:lang w:val="sv-SE"/>
        </w:rPr>
        <w:t xml:space="preserve"> </w:t>
      </w:r>
      <w:r w:rsidR="008B50E1" w:rsidRPr="004B4A0A">
        <w:rPr>
          <w:rFonts w:ascii="Times New Roman" w:hAnsi="Times New Roman" w:cs="Times New Roman"/>
          <w:sz w:val="24"/>
          <w:szCs w:val="24"/>
          <w:lang w:val="sv-SE"/>
        </w:rPr>
        <w:lastRenderedPageBreak/>
        <w:t xml:space="preserve">là </w:t>
      </w:r>
      <w:r w:rsidR="00416917" w:rsidRPr="004B4A0A">
        <w:rPr>
          <w:rFonts w:ascii="Times New Roman" w:hAnsi="Times New Roman" w:cs="Times New Roman"/>
          <w:sz w:val="24"/>
          <w:szCs w:val="24"/>
          <w:lang w:val="sv-SE"/>
        </w:rPr>
        <w:t>0,84</w:t>
      </w:r>
      <w:r w:rsidRPr="004B4A0A">
        <w:rPr>
          <w:rFonts w:ascii="Times New Roman" w:hAnsi="Times New Roman" w:cs="Times New Roman"/>
          <w:sz w:val="24"/>
          <w:szCs w:val="24"/>
          <w:lang w:val="sv-SE"/>
        </w:rPr>
        <w:t>g</w:t>
      </w:r>
      <w:r w:rsidR="00416917" w:rsidRPr="004B4A0A">
        <w:rPr>
          <w:rFonts w:ascii="Times New Roman" w:hAnsi="Times New Roman" w:cs="Times New Roman"/>
          <w:sz w:val="24"/>
          <w:szCs w:val="24"/>
          <w:lang w:val="sv-SE"/>
        </w:rPr>
        <w:t>/con</w:t>
      </w:r>
      <w:r w:rsidR="002163B6" w:rsidRPr="004B4A0A">
        <w:rPr>
          <w:rFonts w:ascii="Times New Roman" w:hAnsi="Times New Roman" w:cs="Times New Roman"/>
          <w:sz w:val="24"/>
          <w:szCs w:val="24"/>
          <w:lang w:val="sv-SE"/>
        </w:rPr>
        <w:t xml:space="preserve">; </w:t>
      </w:r>
      <w:r w:rsidR="002163B6" w:rsidRPr="004B4A0A">
        <w:rPr>
          <w:rFonts w:ascii="Times New Roman" w:hAnsi="Times New Roman" w:cs="Times New Roman"/>
          <w:sz w:val="24"/>
          <w:szCs w:val="24"/>
        </w:rPr>
        <w:t xml:space="preserve">nghiên cứu của Ngô Đắc Chứng và </w:t>
      </w:r>
      <w:r w:rsidR="008B50E1" w:rsidRPr="004B4A0A">
        <w:rPr>
          <w:rFonts w:ascii="Times New Roman" w:hAnsi="Times New Roman" w:cs="Times New Roman"/>
          <w:sz w:val="24"/>
          <w:szCs w:val="24"/>
        </w:rPr>
        <w:t>cộng sự</w:t>
      </w:r>
      <w:r w:rsidR="002163B6" w:rsidRPr="004B4A0A">
        <w:rPr>
          <w:rFonts w:ascii="Times New Roman" w:hAnsi="Times New Roman" w:cs="Times New Roman"/>
          <w:sz w:val="24"/>
          <w:szCs w:val="24"/>
        </w:rPr>
        <w:t xml:space="preserve"> (201</w:t>
      </w:r>
      <w:r w:rsidR="00067B48" w:rsidRPr="004B4A0A">
        <w:rPr>
          <w:rFonts w:ascii="Times New Roman" w:hAnsi="Times New Roman" w:cs="Times New Roman"/>
          <w:sz w:val="24"/>
          <w:szCs w:val="24"/>
        </w:rPr>
        <w:t>5</w:t>
      </w:r>
      <w:r w:rsidR="008B50E1" w:rsidRPr="004B4A0A">
        <w:rPr>
          <w:rFonts w:ascii="Times New Roman" w:hAnsi="Times New Roman" w:cs="Times New Roman"/>
          <w:sz w:val="24"/>
          <w:szCs w:val="24"/>
        </w:rPr>
        <w:t>b</w:t>
      </w:r>
      <w:r w:rsidR="002163B6" w:rsidRPr="004B4A0A">
        <w:rPr>
          <w:rFonts w:ascii="Times New Roman" w:hAnsi="Times New Roman" w:cs="Times New Roman"/>
          <w:sz w:val="24"/>
          <w:szCs w:val="24"/>
        </w:rPr>
        <w:t>) [</w:t>
      </w:r>
      <w:r w:rsidR="008B50E1" w:rsidRPr="004B4A0A">
        <w:rPr>
          <w:rFonts w:ascii="Times New Roman" w:hAnsi="Times New Roman" w:cs="Times New Roman"/>
          <w:sz w:val="24"/>
          <w:szCs w:val="24"/>
        </w:rPr>
        <w:t>4</w:t>
      </w:r>
      <w:r w:rsidR="002163B6" w:rsidRPr="004B4A0A">
        <w:rPr>
          <w:rFonts w:ascii="Times New Roman" w:hAnsi="Times New Roman" w:cs="Times New Roman"/>
          <w:sz w:val="24"/>
          <w:szCs w:val="24"/>
        </w:rPr>
        <w:t>] ở Thừa Thiên Huế đã cho kết quả</w:t>
      </w:r>
      <w:r w:rsidR="002B7C97" w:rsidRPr="004B4A0A">
        <w:rPr>
          <w:rFonts w:ascii="Times New Roman" w:hAnsi="Times New Roman" w:cs="Times New Roman"/>
          <w:sz w:val="24"/>
          <w:szCs w:val="24"/>
        </w:rPr>
        <w:t xml:space="preserve"> Thằn lằn bóng hoa</w:t>
      </w:r>
      <w:r w:rsidR="002163B6" w:rsidRPr="004B4A0A">
        <w:rPr>
          <w:rFonts w:ascii="Times New Roman" w:hAnsi="Times New Roman" w:cs="Times New Roman"/>
          <w:sz w:val="24"/>
          <w:szCs w:val="24"/>
        </w:rPr>
        <w:t xml:space="preserve"> sinh vào thời điểm tháng 5 </w:t>
      </w:r>
      <w:r w:rsidR="006A3520" w:rsidRPr="004B4A0A">
        <w:rPr>
          <w:rFonts w:ascii="Times New Roman" w:hAnsi="Times New Roman" w:cs="Times New Roman"/>
          <w:sz w:val="24"/>
          <w:szCs w:val="24"/>
        </w:rPr>
        <w:t>là</w:t>
      </w:r>
      <w:r w:rsidR="002163B6" w:rsidRPr="004B4A0A">
        <w:rPr>
          <w:rFonts w:ascii="Times New Roman" w:hAnsi="Times New Roman" w:cs="Times New Roman"/>
          <w:sz w:val="24"/>
          <w:szCs w:val="24"/>
        </w:rPr>
        <w:t xml:space="preserve"> 0,88g/con. </w:t>
      </w:r>
      <w:r w:rsidR="002B7C97" w:rsidRPr="004B4A0A">
        <w:rPr>
          <w:rFonts w:ascii="Times New Roman" w:hAnsi="Times New Roman" w:cs="Times New Roman"/>
          <w:sz w:val="24"/>
          <w:szCs w:val="24"/>
        </w:rPr>
        <w:t xml:space="preserve">Tuy nhiên, </w:t>
      </w:r>
      <w:r w:rsidR="001205DF" w:rsidRPr="004B4A0A">
        <w:rPr>
          <w:rFonts w:ascii="Times New Roman" w:hAnsi="Times New Roman" w:cs="Times New Roman"/>
          <w:sz w:val="24"/>
          <w:szCs w:val="24"/>
        </w:rPr>
        <w:t>kết quả</w:t>
      </w:r>
      <w:r w:rsidR="00356569" w:rsidRPr="004B4A0A">
        <w:rPr>
          <w:rFonts w:ascii="Times New Roman" w:hAnsi="Times New Roman" w:cs="Times New Roman"/>
          <w:sz w:val="24"/>
          <w:szCs w:val="24"/>
        </w:rPr>
        <w:t xml:space="preserve"> nghiên cứu này </w:t>
      </w:r>
      <w:r w:rsidR="001205DF" w:rsidRPr="004B4A0A">
        <w:rPr>
          <w:rFonts w:ascii="Times New Roman" w:hAnsi="Times New Roman" w:cs="Times New Roman"/>
          <w:sz w:val="24"/>
          <w:szCs w:val="24"/>
        </w:rPr>
        <w:t xml:space="preserve">thấp hơn so với cùng nghiên cứu Ngô Đắc Chứng và </w:t>
      </w:r>
      <w:r w:rsidR="00067B48" w:rsidRPr="004B4A0A">
        <w:rPr>
          <w:rFonts w:ascii="Times New Roman" w:hAnsi="Times New Roman" w:cs="Times New Roman"/>
          <w:sz w:val="24"/>
          <w:szCs w:val="24"/>
        </w:rPr>
        <w:t>cộng sự</w:t>
      </w:r>
      <w:r w:rsidR="001205DF" w:rsidRPr="004B4A0A">
        <w:rPr>
          <w:rFonts w:ascii="Times New Roman" w:hAnsi="Times New Roman" w:cs="Times New Roman"/>
          <w:sz w:val="24"/>
          <w:szCs w:val="24"/>
        </w:rPr>
        <w:t xml:space="preserve"> (201</w:t>
      </w:r>
      <w:r w:rsidR="00067B48" w:rsidRPr="004B4A0A">
        <w:rPr>
          <w:rFonts w:ascii="Times New Roman" w:hAnsi="Times New Roman" w:cs="Times New Roman"/>
          <w:sz w:val="24"/>
          <w:szCs w:val="24"/>
        </w:rPr>
        <w:t>5b</w:t>
      </w:r>
      <w:r w:rsidR="001205DF" w:rsidRPr="004B4A0A">
        <w:rPr>
          <w:rFonts w:ascii="Times New Roman" w:hAnsi="Times New Roman" w:cs="Times New Roman"/>
          <w:sz w:val="24"/>
          <w:szCs w:val="24"/>
        </w:rPr>
        <w:t>) [</w:t>
      </w:r>
      <w:r w:rsidR="004930F8" w:rsidRPr="004B4A0A">
        <w:rPr>
          <w:rFonts w:ascii="Times New Roman" w:hAnsi="Times New Roman" w:cs="Times New Roman"/>
          <w:sz w:val="24"/>
          <w:szCs w:val="24"/>
        </w:rPr>
        <w:t>4</w:t>
      </w:r>
      <w:r w:rsidR="001205DF" w:rsidRPr="004B4A0A">
        <w:rPr>
          <w:rFonts w:ascii="Times New Roman" w:hAnsi="Times New Roman" w:cs="Times New Roman"/>
          <w:sz w:val="24"/>
          <w:szCs w:val="24"/>
        </w:rPr>
        <w:t xml:space="preserve">] </w:t>
      </w:r>
      <w:r w:rsidR="002163B6" w:rsidRPr="004B4A0A">
        <w:rPr>
          <w:rFonts w:ascii="Times New Roman" w:hAnsi="Times New Roman" w:cs="Times New Roman"/>
          <w:sz w:val="24"/>
          <w:szCs w:val="24"/>
        </w:rPr>
        <w:t>vào thời điểm tháng 8 khối lượ</w:t>
      </w:r>
      <w:r w:rsidR="001205DF" w:rsidRPr="004B4A0A">
        <w:rPr>
          <w:rFonts w:ascii="Times New Roman" w:hAnsi="Times New Roman" w:cs="Times New Roman"/>
          <w:sz w:val="24"/>
          <w:szCs w:val="24"/>
        </w:rPr>
        <w:t xml:space="preserve">ng trung bình con non là </w:t>
      </w:r>
      <w:r w:rsidR="002163B6" w:rsidRPr="004B4A0A">
        <w:rPr>
          <w:rFonts w:ascii="Times New Roman" w:hAnsi="Times New Roman" w:cs="Times New Roman"/>
          <w:sz w:val="24"/>
          <w:szCs w:val="24"/>
        </w:rPr>
        <w:t>1,79</w:t>
      </w:r>
      <w:r w:rsidR="002B7C97" w:rsidRPr="004B4A0A">
        <w:rPr>
          <w:rFonts w:ascii="Times New Roman" w:hAnsi="Times New Roman" w:cs="Times New Roman"/>
          <w:sz w:val="24"/>
          <w:szCs w:val="24"/>
        </w:rPr>
        <w:t>g/con</w:t>
      </w:r>
      <w:r w:rsidR="00067B48" w:rsidRPr="004B4A0A">
        <w:rPr>
          <w:rFonts w:ascii="Times New Roman" w:hAnsi="Times New Roman" w:cs="Times New Roman"/>
          <w:sz w:val="24"/>
          <w:szCs w:val="24"/>
        </w:rPr>
        <w:t>.</w:t>
      </w:r>
      <w:r w:rsidRPr="004B4A0A">
        <w:rPr>
          <w:rFonts w:ascii="Times New Roman" w:hAnsi="Times New Roman" w:cs="Times New Roman"/>
          <w:sz w:val="24"/>
          <w:szCs w:val="24"/>
          <w:lang w:val="sv-SE"/>
        </w:rPr>
        <w:t xml:space="preserve"> Sự khác biệt này theo chúng tôi có thể do sự khác nhau về </w:t>
      </w:r>
      <w:r w:rsidR="001205DF" w:rsidRPr="004B4A0A">
        <w:rPr>
          <w:rFonts w:ascii="Times New Roman" w:hAnsi="Times New Roman" w:cs="Times New Roman"/>
          <w:sz w:val="24"/>
          <w:szCs w:val="24"/>
          <w:lang w:val="sv-SE"/>
        </w:rPr>
        <w:t xml:space="preserve">thời </w:t>
      </w:r>
      <w:r w:rsidR="00067B48" w:rsidRPr="004B4A0A">
        <w:rPr>
          <w:rFonts w:ascii="Times New Roman" w:hAnsi="Times New Roman" w:cs="Times New Roman"/>
          <w:sz w:val="24"/>
          <w:szCs w:val="24"/>
          <w:lang w:val="sv-SE"/>
        </w:rPr>
        <w:t>điểm</w:t>
      </w:r>
      <w:r w:rsidR="001205DF" w:rsidRPr="004B4A0A">
        <w:rPr>
          <w:rFonts w:ascii="Times New Roman" w:hAnsi="Times New Roman" w:cs="Times New Roman"/>
          <w:sz w:val="24"/>
          <w:szCs w:val="24"/>
          <w:lang w:val="sv-SE"/>
        </w:rPr>
        <w:t xml:space="preserve"> nghiên cứu trong năm, tháng có nhiệt độ không khí cao, phù hợp </w:t>
      </w:r>
      <w:r w:rsidR="006A3520" w:rsidRPr="004B4A0A">
        <w:rPr>
          <w:rFonts w:ascii="Times New Roman" w:hAnsi="Times New Roman" w:cs="Times New Roman"/>
          <w:sz w:val="24"/>
          <w:szCs w:val="24"/>
          <w:lang w:val="sv-SE"/>
        </w:rPr>
        <w:t xml:space="preserve">đối tượng biến nhiệt như </w:t>
      </w:r>
      <w:r w:rsidR="001205DF" w:rsidRPr="004B4A0A">
        <w:rPr>
          <w:rFonts w:ascii="Times New Roman" w:hAnsi="Times New Roman" w:cs="Times New Roman"/>
          <w:sz w:val="24"/>
          <w:szCs w:val="24"/>
          <w:lang w:val="sv-SE"/>
        </w:rPr>
        <w:t xml:space="preserve"> Thằn lằ</w:t>
      </w:r>
      <w:r w:rsidR="00356569" w:rsidRPr="004B4A0A">
        <w:rPr>
          <w:rFonts w:ascii="Times New Roman" w:hAnsi="Times New Roman" w:cs="Times New Roman"/>
          <w:sz w:val="24"/>
          <w:szCs w:val="24"/>
          <w:lang w:val="sv-SE"/>
        </w:rPr>
        <w:t>n bóng hoa</w:t>
      </w:r>
      <w:r w:rsidR="001205DF" w:rsidRPr="004B4A0A">
        <w:rPr>
          <w:rFonts w:ascii="Times New Roman" w:hAnsi="Times New Roman" w:cs="Times New Roman"/>
          <w:sz w:val="24"/>
          <w:szCs w:val="24"/>
          <w:lang w:val="sv-SE"/>
        </w:rPr>
        <w:t xml:space="preserve"> nên hoạt động tìm thức ăn, khả năng ăn vào, tiêu hóa tố</w:t>
      </w:r>
      <w:r w:rsidR="00356569" w:rsidRPr="004B4A0A">
        <w:rPr>
          <w:rFonts w:ascii="Times New Roman" w:hAnsi="Times New Roman" w:cs="Times New Roman"/>
          <w:sz w:val="24"/>
          <w:szCs w:val="24"/>
          <w:lang w:val="sv-SE"/>
        </w:rPr>
        <w:t>t hơn. V</w:t>
      </w:r>
      <w:r w:rsidR="001205DF" w:rsidRPr="004B4A0A">
        <w:rPr>
          <w:rFonts w:ascii="Times New Roman" w:hAnsi="Times New Roman" w:cs="Times New Roman"/>
          <w:sz w:val="24"/>
          <w:szCs w:val="24"/>
          <w:lang w:val="sv-SE"/>
        </w:rPr>
        <w:t>ì vậy</w:t>
      </w:r>
      <w:r w:rsidR="00356569" w:rsidRPr="004B4A0A">
        <w:rPr>
          <w:rFonts w:ascii="Times New Roman" w:hAnsi="Times New Roman" w:cs="Times New Roman"/>
          <w:sz w:val="24"/>
          <w:szCs w:val="24"/>
          <w:lang w:val="sv-SE"/>
        </w:rPr>
        <w:t>,</w:t>
      </w:r>
      <w:r w:rsidR="001205DF" w:rsidRPr="004B4A0A">
        <w:rPr>
          <w:rFonts w:ascii="Times New Roman" w:hAnsi="Times New Roman" w:cs="Times New Roman"/>
          <w:sz w:val="24"/>
          <w:szCs w:val="24"/>
          <w:lang w:val="sv-SE"/>
        </w:rPr>
        <w:t xml:space="preserve"> dinh dưỡng tích lũy vào noãn thai </w:t>
      </w:r>
      <w:r w:rsidR="00356569" w:rsidRPr="004B4A0A">
        <w:rPr>
          <w:rFonts w:ascii="Times New Roman" w:hAnsi="Times New Roman" w:cs="Times New Roman"/>
          <w:sz w:val="24"/>
          <w:szCs w:val="24"/>
          <w:lang w:val="sv-SE"/>
        </w:rPr>
        <w:t xml:space="preserve">của Thằn lằn bóng </w:t>
      </w:r>
      <w:r w:rsidR="00356569" w:rsidRPr="004B4A0A">
        <w:rPr>
          <w:rFonts w:ascii="Times New Roman" w:hAnsi="Times New Roman" w:cs="Times New Roman"/>
          <w:sz w:val="24"/>
          <w:szCs w:val="24"/>
          <w:lang w:val="sv-SE"/>
        </w:rPr>
        <w:lastRenderedPageBreak/>
        <w:t xml:space="preserve">hoa </w:t>
      </w:r>
      <w:r w:rsidR="001205DF" w:rsidRPr="004B4A0A">
        <w:rPr>
          <w:rFonts w:ascii="Times New Roman" w:hAnsi="Times New Roman" w:cs="Times New Roman"/>
          <w:sz w:val="24"/>
          <w:szCs w:val="24"/>
          <w:lang w:val="sv-SE"/>
        </w:rPr>
        <w:t>nhiều hơn so với tháng có biên độ nhiệt thấ</w:t>
      </w:r>
      <w:r w:rsidR="004B4A0A">
        <w:rPr>
          <w:rFonts w:ascii="Times New Roman" w:hAnsi="Times New Roman" w:cs="Times New Roman"/>
          <w:sz w:val="24"/>
          <w:szCs w:val="24"/>
          <w:lang w:val="sv-SE"/>
        </w:rPr>
        <w:t>p.</w:t>
      </w:r>
    </w:p>
    <w:p w:rsidR="007D2D56" w:rsidRPr="004B4A0A" w:rsidRDefault="007D2D56" w:rsidP="00E44C15">
      <w:pPr>
        <w:widowControl w:val="0"/>
        <w:spacing w:after="0" w:line="288" w:lineRule="auto"/>
        <w:ind w:firstLine="567"/>
        <w:jc w:val="both"/>
        <w:rPr>
          <w:rFonts w:ascii="Times New Roman" w:hAnsi="Times New Roman" w:cs="Times New Roman"/>
          <w:sz w:val="24"/>
          <w:szCs w:val="24"/>
          <w:lang w:val="sv-SE"/>
        </w:rPr>
      </w:pPr>
      <w:r w:rsidRPr="004B4A0A">
        <w:rPr>
          <w:rFonts w:ascii="Times New Roman" w:hAnsi="Times New Roman" w:cs="Times New Roman"/>
          <w:sz w:val="24"/>
          <w:szCs w:val="24"/>
          <w:lang w:val="sv-SE"/>
        </w:rPr>
        <w:t xml:space="preserve">Sau 4 tuần theo dõi, khối lượng sinh trưởng tích lũy trung bình đạt 2,04 </w:t>
      </w:r>
      <w:r w:rsidR="00105076" w:rsidRPr="004B4A0A">
        <w:rPr>
          <w:rFonts w:ascii="Times New Roman" w:hAnsi="Times New Roman" w:cs="Times New Roman"/>
          <w:sz w:val="24"/>
          <w:szCs w:val="24"/>
          <w:lang w:val="sv-SE"/>
        </w:rPr>
        <w:t>-</w:t>
      </w:r>
      <w:r w:rsidRPr="004B4A0A">
        <w:rPr>
          <w:rFonts w:ascii="Times New Roman" w:hAnsi="Times New Roman" w:cs="Times New Roman"/>
          <w:sz w:val="24"/>
          <w:szCs w:val="24"/>
          <w:lang w:val="sv-SE"/>
        </w:rPr>
        <w:t xml:space="preserve"> 2,08 g/cá thể. Tăng nhiều nhất vào tuần thứ 4 với 0,4 </w:t>
      </w:r>
      <w:r w:rsidR="00105076" w:rsidRPr="004B4A0A">
        <w:rPr>
          <w:rFonts w:ascii="Times New Roman" w:hAnsi="Times New Roman" w:cs="Times New Roman"/>
          <w:sz w:val="24"/>
          <w:szCs w:val="24"/>
          <w:lang w:val="sv-SE"/>
        </w:rPr>
        <w:t>-</w:t>
      </w:r>
      <w:r w:rsidRPr="004B4A0A">
        <w:rPr>
          <w:rFonts w:ascii="Times New Roman" w:hAnsi="Times New Roman" w:cs="Times New Roman"/>
          <w:sz w:val="24"/>
          <w:szCs w:val="24"/>
          <w:lang w:val="sv-SE"/>
        </w:rPr>
        <w:t xml:space="preserve"> 0,5 g/cá thể/tuần, ít nhất vào tuần thứ 1 chỉ đạt 0,04 </w:t>
      </w:r>
      <w:r w:rsidR="00105076" w:rsidRPr="004B4A0A">
        <w:rPr>
          <w:rFonts w:ascii="Times New Roman" w:hAnsi="Times New Roman" w:cs="Times New Roman"/>
          <w:sz w:val="24"/>
          <w:szCs w:val="24"/>
          <w:lang w:val="sv-SE"/>
        </w:rPr>
        <w:t>-</w:t>
      </w:r>
      <w:r w:rsidRPr="004B4A0A">
        <w:rPr>
          <w:rFonts w:ascii="Times New Roman" w:hAnsi="Times New Roman" w:cs="Times New Roman"/>
          <w:sz w:val="24"/>
          <w:szCs w:val="24"/>
          <w:lang w:val="sv-SE"/>
        </w:rPr>
        <w:t xml:space="preserve"> 0,09/cá thể/tuần. Có sự khác nhau này theo thực th</w:t>
      </w:r>
      <w:r w:rsidR="002E6028" w:rsidRPr="004B4A0A">
        <w:rPr>
          <w:rFonts w:ascii="Times New Roman" w:hAnsi="Times New Roman" w:cs="Times New Roman"/>
          <w:sz w:val="24"/>
          <w:szCs w:val="24"/>
          <w:lang w:val="sv-SE"/>
        </w:rPr>
        <w:t>ể</w:t>
      </w:r>
      <w:r w:rsidRPr="004B4A0A">
        <w:rPr>
          <w:rFonts w:ascii="Times New Roman" w:hAnsi="Times New Roman" w:cs="Times New Roman"/>
          <w:sz w:val="24"/>
          <w:szCs w:val="24"/>
          <w:lang w:val="sv-SE"/>
        </w:rPr>
        <w:t xml:space="preserve"> thí nghiệm chúng tôi nhận thấy </w:t>
      </w:r>
      <w:r w:rsidR="00253EDC" w:rsidRPr="004B4A0A">
        <w:rPr>
          <w:rFonts w:ascii="Times New Roman" w:hAnsi="Times New Roman" w:cs="Times New Roman"/>
          <w:sz w:val="24"/>
          <w:szCs w:val="24"/>
          <w:lang w:val="sv-SE"/>
        </w:rPr>
        <w:t xml:space="preserve">Thằn lằn bóng hoa con </w:t>
      </w:r>
      <w:r w:rsidRPr="004B4A0A">
        <w:rPr>
          <w:rFonts w:ascii="Times New Roman" w:hAnsi="Times New Roman" w:cs="Times New Roman"/>
          <w:sz w:val="24"/>
          <w:szCs w:val="24"/>
          <w:lang w:val="sv-SE"/>
        </w:rPr>
        <w:t xml:space="preserve">bước sang tuần thứ 4 ngoài </w:t>
      </w:r>
      <w:r w:rsidR="00253EDC" w:rsidRPr="004B4A0A">
        <w:rPr>
          <w:rFonts w:ascii="Times New Roman" w:hAnsi="Times New Roman" w:cs="Times New Roman"/>
          <w:sz w:val="24"/>
          <w:szCs w:val="24"/>
          <w:lang w:val="sv-SE"/>
        </w:rPr>
        <w:t xml:space="preserve">thức ăn là </w:t>
      </w:r>
      <w:r w:rsidR="002E6028" w:rsidRPr="004B4A0A">
        <w:rPr>
          <w:rFonts w:ascii="Times New Roman" w:hAnsi="Times New Roman" w:cs="Times New Roman"/>
          <w:sz w:val="24"/>
          <w:szCs w:val="24"/>
          <w:lang w:val="sv-SE"/>
        </w:rPr>
        <w:t>d</w:t>
      </w:r>
      <w:r w:rsidRPr="004B4A0A">
        <w:rPr>
          <w:rFonts w:ascii="Times New Roman" w:hAnsi="Times New Roman" w:cs="Times New Roman"/>
          <w:sz w:val="24"/>
          <w:szCs w:val="24"/>
          <w:lang w:val="sv-SE"/>
        </w:rPr>
        <w:t>ế</w:t>
      </w:r>
      <w:r w:rsidR="00253EDC" w:rsidRPr="004B4A0A">
        <w:rPr>
          <w:rFonts w:ascii="Times New Roman" w:hAnsi="Times New Roman" w:cs="Times New Roman"/>
          <w:sz w:val="24"/>
          <w:szCs w:val="24"/>
          <w:lang w:val="sv-SE"/>
        </w:rPr>
        <w:t xml:space="preserve"> con</w:t>
      </w:r>
      <w:r w:rsidRPr="004B4A0A">
        <w:rPr>
          <w:rFonts w:ascii="Times New Roman" w:hAnsi="Times New Roman" w:cs="Times New Roman"/>
          <w:sz w:val="24"/>
          <w:szCs w:val="24"/>
          <w:lang w:val="sv-SE"/>
        </w:rPr>
        <w:t xml:space="preserve">, </w:t>
      </w:r>
      <w:r w:rsidR="00253EDC" w:rsidRPr="004B4A0A">
        <w:rPr>
          <w:rFonts w:ascii="Times New Roman" w:hAnsi="Times New Roman" w:cs="Times New Roman"/>
          <w:sz w:val="24"/>
          <w:szCs w:val="24"/>
          <w:lang w:val="sv-SE"/>
        </w:rPr>
        <w:t xml:space="preserve">chúng </w:t>
      </w:r>
      <w:r w:rsidRPr="004B4A0A">
        <w:rPr>
          <w:rFonts w:ascii="Times New Roman" w:hAnsi="Times New Roman" w:cs="Times New Roman"/>
          <w:sz w:val="24"/>
          <w:szCs w:val="24"/>
          <w:lang w:val="sv-SE"/>
        </w:rPr>
        <w:t xml:space="preserve">đã ăn được thức ăn tĩnh được băm nhỏ. Điều này chứng tỏ, cho Thằn lằn bóng hoa làm quen với thức ăn tĩnh sớm và Thằn lằn bóng hoa con chỉ cần vượt qua tuần đầu tiên, qua </w:t>
      </w:r>
      <w:r w:rsidR="00356569" w:rsidRPr="004B4A0A">
        <w:rPr>
          <w:rFonts w:ascii="Times New Roman" w:hAnsi="Times New Roman" w:cs="Times New Roman"/>
          <w:sz w:val="24"/>
          <w:szCs w:val="24"/>
          <w:lang w:val="sv-SE"/>
        </w:rPr>
        <w:t xml:space="preserve">các </w:t>
      </w:r>
      <w:r w:rsidRPr="004B4A0A">
        <w:rPr>
          <w:rFonts w:ascii="Times New Roman" w:hAnsi="Times New Roman" w:cs="Times New Roman"/>
          <w:sz w:val="24"/>
          <w:szCs w:val="24"/>
          <w:lang w:val="sv-SE"/>
        </w:rPr>
        <w:t xml:space="preserve">tuần </w:t>
      </w:r>
      <w:r w:rsidR="00356569" w:rsidRPr="004B4A0A">
        <w:rPr>
          <w:rFonts w:ascii="Times New Roman" w:hAnsi="Times New Roman" w:cs="Times New Roman"/>
          <w:sz w:val="24"/>
          <w:szCs w:val="24"/>
          <w:lang w:val="sv-SE"/>
        </w:rPr>
        <w:t xml:space="preserve">tiếp theo </w:t>
      </w:r>
      <w:r w:rsidRPr="004B4A0A">
        <w:rPr>
          <w:rFonts w:ascii="Times New Roman" w:hAnsi="Times New Roman" w:cs="Times New Roman"/>
          <w:sz w:val="24"/>
          <w:szCs w:val="24"/>
          <w:lang w:val="sv-SE"/>
        </w:rPr>
        <w:t xml:space="preserve">tốc độ sinh trưởngcủa con non </w:t>
      </w:r>
      <w:r w:rsidR="00356569" w:rsidRPr="004B4A0A">
        <w:rPr>
          <w:rFonts w:ascii="Times New Roman" w:hAnsi="Times New Roman" w:cs="Times New Roman"/>
          <w:sz w:val="24"/>
          <w:szCs w:val="24"/>
          <w:lang w:val="sv-SE"/>
        </w:rPr>
        <w:t>được cải thiện hơn</w:t>
      </w:r>
      <w:r w:rsidRPr="004B4A0A">
        <w:rPr>
          <w:rFonts w:ascii="Times New Roman" w:hAnsi="Times New Roman" w:cs="Times New Roman"/>
          <w:sz w:val="24"/>
          <w:szCs w:val="24"/>
          <w:lang w:val="sv-SE"/>
        </w:rPr>
        <w:t>.</w:t>
      </w:r>
    </w:p>
    <w:p w:rsidR="007D2D56" w:rsidRPr="004B4A0A" w:rsidRDefault="00C60C4F" w:rsidP="005501BD">
      <w:pPr>
        <w:pStyle w:val="Heading1"/>
        <w:spacing w:before="120" w:after="120" w:line="240" w:lineRule="auto"/>
        <w:jc w:val="left"/>
        <w:rPr>
          <w:sz w:val="24"/>
          <w:szCs w:val="24"/>
        </w:rPr>
      </w:pPr>
      <w:bookmarkStart w:id="20" w:name="_Toc513928525"/>
      <w:bookmarkStart w:id="21" w:name="_Toc514130620"/>
      <w:r w:rsidRPr="004B4A0A">
        <w:rPr>
          <w:sz w:val="24"/>
          <w:szCs w:val="24"/>
        </w:rPr>
        <w:t>4</w:t>
      </w:r>
      <w:r w:rsidR="007D2D56" w:rsidRPr="004B4A0A">
        <w:rPr>
          <w:sz w:val="24"/>
          <w:szCs w:val="24"/>
        </w:rPr>
        <w:t xml:space="preserve">. </w:t>
      </w:r>
      <w:r w:rsidR="007D2D56" w:rsidRPr="004B4A0A">
        <w:rPr>
          <w:sz w:val="24"/>
          <w:szCs w:val="24"/>
          <w:lang w:val="vi-VN"/>
        </w:rPr>
        <w:t>KẾT LUẬN</w:t>
      </w:r>
      <w:bookmarkEnd w:id="20"/>
      <w:bookmarkEnd w:id="21"/>
    </w:p>
    <w:p w:rsidR="00B5767A" w:rsidRPr="004B4A0A" w:rsidRDefault="007D2D56" w:rsidP="00E44C15">
      <w:pPr>
        <w:pStyle w:val="ListParagraph"/>
        <w:spacing w:after="0" w:line="288" w:lineRule="auto"/>
        <w:ind w:left="0" w:firstLine="567"/>
        <w:jc w:val="both"/>
        <w:rPr>
          <w:rFonts w:ascii="Times New Roman" w:hAnsi="Times New Roman" w:cs="Times New Roman"/>
          <w:sz w:val="24"/>
          <w:szCs w:val="24"/>
        </w:rPr>
      </w:pPr>
      <w:r w:rsidRPr="004B4A0A">
        <w:rPr>
          <w:rFonts w:ascii="Times New Roman" w:hAnsi="Times New Roman" w:cs="Times New Roman"/>
          <w:sz w:val="24"/>
          <w:szCs w:val="24"/>
          <w:lang w:val="sv-SE"/>
        </w:rPr>
        <w:t xml:space="preserve">Kết quả thí nghiệm cho thấy </w:t>
      </w:r>
      <w:r w:rsidR="007A3C46" w:rsidRPr="004B4A0A">
        <w:rPr>
          <w:rFonts w:ascii="Times New Roman" w:hAnsi="Times New Roman" w:cs="Times New Roman"/>
          <w:sz w:val="24"/>
          <w:szCs w:val="24"/>
          <w:shd w:val="clear" w:color="auto" w:fill="FFFFFF"/>
        </w:rPr>
        <w:t>với tỷ lệ đực cái ghép đôi giao phối 1 đực: 2 cái có tỷ lệ đẻ 60,61% cao nhất và thời gian đẻ tập trung ngắn, số lượng con con sinh ra trung bình 7 con/ổ; tỷ lệ sống con non trong 4 tuần đầu sau khi sinh đạt 45,9%.</w:t>
      </w:r>
      <w:r w:rsidR="00E45644">
        <w:rPr>
          <w:rStyle w:val="apple-converted-space"/>
          <w:rFonts w:ascii="Arial" w:hAnsi="Arial" w:cs="Arial"/>
          <w:sz w:val="24"/>
          <w:szCs w:val="24"/>
          <w:shd w:val="clear" w:color="auto" w:fill="FFFFFF"/>
        </w:rPr>
        <w:t xml:space="preserve"> </w:t>
      </w:r>
      <w:r w:rsidR="007A3C46" w:rsidRPr="004B4A0A">
        <w:rPr>
          <w:rFonts w:ascii="Times New Roman" w:hAnsi="Times New Roman" w:cs="Times New Roman"/>
          <w:sz w:val="24"/>
          <w:szCs w:val="24"/>
          <w:lang w:val="sv-SE"/>
        </w:rPr>
        <w:t>K</w:t>
      </w:r>
      <w:r w:rsidRPr="004B4A0A">
        <w:rPr>
          <w:rFonts w:ascii="Times New Roman" w:hAnsi="Times New Roman" w:cs="Times New Roman"/>
          <w:sz w:val="24"/>
          <w:szCs w:val="24"/>
        </w:rPr>
        <w:t>ết quả nghiên cứu cũng cho thấ</w:t>
      </w:r>
      <w:r w:rsidR="00896203" w:rsidRPr="004B4A0A">
        <w:rPr>
          <w:rFonts w:ascii="Times New Roman" w:hAnsi="Times New Roman" w:cs="Times New Roman"/>
          <w:sz w:val="24"/>
          <w:szCs w:val="24"/>
        </w:rPr>
        <w:t xml:space="preserve">y </w:t>
      </w:r>
      <w:r w:rsidR="00A72BD7" w:rsidRPr="004B4A0A">
        <w:rPr>
          <w:rFonts w:ascii="Times New Roman" w:hAnsi="Times New Roman" w:cs="Times New Roman"/>
          <w:sz w:val="24"/>
          <w:szCs w:val="24"/>
        </w:rPr>
        <w:t xml:space="preserve">tỷ lệ </w:t>
      </w:r>
      <w:r w:rsidR="00301E70" w:rsidRPr="004B4A0A">
        <w:rPr>
          <w:rFonts w:ascii="Times New Roman" w:hAnsi="Times New Roman" w:cs="Times New Roman"/>
          <w:sz w:val="24"/>
          <w:szCs w:val="24"/>
          <w:shd w:val="clear" w:color="auto" w:fill="FFFFFF"/>
        </w:rPr>
        <w:t>1 đực: 2 cái</w:t>
      </w:r>
      <w:r w:rsidRPr="004B4A0A">
        <w:rPr>
          <w:rFonts w:ascii="Times New Roman" w:hAnsi="Times New Roman" w:cs="Times New Roman"/>
          <w:sz w:val="24"/>
          <w:szCs w:val="24"/>
        </w:rPr>
        <w:t xml:space="preserve">không ảnh hưởng đến khối lượng sơ sinh của Thằn lằn bóng </w:t>
      </w:r>
      <w:r w:rsidR="007A3C46" w:rsidRPr="004B4A0A">
        <w:rPr>
          <w:rFonts w:ascii="Times New Roman" w:hAnsi="Times New Roman" w:cs="Times New Roman"/>
          <w:sz w:val="24"/>
          <w:szCs w:val="24"/>
        </w:rPr>
        <w:t>h</w:t>
      </w:r>
      <w:r w:rsidR="001618AB">
        <w:rPr>
          <w:rFonts w:ascii="Times New Roman" w:hAnsi="Times New Roman" w:cs="Times New Roman"/>
          <w:sz w:val="24"/>
          <w:szCs w:val="24"/>
        </w:rPr>
        <w:t>oa.</w:t>
      </w:r>
    </w:p>
    <w:p w:rsidR="007D2D56" w:rsidRPr="004B4A0A" w:rsidRDefault="007A3C46" w:rsidP="00E44C15">
      <w:pPr>
        <w:pStyle w:val="ListParagraph"/>
        <w:spacing w:after="0" w:line="288" w:lineRule="auto"/>
        <w:ind w:left="0" w:firstLine="567"/>
        <w:jc w:val="both"/>
        <w:rPr>
          <w:rFonts w:ascii="Times New Roman" w:hAnsi="Times New Roman" w:cs="Times New Roman"/>
          <w:sz w:val="24"/>
          <w:szCs w:val="24"/>
        </w:rPr>
      </w:pPr>
      <w:r w:rsidRPr="004B4A0A">
        <w:rPr>
          <w:rFonts w:ascii="Times New Roman" w:hAnsi="Times New Roman" w:cs="Times New Roman"/>
          <w:sz w:val="24"/>
          <w:szCs w:val="24"/>
        </w:rPr>
        <w:t>Để</w:t>
      </w:r>
      <w:r w:rsidR="00790F76" w:rsidRPr="004B4A0A">
        <w:rPr>
          <w:rFonts w:ascii="Times New Roman" w:hAnsi="Times New Roman" w:cs="Times New Roman"/>
          <w:sz w:val="24"/>
          <w:szCs w:val="24"/>
        </w:rPr>
        <w:t xml:space="preserve"> nâng cao hiệu quả trong chăn nuôi Thằn lằn bóng hoa</w:t>
      </w:r>
      <w:r w:rsidR="00514DE0" w:rsidRPr="004B4A0A">
        <w:rPr>
          <w:rFonts w:ascii="Times New Roman" w:hAnsi="Times New Roman" w:cs="Times New Roman"/>
          <w:sz w:val="24"/>
          <w:szCs w:val="24"/>
        </w:rPr>
        <w:t xml:space="preserve"> sinh sản</w:t>
      </w:r>
      <w:r w:rsidR="00790F76" w:rsidRPr="004B4A0A">
        <w:rPr>
          <w:rFonts w:ascii="Times New Roman" w:hAnsi="Times New Roman" w:cs="Times New Roman"/>
          <w:sz w:val="24"/>
          <w:szCs w:val="24"/>
        </w:rPr>
        <w:t xml:space="preserve"> tại nông hộ ở điều kiện bán tự nhiên</w:t>
      </w:r>
      <w:r w:rsidR="00B5767A" w:rsidRPr="004B4A0A">
        <w:rPr>
          <w:rFonts w:ascii="Times New Roman" w:hAnsi="Times New Roman" w:cs="Times New Roman"/>
          <w:sz w:val="24"/>
          <w:szCs w:val="24"/>
        </w:rPr>
        <w:t xml:space="preserve"> tại Quảng Bình</w:t>
      </w:r>
      <w:r w:rsidR="00790F76" w:rsidRPr="004B4A0A">
        <w:rPr>
          <w:rFonts w:ascii="Times New Roman" w:hAnsi="Times New Roman" w:cs="Times New Roman"/>
          <w:sz w:val="24"/>
          <w:szCs w:val="24"/>
        </w:rPr>
        <w:t xml:space="preserve">, </w:t>
      </w:r>
      <w:r w:rsidR="00663DC5" w:rsidRPr="004B4A0A">
        <w:rPr>
          <w:rFonts w:ascii="Times New Roman" w:hAnsi="Times New Roman" w:cs="Times New Roman"/>
          <w:sz w:val="24"/>
          <w:szCs w:val="24"/>
        </w:rPr>
        <w:t xml:space="preserve">trong quá trình nuôi </w:t>
      </w:r>
      <w:r w:rsidR="00790F76" w:rsidRPr="004B4A0A">
        <w:rPr>
          <w:rFonts w:ascii="Times New Roman" w:hAnsi="Times New Roman" w:cs="Times New Roman"/>
          <w:sz w:val="24"/>
          <w:szCs w:val="24"/>
        </w:rPr>
        <w:t xml:space="preserve">người dân </w:t>
      </w:r>
      <w:r w:rsidR="00663DC5" w:rsidRPr="004B4A0A">
        <w:rPr>
          <w:rFonts w:ascii="Times New Roman" w:hAnsi="Times New Roman" w:cs="Times New Roman"/>
          <w:sz w:val="24"/>
          <w:szCs w:val="24"/>
        </w:rPr>
        <w:t>cần có các biện pháp đảm bảo nhiệt độ môi trường</w:t>
      </w:r>
      <w:r w:rsidR="00301E70" w:rsidRPr="004B4A0A">
        <w:rPr>
          <w:rFonts w:ascii="Times New Roman" w:hAnsi="Times New Roman" w:cs="Times New Roman"/>
          <w:sz w:val="24"/>
          <w:szCs w:val="24"/>
        </w:rPr>
        <w:t>,</w:t>
      </w:r>
      <w:r w:rsidR="00F514F4" w:rsidRPr="004B4A0A">
        <w:rPr>
          <w:rFonts w:ascii="Times New Roman" w:hAnsi="Times New Roman" w:cs="Times New Roman"/>
          <w:sz w:val="24"/>
          <w:szCs w:val="24"/>
        </w:rPr>
        <w:t xml:space="preserve">tỷ lệ </w:t>
      </w:r>
      <w:r w:rsidR="00514DE0" w:rsidRPr="004B4A0A">
        <w:rPr>
          <w:rFonts w:ascii="Times New Roman" w:hAnsi="Times New Roman" w:cs="Times New Roman"/>
          <w:sz w:val="24"/>
          <w:szCs w:val="24"/>
        </w:rPr>
        <w:t>ghép đôi</w:t>
      </w:r>
      <w:r w:rsidR="00663DC5" w:rsidRPr="004B4A0A">
        <w:rPr>
          <w:rFonts w:ascii="Times New Roman" w:hAnsi="Times New Roman" w:cs="Times New Roman"/>
          <w:sz w:val="24"/>
          <w:szCs w:val="24"/>
        </w:rPr>
        <w:t xml:space="preserve"> và </w:t>
      </w:r>
      <w:r w:rsidR="00790F76" w:rsidRPr="004B4A0A">
        <w:rPr>
          <w:rFonts w:ascii="Times New Roman" w:hAnsi="Times New Roman" w:cs="Times New Roman"/>
          <w:sz w:val="24"/>
          <w:szCs w:val="24"/>
        </w:rPr>
        <w:t xml:space="preserve">sử dụng </w:t>
      </w:r>
      <w:r w:rsidR="00663DC5" w:rsidRPr="004B4A0A">
        <w:rPr>
          <w:rFonts w:ascii="Times New Roman" w:hAnsi="Times New Roman" w:cs="Times New Roman"/>
          <w:sz w:val="24"/>
          <w:szCs w:val="24"/>
        </w:rPr>
        <w:t xml:space="preserve">nguồn thức ăn phải phù hợp với đặc điểm sinh lý </w:t>
      </w:r>
      <w:r w:rsidR="00552FA0" w:rsidRPr="004B4A0A">
        <w:rPr>
          <w:rFonts w:ascii="Times New Roman" w:hAnsi="Times New Roman" w:cs="Times New Roman"/>
          <w:sz w:val="24"/>
          <w:szCs w:val="24"/>
        </w:rPr>
        <w:t xml:space="preserve">từng giai đoạn </w:t>
      </w:r>
      <w:r w:rsidR="00663DC5" w:rsidRPr="004B4A0A">
        <w:rPr>
          <w:rFonts w:ascii="Times New Roman" w:hAnsi="Times New Roman" w:cs="Times New Roman"/>
          <w:sz w:val="24"/>
          <w:szCs w:val="24"/>
        </w:rPr>
        <w:t>của Thằn lằn bóng hoa</w:t>
      </w:r>
      <w:r w:rsidR="00790F76" w:rsidRPr="004B4A0A">
        <w:rPr>
          <w:rFonts w:ascii="Times New Roman" w:hAnsi="Times New Roman" w:cs="Times New Roman"/>
          <w:sz w:val="24"/>
          <w:szCs w:val="24"/>
        </w:rPr>
        <w:t>.</w:t>
      </w:r>
    </w:p>
    <w:p w:rsidR="007D2D56" w:rsidRPr="004B4A0A" w:rsidRDefault="008F7F97" w:rsidP="008350DB">
      <w:pPr>
        <w:spacing w:before="120" w:after="120" w:line="240" w:lineRule="auto"/>
        <w:rPr>
          <w:rFonts w:ascii="Times New Roman" w:hAnsi="Times New Roman" w:cs="Times New Roman"/>
          <w:b/>
          <w:sz w:val="24"/>
          <w:szCs w:val="24"/>
        </w:rPr>
      </w:pPr>
      <w:r w:rsidRPr="004B4A0A">
        <w:rPr>
          <w:rFonts w:ascii="Times New Roman" w:hAnsi="Times New Roman" w:cs="Times New Roman"/>
          <w:b/>
          <w:sz w:val="24"/>
          <w:szCs w:val="24"/>
        </w:rPr>
        <w:t>TÀI LIỆU THAM KHẢO</w:t>
      </w:r>
    </w:p>
    <w:p w:rsidR="00471FFE" w:rsidRPr="001618AB" w:rsidRDefault="00BB4BC3" w:rsidP="00E45644">
      <w:pPr>
        <w:tabs>
          <w:tab w:val="left" w:pos="284"/>
        </w:tabs>
        <w:spacing w:before="120" w:after="0" w:line="240" w:lineRule="auto"/>
        <w:jc w:val="both"/>
        <w:rPr>
          <w:rFonts w:ascii="Times New Roman" w:hAnsi="Times New Roman"/>
          <w:bCs/>
          <w:position w:val="-6"/>
        </w:rPr>
      </w:pPr>
      <w:r w:rsidRPr="001618AB">
        <w:rPr>
          <w:rFonts w:ascii="Times New Roman" w:hAnsi="Times New Roman"/>
          <w:position w:val="-6"/>
        </w:rPr>
        <w:t>T</w:t>
      </w:r>
      <w:r w:rsidR="00471FFE" w:rsidRPr="001618AB">
        <w:rPr>
          <w:rFonts w:ascii="Times New Roman" w:hAnsi="Times New Roman"/>
          <w:position w:val="-6"/>
        </w:rPr>
        <w:t>iếng Việt</w:t>
      </w:r>
    </w:p>
    <w:p w:rsidR="001D33E3" w:rsidRPr="004B4A0A" w:rsidRDefault="00BE0B60" w:rsidP="007B1E27">
      <w:pPr>
        <w:widowControl w:val="0"/>
        <w:tabs>
          <w:tab w:val="left" w:pos="422"/>
        </w:tabs>
        <w:autoSpaceDE w:val="0"/>
        <w:autoSpaceDN w:val="0"/>
        <w:spacing w:before="120" w:after="0" w:line="240" w:lineRule="auto"/>
        <w:ind w:left="425" w:hanging="425"/>
        <w:jc w:val="both"/>
        <w:rPr>
          <w:rFonts w:ascii="Times New Roman" w:hAnsi="Times New Roman"/>
          <w:position w:val="-6"/>
        </w:rPr>
      </w:pPr>
      <w:r w:rsidRPr="004B4A0A">
        <w:rPr>
          <w:rFonts w:ascii="Times New Roman" w:hAnsi="Times New Roman"/>
          <w:position w:val="-6"/>
        </w:rPr>
        <w:t>[1]</w:t>
      </w:r>
      <w:r w:rsidRPr="004B4A0A">
        <w:rPr>
          <w:rFonts w:ascii="Times New Roman" w:hAnsi="Times New Roman"/>
          <w:position w:val="-6"/>
        </w:rPr>
        <w:tab/>
      </w:r>
      <w:r w:rsidR="001D33E3" w:rsidRPr="004B4A0A">
        <w:rPr>
          <w:rFonts w:ascii="Times New Roman" w:hAnsi="Times New Roman"/>
          <w:position w:val="-6"/>
        </w:rPr>
        <w:t>Đỗ Tất Lợi (2009)</w:t>
      </w:r>
      <w:r w:rsidR="001D33E3" w:rsidRPr="004B4A0A">
        <w:rPr>
          <w:rFonts w:ascii="Times New Roman" w:hAnsi="Times New Roman"/>
          <w:i/>
          <w:position w:val="-6"/>
        </w:rPr>
        <w:t xml:space="preserve">, Những cây thuốc và </w:t>
      </w:r>
      <w:r w:rsidR="001D33E3" w:rsidRPr="004B4A0A">
        <w:rPr>
          <w:rFonts w:ascii="Times New Roman" w:hAnsi="Times New Roman"/>
          <w:i/>
          <w:position w:val="-6"/>
        </w:rPr>
        <w:lastRenderedPageBreak/>
        <w:t>vị thuốc Việt Nam</w:t>
      </w:r>
      <w:r w:rsidR="00E93525" w:rsidRPr="004B4A0A">
        <w:rPr>
          <w:rFonts w:ascii="Times New Roman" w:hAnsi="Times New Roman"/>
          <w:position w:val="-6"/>
        </w:rPr>
        <w:t>, Nxb</w:t>
      </w:r>
      <w:r w:rsidR="001D33E3" w:rsidRPr="004B4A0A">
        <w:rPr>
          <w:rFonts w:ascii="Times New Roman" w:hAnsi="Times New Roman"/>
          <w:position w:val="-6"/>
        </w:rPr>
        <w:t xml:space="preserve"> Y học và Thời đại, trang 1024 </w:t>
      </w:r>
      <w:r w:rsidR="008350DB" w:rsidRPr="004B4A0A">
        <w:rPr>
          <w:rFonts w:ascii="Times New Roman" w:hAnsi="Times New Roman"/>
          <w:position w:val="-6"/>
        </w:rPr>
        <w:t>-</w:t>
      </w:r>
      <w:r w:rsidR="001D33E3" w:rsidRPr="004B4A0A">
        <w:rPr>
          <w:rFonts w:ascii="Times New Roman" w:hAnsi="Times New Roman"/>
          <w:position w:val="-6"/>
        </w:rPr>
        <w:t xml:space="preserve"> 1025.</w:t>
      </w:r>
    </w:p>
    <w:p w:rsidR="001D33E3" w:rsidRPr="004B4A0A" w:rsidRDefault="001D33E3" w:rsidP="007B1E27">
      <w:pPr>
        <w:pStyle w:val="02"/>
        <w:tabs>
          <w:tab w:val="left" w:pos="422"/>
        </w:tabs>
        <w:spacing w:before="120" w:line="240" w:lineRule="auto"/>
        <w:ind w:left="425" w:hanging="425"/>
        <w:rPr>
          <w:position w:val="-6"/>
          <w:sz w:val="22"/>
          <w:szCs w:val="22"/>
          <w:lang w:val="sv-SE"/>
        </w:rPr>
      </w:pPr>
      <w:r w:rsidRPr="004B4A0A">
        <w:rPr>
          <w:b w:val="0"/>
          <w:position w:val="-6"/>
          <w:sz w:val="22"/>
          <w:szCs w:val="22"/>
        </w:rPr>
        <w:t>[</w:t>
      </w:r>
      <w:r w:rsidR="00383E66" w:rsidRPr="004B4A0A">
        <w:rPr>
          <w:b w:val="0"/>
          <w:position w:val="-6"/>
          <w:sz w:val="22"/>
          <w:szCs w:val="22"/>
        </w:rPr>
        <w:t>2</w:t>
      </w:r>
      <w:r w:rsidRPr="004B4A0A">
        <w:rPr>
          <w:b w:val="0"/>
          <w:position w:val="-6"/>
          <w:sz w:val="22"/>
          <w:szCs w:val="22"/>
        </w:rPr>
        <w:t>]</w:t>
      </w:r>
      <w:r w:rsidR="00BE0B60" w:rsidRPr="004B4A0A">
        <w:rPr>
          <w:b w:val="0"/>
          <w:position w:val="-6"/>
          <w:sz w:val="22"/>
          <w:szCs w:val="22"/>
        </w:rPr>
        <w:tab/>
      </w:r>
      <w:r w:rsidRPr="004B4A0A">
        <w:rPr>
          <w:b w:val="0"/>
          <w:bCs/>
          <w:position w:val="-6"/>
          <w:sz w:val="22"/>
          <w:szCs w:val="22"/>
          <w:lang w:val="sv-SE"/>
        </w:rPr>
        <w:t xml:space="preserve">Lê Thắng Lợi, Ngô Đắc Chứng (2009), </w:t>
      </w:r>
      <w:r w:rsidRPr="004B4A0A">
        <w:rPr>
          <w:b w:val="0"/>
          <w:bCs/>
          <w:i/>
          <w:position w:val="-6"/>
          <w:sz w:val="22"/>
          <w:szCs w:val="22"/>
          <w:lang w:val="sv-SE"/>
        </w:rPr>
        <w:t xml:space="preserve">Một số đặc điểm sinh học, sinh thái của 2 loài Thằn lằn bóng giống Mabuya </w:t>
      </w:r>
      <w:r w:rsidRPr="004B4A0A">
        <w:rPr>
          <w:b w:val="0"/>
          <w:bCs/>
          <w:position w:val="-6"/>
          <w:sz w:val="22"/>
          <w:szCs w:val="22"/>
          <w:lang w:val="sv-SE"/>
        </w:rPr>
        <w:t>Fitzinger, 1826</w:t>
      </w:r>
      <w:r w:rsidRPr="004B4A0A">
        <w:rPr>
          <w:b w:val="0"/>
          <w:bCs/>
          <w:i/>
          <w:position w:val="-6"/>
          <w:sz w:val="22"/>
          <w:szCs w:val="22"/>
          <w:lang w:val="sv-SE"/>
        </w:rPr>
        <w:t xml:space="preserve"> (M. longicaudata, M. multifasciata) ở Thừa Thiên Huế</w:t>
      </w:r>
      <w:r w:rsidR="00E93525" w:rsidRPr="004B4A0A">
        <w:rPr>
          <w:b w:val="0"/>
          <w:bCs/>
          <w:position w:val="-6"/>
          <w:sz w:val="22"/>
          <w:szCs w:val="22"/>
          <w:lang w:val="sv-SE"/>
        </w:rPr>
        <w:t>,</w:t>
      </w:r>
      <w:r w:rsidRPr="004B4A0A">
        <w:rPr>
          <w:b w:val="0"/>
          <w:bCs/>
          <w:position w:val="-6"/>
          <w:sz w:val="22"/>
          <w:szCs w:val="22"/>
          <w:lang w:val="sv-SE"/>
        </w:rPr>
        <w:t xml:space="preserve"> Hội thảo quốc gia về Lưỡng cư và Bò sát ở Việt Nam Lần thứ nhất, Huế, 28/11/</w:t>
      </w:r>
      <w:r w:rsidR="00E93525" w:rsidRPr="004B4A0A">
        <w:rPr>
          <w:b w:val="0"/>
          <w:bCs/>
          <w:position w:val="-6"/>
          <w:sz w:val="22"/>
          <w:szCs w:val="22"/>
          <w:lang w:val="sv-SE"/>
        </w:rPr>
        <w:t>2009, Nxb</w:t>
      </w:r>
      <w:r w:rsidRPr="004B4A0A">
        <w:rPr>
          <w:b w:val="0"/>
          <w:bCs/>
          <w:position w:val="-6"/>
          <w:sz w:val="22"/>
          <w:szCs w:val="22"/>
          <w:lang w:val="sv-SE"/>
        </w:rPr>
        <w:t xml:space="preserve"> Đại học Huế, tr. 225 - 232</w:t>
      </w:r>
      <w:r w:rsidRPr="004B4A0A">
        <w:rPr>
          <w:b w:val="0"/>
          <w:position w:val="-6"/>
          <w:sz w:val="22"/>
          <w:szCs w:val="22"/>
          <w:lang w:val="sv-SE"/>
        </w:rPr>
        <w:t>.</w:t>
      </w:r>
    </w:p>
    <w:p w:rsidR="001D33E3" w:rsidRPr="004B4A0A" w:rsidRDefault="001D33E3" w:rsidP="007B1E27">
      <w:pPr>
        <w:tabs>
          <w:tab w:val="left" w:pos="422"/>
        </w:tabs>
        <w:spacing w:before="120" w:after="0" w:line="240" w:lineRule="auto"/>
        <w:ind w:left="425" w:hanging="425"/>
        <w:jc w:val="both"/>
        <w:rPr>
          <w:rFonts w:ascii="Times New Roman" w:hAnsi="Times New Roman"/>
          <w:bCs/>
          <w:position w:val="-6"/>
        </w:rPr>
      </w:pPr>
      <w:r w:rsidRPr="004B4A0A">
        <w:rPr>
          <w:rFonts w:ascii="Times New Roman" w:hAnsi="Times New Roman"/>
          <w:position w:val="-6"/>
        </w:rPr>
        <w:t>[</w:t>
      </w:r>
      <w:r w:rsidR="00383E66" w:rsidRPr="004B4A0A">
        <w:rPr>
          <w:rFonts w:ascii="Times New Roman" w:hAnsi="Times New Roman"/>
          <w:position w:val="-6"/>
        </w:rPr>
        <w:t>3</w:t>
      </w:r>
      <w:r w:rsidRPr="004B4A0A">
        <w:rPr>
          <w:rFonts w:ascii="Times New Roman" w:hAnsi="Times New Roman"/>
          <w:position w:val="-6"/>
        </w:rPr>
        <w:t>]</w:t>
      </w:r>
      <w:r w:rsidR="00BE0B60" w:rsidRPr="004B4A0A">
        <w:rPr>
          <w:rFonts w:ascii="Times New Roman" w:hAnsi="Times New Roman"/>
          <w:position w:val="-6"/>
        </w:rPr>
        <w:tab/>
      </w:r>
      <w:r w:rsidRPr="004B4A0A">
        <w:rPr>
          <w:rFonts w:ascii="Times New Roman" w:hAnsi="Times New Roman"/>
          <w:position w:val="-6"/>
        </w:rPr>
        <w:t>Ngô Đắc Chứng, Hoàng Thị Thương, Phùng Thị Huyền Trang,Ngô Văn Bình(2015</w:t>
      </w:r>
      <w:r w:rsidR="00883089" w:rsidRPr="004B4A0A">
        <w:rPr>
          <w:rFonts w:ascii="Times New Roman" w:hAnsi="Times New Roman"/>
          <w:position w:val="-6"/>
        </w:rPr>
        <w:t>a</w:t>
      </w:r>
      <w:r w:rsidRPr="004B4A0A">
        <w:rPr>
          <w:rFonts w:ascii="Times New Roman" w:hAnsi="Times New Roman"/>
          <w:position w:val="-6"/>
        </w:rPr>
        <w:t xml:space="preserve">), </w:t>
      </w:r>
      <w:r w:rsidRPr="004B4A0A">
        <w:rPr>
          <w:rFonts w:ascii="Times New Roman" w:hAnsi="Times New Roman"/>
          <w:bCs/>
          <w:i/>
          <w:position w:val="-6"/>
        </w:rPr>
        <w:t xml:space="preserve">Đặc điểm sinh sản và tăng trưởng của Thằn lằn bóng hoa </w:t>
      </w:r>
      <w:r w:rsidRPr="004B4A0A">
        <w:rPr>
          <w:rFonts w:ascii="Times New Roman" w:hAnsi="Times New Roman"/>
          <w:bCs/>
          <w:i/>
          <w:iCs/>
          <w:position w:val="-6"/>
        </w:rPr>
        <w:t>Eutropis multifasciatus</w:t>
      </w:r>
      <w:r w:rsidRPr="004B4A0A">
        <w:rPr>
          <w:rFonts w:ascii="Times New Roman" w:hAnsi="Times New Roman"/>
          <w:bCs/>
          <w:i/>
          <w:position w:val="-6"/>
        </w:rPr>
        <w:t xml:space="preserve"> (Kuhl, 1820) (Reptilia, Squamata, Scincidae</w:t>
      </w:r>
      <w:r w:rsidR="00E93525" w:rsidRPr="004B4A0A">
        <w:rPr>
          <w:rFonts w:ascii="Times New Roman" w:hAnsi="Times New Roman"/>
          <w:bCs/>
          <w:position w:val="-6"/>
        </w:rPr>
        <w:t>),</w:t>
      </w:r>
      <w:r w:rsidRPr="004B4A0A">
        <w:rPr>
          <w:rFonts w:ascii="Times New Roman" w:hAnsi="Times New Roman"/>
          <w:bCs/>
          <w:position w:val="-6"/>
        </w:rPr>
        <w:t xml:space="preserve"> Tạp chí Khoa học Đại học Huế, T.108, S. 9: 25 - 37.</w:t>
      </w:r>
    </w:p>
    <w:p w:rsidR="001D33E3" w:rsidRPr="004B4A0A" w:rsidRDefault="001D33E3" w:rsidP="007B1E27">
      <w:pPr>
        <w:widowControl w:val="0"/>
        <w:tabs>
          <w:tab w:val="left" w:pos="422"/>
        </w:tabs>
        <w:spacing w:before="120" w:after="0" w:line="240" w:lineRule="auto"/>
        <w:ind w:left="425" w:hanging="425"/>
        <w:jc w:val="both"/>
        <w:rPr>
          <w:rFonts w:ascii="Times New Roman" w:hAnsi="Times New Roman"/>
          <w:bCs/>
          <w:position w:val="-6"/>
          <w:lang w:val="sv-SE"/>
        </w:rPr>
      </w:pPr>
      <w:r w:rsidRPr="004B4A0A">
        <w:rPr>
          <w:rFonts w:ascii="Times New Roman" w:hAnsi="Times New Roman"/>
          <w:position w:val="-6"/>
        </w:rPr>
        <w:t>[</w:t>
      </w:r>
      <w:r w:rsidR="00383E66" w:rsidRPr="004B4A0A">
        <w:rPr>
          <w:rFonts w:ascii="Times New Roman" w:hAnsi="Times New Roman"/>
          <w:position w:val="-6"/>
        </w:rPr>
        <w:t>4</w:t>
      </w:r>
      <w:r w:rsidRPr="004B4A0A">
        <w:rPr>
          <w:rFonts w:ascii="Times New Roman" w:hAnsi="Times New Roman"/>
          <w:position w:val="-6"/>
        </w:rPr>
        <w:t>]</w:t>
      </w:r>
      <w:r w:rsidR="00BE0B60" w:rsidRPr="004B4A0A">
        <w:rPr>
          <w:rFonts w:ascii="Times New Roman" w:hAnsi="Times New Roman"/>
          <w:position w:val="-6"/>
        </w:rPr>
        <w:tab/>
      </w:r>
      <w:r w:rsidRPr="004B4A0A">
        <w:rPr>
          <w:rFonts w:ascii="Times New Roman" w:hAnsi="Times New Roman"/>
          <w:position w:val="-6"/>
          <w:lang w:val="sv-SE"/>
        </w:rPr>
        <w:t>Ngô Đắc Chứng, Nguyễn Thị Trường Thi, Phùng Thị Huyền Trang (2015</w:t>
      </w:r>
      <w:r w:rsidR="00883089" w:rsidRPr="004B4A0A">
        <w:rPr>
          <w:rFonts w:ascii="Times New Roman" w:hAnsi="Times New Roman"/>
          <w:position w:val="-6"/>
          <w:lang w:val="sv-SE"/>
        </w:rPr>
        <w:t>b</w:t>
      </w:r>
      <w:r w:rsidRPr="004B4A0A">
        <w:rPr>
          <w:rFonts w:ascii="Times New Roman" w:hAnsi="Times New Roman"/>
          <w:position w:val="-6"/>
          <w:lang w:val="sv-SE"/>
        </w:rPr>
        <w:t xml:space="preserve">), </w:t>
      </w:r>
      <w:r w:rsidRPr="004B4A0A">
        <w:rPr>
          <w:rFonts w:ascii="Times New Roman" w:hAnsi="Times New Roman"/>
          <w:bCs/>
          <w:i/>
          <w:position w:val="-6"/>
          <w:lang w:val="sv-SE"/>
        </w:rPr>
        <w:t xml:space="preserve">Đặc điểm sinh sản và tăng trưởng của Thằn lằn bóng đuôi dài </w:t>
      </w:r>
      <w:r w:rsidRPr="004B4A0A">
        <w:rPr>
          <w:rFonts w:ascii="Times New Roman" w:hAnsi="Times New Roman"/>
          <w:bCs/>
          <w:i/>
          <w:iCs/>
          <w:position w:val="-6"/>
          <w:lang w:val="sv-SE"/>
        </w:rPr>
        <w:t>Eutropis longicaudatus</w:t>
      </w:r>
      <w:r w:rsidRPr="004B4A0A">
        <w:rPr>
          <w:rFonts w:ascii="Times New Roman" w:hAnsi="Times New Roman"/>
          <w:bCs/>
          <w:i/>
          <w:noProof/>
          <w:position w:val="-6"/>
          <w:lang w:val="sv-SE"/>
        </w:rPr>
        <w:t xml:space="preserve">(Hallowell, 1856) </w:t>
      </w:r>
      <w:r w:rsidRPr="004B4A0A">
        <w:rPr>
          <w:rFonts w:ascii="Times New Roman" w:hAnsi="Times New Roman"/>
          <w:bCs/>
          <w:i/>
          <w:position w:val="-6"/>
          <w:lang w:val="sv-SE"/>
        </w:rPr>
        <w:t xml:space="preserve">Thằn lằn bóng hoa </w:t>
      </w:r>
      <w:r w:rsidRPr="004B4A0A">
        <w:rPr>
          <w:rFonts w:ascii="Times New Roman" w:hAnsi="Times New Roman"/>
          <w:bCs/>
          <w:i/>
          <w:iCs/>
          <w:position w:val="-6"/>
          <w:lang w:val="sv-SE"/>
        </w:rPr>
        <w:t>Eutropis multifasciatus</w:t>
      </w:r>
      <w:r w:rsidRPr="004B4A0A">
        <w:rPr>
          <w:rFonts w:ascii="Times New Roman" w:hAnsi="Times New Roman"/>
          <w:bCs/>
          <w:i/>
          <w:position w:val="-6"/>
          <w:lang w:val="sv-SE"/>
        </w:rPr>
        <w:t xml:space="preserve"> (Kuhl, 1820) (Reptilia, Squamata, Scincidae)</w:t>
      </w:r>
      <w:r w:rsidR="00E93525" w:rsidRPr="004B4A0A">
        <w:rPr>
          <w:rFonts w:ascii="Times New Roman" w:hAnsi="Times New Roman"/>
          <w:bCs/>
          <w:position w:val="-6"/>
          <w:lang w:val="sv-SE"/>
        </w:rPr>
        <w:t>,</w:t>
      </w:r>
      <w:r w:rsidRPr="004B4A0A">
        <w:rPr>
          <w:rFonts w:ascii="Times New Roman" w:hAnsi="Times New Roman"/>
          <w:bCs/>
          <w:position w:val="-6"/>
          <w:lang w:val="sv-SE"/>
        </w:rPr>
        <w:t xml:space="preserve"> Báo cáo khoa học về Sinh thái và Tài nguyên sinh vật, Hội thảo khoa học toàn quốc lần thứ 6: 1293 - 1299.</w:t>
      </w:r>
    </w:p>
    <w:p w:rsidR="001D33E3" w:rsidRPr="004B4A0A" w:rsidRDefault="001D33E3" w:rsidP="007B1E27">
      <w:pPr>
        <w:pStyle w:val="02"/>
        <w:tabs>
          <w:tab w:val="left" w:pos="426"/>
        </w:tabs>
        <w:spacing w:before="120" w:line="240" w:lineRule="auto"/>
        <w:ind w:left="425" w:hanging="425"/>
        <w:rPr>
          <w:position w:val="-6"/>
          <w:sz w:val="22"/>
          <w:szCs w:val="22"/>
          <w:lang w:val="pt-BR"/>
        </w:rPr>
      </w:pPr>
      <w:r w:rsidRPr="004B4A0A">
        <w:rPr>
          <w:b w:val="0"/>
          <w:position w:val="-6"/>
          <w:sz w:val="22"/>
          <w:szCs w:val="22"/>
        </w:rPr>
        <w:t>[</w:t>
      </w:r>
      <w:r w:rsidR="00383E66" w:rsidRPr="004B4A0A">
        <w:rPr>
          <w:b w:val="0"/>
          <w:position w:val="-6"/>
          <w:sz w:val="22"/>
          <w:szCs w:val="22"/>
        </w:rPr>
        <w:t>5</w:t>
      </w:r>
      <w:r w:rsidRPr="004B4A0A">
        <w:rPr>
          <w:b w:val="0"/>
          <w:position w:val="-6"/>
          <w:sz w:val="22"/>
          <w:szCs w:val="22"/>
        </w:rPr>
        <w:t>]</w:t>
      </w:r>
      <w:r w:rsidR="00BE0B60" w:rsidRPr="004B4A0A">
        <w:rPr>
          <w:b w:val="0"/>
          <w:position w:val="-6"/>
          <w:sz w:val="22"/>
          <w:szCs w:val="22"/>
        </w:rPr>
        <w:tab/>
      </w:r>
      <w:r w:rsidRPr="004B4A0A">
        <w:rPr>
          <w:b w:val="0"/>
          <w:position w:val="-6"/>
          <w:sz w:val="22"/>
          <w:szCs w:val="22"/>
        </w:rPr>
        <w:t xml:space="preserve">Phạm Thị Hồng Dung (2017), Luận văn thạc sĩ sinh học </w:t>
      </w:r>
      <w:r w:rsidRPr="004B4A0A">
        <w:rPr>
          <w:b w:val="0"/>
          <w:i/>
          <w:position w:val="-6"/>
          <w:sz w:val="22"/>
          <w:szCs w:val="22"/>
          <w:lang w:val="pt-BR"/>
        </w:rPr>
        <w:t>“Nghiên cứu nuôi Thằn lằn bóng đuôi dài Eutropis longicaudatus (Hallowell, 1856) và Thằn lằn bóng hoa</w:t>
      </w:r>
      <w:r w:rsidRPr="004B4A0A">
        <w:rPr>
          <w:rStyle w:val="Strong"/>
          <w:i/>
          <w:iCs/>
          <w:position w:val="-6"/>
          <w:sz w:val="22"/>
          <w:szCs w:val="22"/>
          <w:shd w:val="clear" w:color="auto" w:fill="FFFFFF"/>
          <w:lang w:val="sv-SE"/>
        </w:rPr>
        <w:t xml:space="preserve">Eutropis multifasciatus (Kuhl, 1820) </w:t>
      </w:r>
      <w:r w:rsidRPr="004B4A0A">
        <w:rPr>
          <w:b w:val="0"/>
          <w:i/>
          <w:position w:val="-6"/>
          <w:sz w:val="22"/>
          <w:szCs w:val="22"/>
          <w:lang w:val="pt-BR"/>
        </w:rPr>
        <w:t>trong điều kiện bán tự nhiên ở Đồ</w:t>
      </w:r>
      <w:r w:rsidR="00E93525" w:rsidRPr="004B4A0A">
        <w:rPr>
          <w:b w:val="0"/>
          <w:i/>
          <w:position w:val="-6"/>
          <w:sz w:val="22"/>
          <w:szCs w:val="22"/>
          <w:lang w:val="pt-BR"/>
        </w:rPr>
        <w:t xml:space="preserve">ng Nai”, </w:t>
      </w:r>
      <w:r w:rsidRPr="004B4A0A">
        <w:rPr>
          <w:b w:val="0"/>
          <w:position w:val="-6"/>
          <w:sz w:val="22"/>
          <w:szCs w:val="22"/>
          <w:lang w:val="pt-BR"/>
        </w:rPr>
        <w:t>Đại họ</w:t>
      </w:r>
      <w:r w:rsidR="00E93525" w:rsidRPr="004B4A0A">
        <w:rPr>
          <w:b w:val="0"/>
          <w:position w:val="-6"/>
          <w:sz w:val="22"/>
          <w:szCs w:val="22"/>
          <w:lang w:val="pt-BR"/>
        </w:rPr>
        <w:t>c S</w:t>
      </w:r>
      <w:r w:rsidRPr="004B4A0A">
        <w:rPr>
          <w:b w:val="0"/>
          <w:position w:val="-6"/>
          <w:sz w:val="22"/>
          <w:szCs w:val="22"/>
          <w:lang w:val="pt-BR"/>
        </w:rPr>
        <w:t>ư phạm Huế.</w:t>
      </w:r>
    </w:p>
    <w:p w:rsidR="001D33E3" w:rsidRPr="004B4A0A" w:rsidRDefault="001D33E3" w:rsidP="007B1E27">
      <w:pPr>
        <w:widowControl w:val="0"/>
        <w:tabs>
          <w:tab w:val="left" w:pos="426"/>
        </w:tabs>
        <w:autoSpaceDE w:val="0"/>
        <w:autoSpaceDN w:val="0"/>
        <w:spacing w:before="120" w:after="0" w:line="240" w:lineRule="auto"/>
        <w:ind w:left="425" w:hanging="425"/>
        <w:jc w:val="both"/>
        <w:rPr>
          <w:rFonts w:ascii="Times New Roman" w:hAnsi="Times New Roman"/>
          <w:position w:val="-6"/>
        </w:rPr>
      </w:pPr>
      <w:r w:rsidRPr="004B4A0A">
        <w:rPr>
          <w:rFonts w:ascii="Times New Roman" w:hAnsi="Times New Roman"/>
          <w:position w:val="-6"/>
        </w:rPr>
        <w:t>[</w:t>
      </w:r>
      <w:r w:rsidR="00383E66" w:rsidRPr="004B4A0A">
        <w:rPr>
          <w:rFonts w:ascii="Times New Roman" w:hAnsi="Times New Roman"/>
          <w:position w:val="-6"/>
        </w:rPr>
        <w:t>6</w:t>
      </w:r>
      <w:r w:rsidRPr="004B4A0A">
        <w:rPr>
          <w:rFonts w:ascii="Times New Roman" w:hAnsi="Times New Roman"/>
          <w:position w:val="-6"/>
        </w:rPr>
        <w:t>]</w:t>
      </w:r>
      <w:r w:rsidR="00BE0B60" w:rsidRPr="004B4A0A">
        <w:rPr>
          <w:rFonts w:ascii="Times New Roman" w:hAnsi="Times New Roman"/>
          <w:position w:val="-6"/>
        </w:rPr>
        <w:tab/>
      </w:r>
      <w:r w:rsidRPr="004B4A0A">
        <w:rPr>
          <w:rFonts w:ascii="Times New Roman" w:hAnsi="Times New Roman"/>
          <w:position w:val="-6"/>
        </w:rPr>
        <w:t>Võ Văn Chi (1988)</w:t>
      </w:r>
      <w:r w:rsidR="00671A57" w:rsidRPr="004B4A0A">
        <w:rPr>
          <w:rFonts w:ascii="Times New Roman" w:hAnsi="Times New Roman"/>
          <w:position w:val="-6"/>
        </w:rPr>
        <w:t xml:space="preserve">, </w:t>
      </w:r>
      <w:r w:rsidRPr="004B4A0A">
        <w:rPr>
          <w:rFonts w:ascii="Times New Roman" w:hAnsi="Times New Roman"/>
          <w:i/>
          <w:position w:val="-6"/>
        </w:rPr>
        <w:t>Từ điển động vật và khoáng thuốc ở Việt Nam</w:t>
      </w:r>
      <w:r w:rsidR="00E93525" w:rsidRPr="004B4A0A">
        <w:rPr>
          <w:rFonts w:ascii="Times New Roman" w:hAnsi="Times New Roman"/>
          <w:position w:val="-6"/>
        </w:rPr>
        <w:t>,Nxb</w:t>
      </w:r>
      <w:r w:rsidRPr="004B4A0A">
        <w:rPr>
          <w:rFonts w:ascii="Times New Roman" w:hAnsi="Times New Roman"/>
          <w:position w:val="-6"/>
        </w:rPr>
        <w:t xml:space="preserve"> Y học, trang 310.</w:t>
      </w:r>
    </w:p>
    <w:p w:rsidR="00471FFE" w:rsidRPr="001618AB" w:rsidRDefault="00BB4BC3" w:rsidP="00E45644">
      <w:pPr>
        <w:spacing w:before="120" w:after="0" w:line="240" w:lineRule="auto"/>
        <w:jc w:val="both"/>
        <w:rPr>
          <w:rFonts w:ascii="Times New Roman" w:hAnsi="Times New Roman"/>
          <w:position w:val="-6"/>
        </w:rPr>
      </w:pPr>
      <w:r w:rsidRPr="001618AB">
        <w:rPr>
          <w:rFonts w:ascii="Times New Roman" w:hAnsi="Times New Roman"/>
          <w:position w:val="-6"/>
        </w:rPr>
        <w:t>T</w:t>
      </w:r>
      <w:r w:rsidR="00471FFE" w:rsidRPr="001618AB">
        <w:rPr>
          <w:rFonts w:ascii="Times New Roman" w:hAnsi="Times New Roman"/>
          <w:position w:val="-6"/>
        </w:rPr>
        <w:t>iếng Anh</w:t>
      </w:r>
    </w:p>
    <w:p w:rsidR="00C370F7" w:rsidRDefault="00BE0B60" w:rsidP="007B1E27">
      <w:pPr>
        <w:tabs>
          <w:tab w:val="left" w:pos="426"/>
        </w:tabs>
        <w:spacing w:before="120" w:after="120" w:line="240" w:lineRule="auto"/>
        <w:ind w:left="425" w:hanging="425"/>
        <w:jc w:val="both"/>
        <w:rPr>
          <w:rFonts w:ascii="Times New Roman" w:eastAsia="Calibri" w:hAnsi="Times New Roman" w:cs="Times New Roman"/>
        </w:rPr>
      </w:pPr>
      <w:r w:rsidRPr="004B4A0A">
        <w:rPr>
          <w:rFonts w:ascii="Times New Roman" w:hAnsi="Times New Roman" w:cs="Times New Roman"/>
          <w:position w:val="-6"/>
        </w:rPr>
        <w:t>[7]</w:t>
      </w:r>
      <w:r w:rsidRPr="004B4A0A">
        <w:rPr>
          <w:rFonts w:ascii="Times New Roman" w:hAnsi="Times New Roman" w:cs="Times New Roman"/>
          <w:position w:val="-6"/>
        </w:rPr>
        <w:tab/>
      </w:r>
      <w:r w:rsidR="00E37F98" w:rsidRPr="004B4A0A">
        <w:rPr>
          <w:rFonts w:ascii="Times New Roman" w:eastAsia="Calibri" w:hAnsi="Times New Roman" w:cs="Times New Roman"/>
          <w:position w:val="-6"/>
        </w:rPr>
        <w:t xml:space="preserve">Ji X., Lin L-H., Lin C.-X., Qiu Q.-B., and Du Y. </w:t>
      </w:r>
      <w:r w:rsidR="003745A6" w:rsidRPr="004B4A0A">
        <w:rPr>
          <w:rFonts w:ascii="Times New Roman" w:eastAsia="Calibri" w:hAnsi="Times New Roman" w:cs="Times New Roman"/>
          <w:position w:val="-6"/>
        </w:rPr>
        <w:t>(</w:t>
      </w:r>
      <w:r w:rsidR="00E37F98" w:rsidRPr="004B4A0A">
        <w:rPr>
          <w:rFonts w:ascii="Times New Roman" w:eastAsia="Calibri" w:hAnsi="Times New Roman" w:cs="Times New Roman"/>
          <w:position w:val="-6"/>
        </w:rPr>
        <w:t xml:space="preserve">2006), </w:t>
      </w:r>
      <w:r w:rsidR="00E37F98" w:rsidRPr="004B4A0A">
        <w:rPr>
          <w:rFonts w:ascii="Times New Roman" w:eastAsia="Calibri" w:hAnsi="Times New Roman" w:cs="Times New Roman"/>
          <w:i/>
          <w:position w:val="-6"/>
        </w:rPr>
        <w:t>Sexual dimorphism and female reproduction in the Many-lined Sun Skink (Mabuya multifasciata) from China</w:t>
      </w:r>
      <w:r w:rsidR="00E93525" w:rsidRPr="004B4A0A">
        <w:rPr>
          <w:rFonts w:ascii="Times New Roman" w:eastAsia="Calibri" w:hAnsi="Times New Roman" w:cs="Times New Roman"/>
          <w:position w:val="-6"/>
        </w:rPr>
        <w:t>,</w:t>
      </w:r>
      <w:r w:rsidR="00E37F98" w:rsidRPr="004B4A0A">
        <w:rPr>
          <w:rFonts w:ascii="Times New Roman" w:eastAsia="Calibri" w:hAnsi="Times New Roman" w:cs="Times New Roman"/>
          <w:position w:val="-6"/>
        </w:rPr>
        <w:t xml:space="preserve"> Journal of Herpetology</w:t>
      </w:r>
      <w:r w:rsidR="00E37F98" w:rsidRPr="008350DB">
        <w:rPr>
          <w:rFonts w:ascii="Times New Roman" w:eastAsia="Calibri" w:hAnsi="Times New Roman" w:cs="Times New Roman"/>
          <w:spacing w:val="-4"/>
          <w:position w:val="-6"/>
        </w:rPr>
        <w:t>.40: 353 - 359</w:t>
      </w:r>
    </w:p>
    <w:p w:rsidR="00E45644" w:rsidRPr="008350DB" w:rsidRDefault="00E45644" w:rsidP="007B1E27">
      <w:pPr>
        <w:tabs>
          <w:tab w:val="left" w:pos="426"/>
        </w:tabs>
        <w:spacing w:before="120" w:after="120" w:line="240" w:lineRule="auto"/>
        <w:ind w:left="425" w:hanging="425"/>
        <w:jc w:val="both"/>
        <w:rPr>
          <w:rFonts w:ascii="Times New Roman" w:eastAsia="Calibri" w:hAnsi="Times New Roman" w:cs="Times New Roman"/>
          <w:sz w:val="24"/>
          <w:szCs w:val="24"/>
        </w:rPr>
        <w:sectPr w:rsidR="00E45644" w:rsidRPr="008350DB" w:rsidSect="007B1E27">
          <w:type w:val="continuous"/>
          <w:pgSz w:w="10773" w:h="15309" w:code="1"/>
          <w:pgMar w:top="1134" w:right="1134" w:bottom="1134" w:left="1134" w:header="720" w:footer="720" w:gutter="0"/>
          <w:cols w:num="2" w:space="425"/>
          <w:docGrid w:linePitch="360"/>
        </w:sectPr>
      </w:pPr>
    </w:p>
    <w:p w:rsidR="007D4EFE" w:rsidRPr="007D4EFE" w:rsidRDefault="007D4EFE" w:rsidP="007D4EFE">
      <w:pPr>
        <w:spacing w:after="0" w:line="240" w:lineRule="auto"/>
        <w:jc w:val="center"/>
        <w:rPr>
          <w:rFonts w:ascii="Times New Roman" w:eastAsia="Times New Roman" w:hAnsi="Times New Roman" w:cs="Times New Roman"/>
          <w:b/>
          <w:spacing w:val="-4"/>
          <w:sz w:val="26"/>
          <w:szCs w:val="26"/>
        </w:rPr>
      </w:pPr>
      <w:r w:rsidRPr="007D4EFE">
        <w:rPr>
          <w:rFonts w:ascii="Times New Roman" w:eastAsia="Times New Roman" w:hAnsi="Times New Roman" w:cs="Times New Roman"/>
          <w:b/>
          <w:sz w:val="26"/>
          <w:szCs w:val="26"/>
        </w:rPr>
        <w:lastRenderedPageBreak/>
        <w:t>THE INFLUENCE OF MALE AND FEMALE RATIOS ON REPRODUCTIVE PERFORMANCE OF COMMON SUN SKINK (</w:t>
      </w:r>
      <w:r w:rsidRPr="007D4EFE">
        <w:rPr>
          <w:rFonts w:ascii="Times New Roman" w:eastAsia="Times New Roman" w:hAnsi="Times New Roman" w:cs="Times New Roman"/>
          <w:b/>
          <w:i/>
          <w:spacing w:val="-4"/>
          <w:sz w:val="26"/>
          <w:szCs w:val="26"/>
        </w:rPr>
        <w:t>Eutropis multifasciata</w:t>
      </w:r>
      <w:r w:rsidRPr="007D4EFE">
        <w:rPr>
          <w:rFonts w:ascii="Times New Roman" w:eastAsia="Times New Roman" w:hAnsi="Times New Roman" w:cs="Times New Roman"/>
          <w:b/>
          <w:spacing w:val="-4"/>
          <w:sz w:val="26"/>
          <w:szCs w:val="26"/>
        </w:rPr>
        <w:t xml:space="preserve">) IN A SEMI-NATURAL HABITAT </w:t>
      </w:r>
    </w:p>
    <w:p w:rsidR="007D4EFE" w:rsidRPr="007D4EFE" w:rsidRDefault="007D4EFE" w:rsidP="007D4EFE">
      <w:pPr>
        <w:spacing w:after="0" w:line="240" w:lineRule="auto"/>
        <w:jc w:val="center"/>
        <w:rPr>
          <w:rFonts w:ascii="Times New Roman" w:eastAsia="Times New Roman" w:hAnsi="Times New Roman" w:cs="Times New Roman"/>
          <w:b/>
          <w:spacing w:val="-4"/>
          <w:sz w:val="28"/>
          <w:szCs w:val="28"/>
        </w:rPr>
      </w:pPr>
      <w:r w:rsidRPr="007D4EFE">
        <w:rPr>
          <w:rFonts w:ascii="Times New Roman" w:eastAsia="Times New Roman" w:hAnsi="Times New Roman" w:cs="Times New Roman"/>
          <w:b/>
          <w:spacing w:val="-4"/>
          <w:sz w:val="26"/>
          <w:szCs w:val="26"/>
        </w:rPr>
        <w:t>IN QUANG BINH PROVINC</w:t>
      </w:r>
      <w:r w:rsidRPr="007D4EFE">
        <w:rPr>
          <w:rFonts w:ascii="Times New Roman" w:eastAsia="Times New Roman" w:hAnsi="Times New Roman" w:cs="Times New Roman"/>
          <w:b/>
          <w:spacing w:val="-4"/>
          <w:sz w:val="28"/>
          <w:szCs w:val="28"/>
        </w:rPr>
        <w:t>E</w:t>
      </w:r>
    </w:p>
    <w:p w:rsidR="007D4EFE" w:rsidRPr="007D4EFE" w:rsidRDefault="007D4EFE" w:rsidP="007D4EFE">
      <w:pPr>
        <w:spacing w:after="0" w:line="240" w:lineRule="auto"/>
        <w:jc w:val="center"/>
        <w:rPr>
          <w:rFonts w:ascii="Times New Roman" w:eastAsia="Times New Roman" w:hAnsi="Times New Roman" w:cs="Times New Roman"/>
          <w:b/>
          <w:spacing w:val="-4"/>
          <w:sz w:val="28"/>
          <w:szCs w:val="28"/>
        </w:rPr>
      </w:pPr>
    </w:p>
    <w:p w:rsidR="007D4EFE" w:rsidRPr="007D4EFE" w:rsidRDefault="007D4EFE" w:rsidP="007D4EFE">
      <w:pPr>
        <w:spacing w:after="0" w:line="288" w:lineRule="auto"/>
        <w:ind w:firstLine="567"/>
        <w:jc w:val="both"/>
        <w:rPr>
          <w:rFonts w:ascii="Times New Roman" w:hAnsi="Times New Roman" w:cs="Times New Roman"/>
          <w:i/>
        </w:rPr>
      </w:pPr>
      <w:r w:rsidRPr="007D4EFE">
        <w:rPr>
          <w:rFonts w:ascii="Times New Roman" w:hAnsi="Times New Roman" w:cs="Times New Roman"/>
          <w:b/>
          <w:i/>
        </w:rPr>
        <w:t xml:space="preserve">Abstract: </w:t>
      </w:r>
      <w:r w:rsidRPr="007D4EFE">
        <w:rPr>
          <w:rFonts w:ascii="Times New Roman" w:hAnsi="Times New Roman" w:cs="Times New Roman"/>
          <w:i/>
        </w:rPr>
        <w:t>This study was to determine appropriate male and female ratios in raising sun skinks Eutropis multifasciata (Kuhl, 1820) in Quang Binh province. The experiment was conducted in a semi-natural habitat in Quang Binh province from December 2017 to May 2018. There were 148 common sun skinks aged 24 weeks in an experiment with 3 treatments (I, II, III). Each treatment had three replicates. The male and female ratios in the treatments I, II and III were 1:1, 1:2 and 1:3, respectively. The common sun skinks were freely fed with food and water during the experiment. The results shown that the highest birth rate of 60.61% in a short period was found in 1 male and 2 female ratio. With this ratio, the number of common sun skinks born was 7 per parity and the survival rate at the first 4 weeks after birth was 45.9%. These findings might be useful to breeding common sun skinks in semi-natural conditions in Quang Binh province.</w:t>
      </w:r>
    </w:p>
    <w:p w:rsidR="007D4EFE" w:rsidRPr="007D4EFE" w:rsidRDefault="007D4EFE" w:rsidP="007D4EFE">
      <w:pPr>
        <w:spacing w:after="0" w:line="240" w:lineRule="auto"/>
        <w:ind w:firstLine="567"/>
        <w:jc w:val="both"/>
        <w:rPr>
          <w:rFonts w:ascii="Times New Roman" w:hAnsi="Times New Roman" w:cs="Times New Roman"/>
          <w:i/>
        </w:rPr>
      </w:pPr>
    </w:p>
    <w:p w:rsidR="007D4EFE" w:rsidRPr="007D4EFE" w:rsidRDefault="007D4EFE" w:rsidP="007D4EFE">
      <w:pPr>
        <w:spacing w:after="0" w:line="240" w:lineRule="auto"/>
        <w:ind w:firstLine="567"/>
        <w:jc w:val="both"/>
        <w:rPr>
          <w:rFonts w:ascii="Times New Roman" w:hAnsi="Times New Roman" w:cs="Times New Roman"/>
          <w:i/>
          <w:spacing w:val="-4"/>
        </w:rPr>
      </w:pPr>
      <w:r w:rsidRPr="007D4EFE">
        <w:rPr>
          <w:rFonts w:ascii="Times New Roman" w:hAnsi="Times New Roman" w:cs="Times New Roman"/>
          <w:b/>
          <w:i/>
          <w:iCs/>
        </w:rPr>
        <w:t>Keywords</w:t>
      </w:r>
      <w:r w:rsidRPr="007D4EFE">
        <w:rPr>
          <w:rFonts w:ascii="Times New Roman" w:hAnsi="Times New Roman" w:cs="Times New Roman"/>
          <w:i/>
          <w:iCs/>
        </w:rPr>
        <w:t>:</w:t>
      </w:r>
      <w:r w:rsidRPr="007D4EFE">
        <w:rPr>
          <w:rFonts w:ascii="Times New Roman" w:hAnsi="Times New Roman" w:cs="Times New Roman"/>
          <w:b/>
          <w:i/>
        </w:rPr>
        <w:t xml:space="preserve"> </w:t>
      </w:r>
      <w:r w:rsidRPr="007D4EFE">
        <w:rPr>
          <w:rFonts w:ascii="Times New Roman" w:hAnsi="Times New Roman" w:cs="Times New Roman"/>
          <w:i/>
        </w:rPr>
        <w:t>A semi-natural habitat,</w:t>
      </w:r>
      <w:r w:rsidRPr="007D4EFE">
        <w:rPr>
          <w:rFonts w:ascii="Times New Roman" w:hAnsi="Times New Roman" w:cs="Times New Roman"/>
          <w:i/>
          <w:spacing w:val="-4"/>
        </w:rPr>
        <w:t xml:space="preserve"> </w:t>
      </w:r>
      <w:r w:rsidRPr="007D4EFE">
        <w:rPr>
          <w:rFonts w:ascii="Times New Roman" w:hAnsi="Times New Roman" w:cs="Times New Roman"/>
          <w:i/>
        </w:rPr>
        <w:t xml:space="preserve">male and female ratios, Quang Binh province, The common sun skinks </w:t>
      </w:r>
      <w:r w:rsidRPr="007D4EFE">
        <w:rPr>
          <w:rFonts w:ascii="Times New Roman" w:hAnsi="Times New Roman" w:cs="Times New Roman"/>
          <w:i/>
          <w:spacing w:val="-4"/>
        </w:rPr>
        <w:t>Eutropis multifasciata (Kuhl, 1820)</w:t>
      </w:r>
    </w:p>
    <w:p w:rsidR="005739F8" w:rsidRPr="004B4A0A" w:rsidRDefault="005739F8" w:rsidP="008350DB">
      <w:pPr>
        <w:spacing w:after="0" w:line="288" w:lineRule="auto"/>
        <w:ind w:left="567"/>
        <w:jc w:val="both"/>
        <w:rPr>
          <w:rFonts w:ascii="Times New Roman" w:hAnsi="Times New Roman"/>
          <w:b/>
          <w:sz w:val="24"/>
          <w:szCs w:val="24"/>
          <w:lang w:val="vi-VN"/>
        </w:rPr>
      </w:pPr>
      <w:r w:rsidRPr="004B4A0A">
        <w:rPr>
          <w:rFonts w:ascii="Times New Roman" w:hAnsi="Times New Roman"/>
          <w:b/>
          <w:sz w:val="24"/>
          <w:szCs w:val="24"/>
          <w:lang w:val="vi-VN"/>
        </w:rPr>
        <w:t xml:space="preserve">Liên hệ: </w:t>
      </w:r>
    </w:p>
    <w:p w:rsidR="005739F8" w:rsidRPr="004B4A0A" w:rsidRDefault="005739F8" w:rsidP="008350DB">
      <w:pPr>
        <w:spacing w:after="0" w:line="288" w:lineRule="auto"/>
        <w:ind w:left="567"/>
        <w:jc w:val="both"/>
        <w:rPr>
          <w:rFonts w:ascii="Times New Roman" w:hAnsi="Times New Roman"/>
          <w:sz w:val="24"/>
          <w:szCs w:val="24"/>
        </w:rPr>
      </w:pPr>
      <w:r w:rsidRPr="004B4A0A">
        <w:rPr>
          <w:rFonts w:ascii="Times New Roman" w:hAnsi="Times New Roman"/>
          <w:sz w:val="24"/>
          <w:szCs w:val="24"/>
          <w:lang w:val="vi-VN"/>
        </w:rPr>
        <w:t xml:space="preserve">ThS. </w:t>
      </w:r>
      <w:r w:rsidRPr="004B4A0A">
        <w:rPr>
          <w:rFonts w:ascii="Times New Roman" w:hAnsi="Times New Roman"/>
          <w:sz w:val="24"/>
          <w:szCs w:val="24"/>
        </w:rPr>
        <w:t>Diệp Thị Lệ Chi</w:t>
      </w:r>
    </w:p>
    <w:p w:rsidR="00E15A8D" w:rsidRPr="004B4A0A" w:rsidRDefault="005739F8" w:rsidP="008350DB">
      <w:pPr>
        <w:spacing w:after="0" w:line="288" w:lineRule="auto"/>
        <w:ind w:left="567"/>
        <w:jc w:val="both"/>
        <w:rPr>
          <w:rFonts w:ascii="Times New Roman" w:hAnsi="Times New Roman"/>
          <w:i/>
          <w:sz w:val="24"/>
          <w:szCs w:val="24"/>
          <w:lang w:val="vi-VN"/>
        </w:rPr>
      </w:pPr>
      <w:r w:rsidRPr="004B4A0A">
        <w:rPr>
          <w:rFonts w:ascii="Times New Roman" w:hAnsi="Times New Roman"/>
          <w:i/>
          <w:sz w:val="24"/>
          <w:szCs w:val="24"/>
          <w:lang w:val="vi-VN"/>
        </w:rPr>
        <w:t xml:space="preserve">Khoa </w:t>
      </w:r>
      <w:r w:rsidRPr="004B4A0A">
        <w:rPr>
          <w:rFonts w:ascii="Times New Roman" w:hAnsi="Times New Roman"/>
          <w:i/>
          <w:sz w:val="24"/>
          <w:szCs w:val="24"/>
        </w:rPr>
        <w:t>Nông-Lâm-Ngư</w:t>
      </w:r>
      <w:r w:rsidRPr="004B4A0A">
        <w:rPr>
          <w:rFonts w:ascii="Times New Roman" w:hAnsi="Times New Roman"/>
          <w:i/>
          <w:sz w:val="24"/>
          <w:szCs w:val="24"/>
          <w:lang w:val="vi-VN"/>
        </w:rPr>
        <w:t>, Trường Đại học Quả</w:t>
      </w:r>
      <w:r w:rsidR="00C41AED" w:rsidRPr="004B4A0A">
        <w:rPr>
          <w:rFonts w:ascii="Times New Roman" w:hAnsi="Times New Roman"/>
          <w:i/>
          <w:sz w:val="24"/>
          <w:szCs w:val="24"/>
          <w:lang w:val="vi-VN"/>
        </w:rPr>
        <w:t>ng Bình</w:t>
      </w:r>
    </w:p>
    <w:p w:rsidR="005739F8" w:rsidRPr="004B4A0A" w:rsidRDefault="00872587" w:rsidP="008350DB">
      <w:pPr>
        <w:spacing w:after="0" w:line="288" w:lineRule="auto"/>
        <w:ind w:left="567"/>
        <w:jc w:val="both"/>
        <w:rPr>
          <w:rFonts w:ascii="Times New Roman" w:hAnsi="Times New Roman"/>
          <w:i/>
          <w:sz w:val="24"/>
          <w:szCs w:val="24"/>
          <w:lang w:val="vi-VN"/>
        </w:rPr>
      </w:pPr>
      <w:r w:rsidRPr="004B4A0A">
        <w:rPr>
          <w:rFonts w:ascii="Times New Roman" w:hAnsi="Times New Roman"/>
          <w:i/>
          <w:sz w:val="24"/>
          <w:szCs w:val="24"/>
          <w:lang w:val="vi-VN"/>
        </w:rPr>
        <w:t>312 L</w:t>
      </w:r>
      <w:r w:rsidR="005739F8" w:rsidRPr="004B4A0A">
        <w:rPr>
          <w:rFonts w:ascii="Times New Roman" w:hAnsi="Times New Roman"/>
          <w:i/>
          <w:sz w:val="24"/>
          <w:szCs w:val="24"/>
          <w:lang w:val="vi-VN"/>
        </w:rPr>
        <w:t>ý Thường Kiệt, Đồng Hới, Quảng Bình,</w:t>
      </w:r>
    </w:p>
    <w:p w:rsidR="005739F8" w:rsidRPr="004B4A0A" w:rsidRDefault="005739F8" w:rsidP="008350DB">
      <w:pPr>
        <w:spacing w:after="0" w:line="288" w:lineRule="auto"/>
        <w:ind w:left="567"/>
        <w:jc w:val="both"/>
        <w:rPr>
          <w:rFonts w:ascii="Times New Roman" w:hAnsi="Times New Roman"/>
          <w:i/>
          <w:sz w:val="26"/>
          <w:szCs w:val="26"/>
          <w:lang w:val="vi-VN"/>
        </w:rPr>
      </w:pPr>
      <w:r w:rsidRPr="004B4A0A">
        <w:rPr>
          <w:rFonts w:ascii="Times New Roman" w:hAnsi="Times New Roman"/>
          <w:i/>
          <w:sz w:val="24"/>
          <w:szCs w:val="24"/>
          <w:lang w:val="vi-VN"/>
        </w:rPr>
        <w:t>Email:</w:t>
      </w:r>
      <w:r w:rsidRPr="004B4A0A">
        <w:rPr>
          <w:rFonts w:ascii="Times New Roman" w:hAnsi="Times New Roman" w:cs="Times New Roman"/>
          <w:i/>
        </w:rPr>
        <w:t>Diepchi0902@gmail.com</w:t>
      </w:r>
    </w:p>
    <w:sectPr w:rsidR="005739F8" w:rsidRPr="004B4A0A" w:rsidSect="00AB339E">
      <w:type w:val="continuous"/>
      <w:pgSz w:w="10773" w:h="15309"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FCC" w:rsidRDefault="00265FCC" w:rsidP="004A5280">
      <w:pPr>
        <w:spacing w:after="0" w:line="240" w:lineRule="auto"/>
      </w:pPr>
      <w:r>
        <w:separator/>
      </w:r>
    </w:p>
  </w:endnote>
  <w:endnote w:type="continuationSeparator" w:id="0">
    <w:p w:rsidR="00265FCC" w:rsidRDefault="00265FCC" w:rsidP="004A5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81"/>
    <w:family w:val="auto"/>
    <w:notTrueType/>
    <w:pitch w:val="default"/>
    <w:sig w:usb0="01000003" w:usb1="09060000" w:usb2="00000010" w:usb3="00000000" w:csb0="0009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1370"/>
      <w:docPartObj>
        <w:docPartGallery w:val="Page Numbers (Bottom of Page)"/>
        <w:docPartUnique/>
      </w:docPartObj>
    </w:sdtPr>
    <w:sdtEndPr/>
    <w:sdtContent>
      <w:p w:rsidR="008B50E1" w:rsidRDefault="004635B8">
        <w:pPr>
          <w:pStyle w:val="Footer"/>
          <w:jc w:val="center"/>
        </w:pPr>
        <w:r>
          <w:fldChar w:fldCharType="begin"/>
        </w:r>
        <w:r w:rsidR="00AE6FD0">
          <w:instrText xml:space="preserve"> PAGE   \* MERGEFORMAT </w:instrText>
        </w:r>
        <w:r>
          <w:fldChar w:fldCharType="separate"/>
        </w:r>
        <w:r w:rsidR="00FB6EE2">
          <w:rPr>
            <w:noProof/>
          </w:rPr>
          <w:t>1</w:t>
        </w:r>
        <w:r>
          <w:rPr>
            <w:noProof/>
          </w:rPr>
          <w:fldChar w:fldCharType="end"/>
        </w:r>
      </w:p>
    </w:sdtContent>
  </w:sdt>
  <w:p w:rsidR="008B50E1" w:rsidRDefault="008B50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FCC" w:rsidRDefault="00265FCC" w:rsidP="004A5280">
      <w:pPr>
        <w:spacing w:after="0" w:line="240" w:lineRule="auto"/>
      </w:pPr>
      <w:r>
        <w:separator/>
      </w:r>
    </w:p>
  </w:footnote>
  <w:footnote w:type="continuationSeparator" w:id="0">
    <w:p w:rsidR="00265FCC" w:rsidRDefault="00265FCC" w:rsidP="004A5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92CE3"/>
    <w:multiLevelType w:val="hybridMultilevel"/>
    <w:tmpl w:val="16AAB9E6"/>
    <w:lvl w:ilvl="0" w:tplc="E1C00BE0">
      <w:start w:val="19"/>
      <w:numFmt w:val="bullet"/>
      <w:lvlText w:val="-"/>
      <w:lvlJc w:val="left"/>
      <w:pPr>
        <w:ind w:left="1065" w:hanging="360"/>
      </w:pPr>
      <w:rPr>
        <w:rFonts w:ascii="Times New Roman" w:eastAsia="Times New Roman" w:hAnsi="Times New Roman" w:cs="Times New Roman" w:hint="default"/>
        <w:b w:val="0"/>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5B047D3A"/>
    <w:multiLevelType w:val="hybridMultilevel"/>
    <w:tmpl w:val="91FAC6E2"/>
    <w:lvl w:ilvl="0" w:tplc="F4CA89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6E55002A"/>
    <w:multiLevelType w:val="hybridMultilevel"/>
    <w:tmpl w:val="D8E09B48"/>
    <w:lvl w:ilvl="0" w:tplc="D95A0D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D2D56"/>
    <w:rsid w:val="00001CEB"/>
    <w:rsid w:val="000060DF"/>
    <w:rsid w:val="00015109"/>
    <w:rsid w:val="000252F1"/>
    <w:rsid w:val="00027413"/>
    <w:rsid w:val="000416C3"/>
    <w:rsid w:val="00052C19"/>
    <w:rsid w:val="0005630D"/>
    <w:rsid w:val="000600DA"/>
    <w:rsid w:val="00067B48"/>
    <w:rsid w:val="0007271D"/>
    <w:rsid w:val="0008733B"/>
    <w:rsid w:val="000A10EE"/>
    <w:rsid w:val="000A5C45"/>
    <w:rsid w:val="000B21D3"/>
    <w:rsid w:val="000B3924"/>
    <w:rsid w:val="000B5AFE"/>
    <w:rsid w:val="000B6526"/>
    <w:rsid w:val="000C0F62"/>
    <w:rsid w:val="000C5E24"/>
    <w:rsid w:val="000D504C"/>
    <w:rsid w:val="00105076"/>
    <w:rsid w:val="00120074"/>
    <w:rsid w:val="001205DF"/>
    <w:rsid w:val="00121EF6"/>
    <w:rsid w:val="00124579"/>
    <w:rsid w:val="00140307"/>
    <w:rsid w:val="00144A02"/>
    <w:rsid w:val="00150069"/>
    <w:rsid w:val="00155D24"/>
    <w:rsid w:val="00160263"/>
    <w:rsid w:val="001618AB"/>
    <w:rsid w:val="0017390C"/>
    <w:rsid w:val="00177157"/>
    <w:rsid w:val="0018104F"/>
    <w:rsid w:val="001837B3"/>
    <w:rsid w:val="00184002"/>
    <w:rsid w:val="001B71F7"/>
    <w:rsid w:val="001C0BD0"/>
    <w:rsid w:val="001C514E"/>
    <w:rsid w:val="001D2124"/>
    <w:rsid w:val="001D33E3"/>
    <w:rsid w:val="001F4957"/>
    <w:rsid w:val="002163B6"/>
    <w:rsid w:val="002273FB"/>
    <w:rsid w:val="002421CA"/>
    <w:rsid w:val="00246DCF"/>
    <w:rsid w:val="002510C7"/>
    <w:rsid w:val="00253EDC"/>
    <w:rsid w:val="002613B7"/>
    <w:rsid w:val="00265254"/>
    <w:rsid w:val="00265FCC"/>
    <w:rsid w:val="00266021"/>
    <w:rsid w:val="00282164"/>
    <w:rsid w:val="00295205"/>
    <w:rsid w:val="002A0856"/>
    <w:rsid w:val="002A35CA"/>
    <w:rsid w:val="002B12D4"/>
    <w:rsid w:val="002B4187"/>
    <w:rsid w:val="002B7C97"/>
    <w:rsid w:val="002C10DF"/>
    <w:rsid w:val="002D2F57"/>
    <w:rsid w:val="002D40CF"/>
    <w:rsid w:val="002D4619"/>
    <w:rsid w:val="002E6028"/>
    <w:rsid w:val="00301E70"/>
    <w:rsid w:val="003066D2"/>
    <w:rsid w:val="00311BE9"/>
    <w:rsid w:val="00317774"/>
    <w:rsid w:val="0033604B"/>
    <w:rsid w:val="00337DA2"/>
    <w:rsid w:val="003473CC"/>
    <w:rsid w:val="00352305"/>
    <w:rsid w:val="00356569"/>
    <w:rsid w:val="00360412"/>
    <w:rsid w:val="003745A6"/>
    <w:rsid w:val="00383E66"/>
    <w:rsid w:val="003865DE"/>
    <w:rsid w:val="00390081"/>
    <w:rsid w:val="003957C5"/>
    <w:rsid w:val="00397F26"/>
    <w:rsid w:val="003A2E7F"/>
    <w:rsid w:val="003B45DE"/>
    <w:rsid w:val="003B7FC1"/>
    <w:rsid w:val="003C6042"/>
    <w:rsid w:val="003D3407"/>
    <w:rsid w:val="003E5C5C"/>
    <w:rsid w:val="003F5721"/>
    <w:rsid w:val="00405281"/>
    <w:rsid w:val="0040647B"/>
    <w:rsid w:val="00416917"/>
    <w:rsid w:val="00426E35"/>
    <w:rsid w:val="00432FD2"/>
    <w:rsid w:val="0044669D"/>
    <w:rsid w:val="004579B5"/>
    <w:rsid w:val="004620CC"/>
    <w:rsid w:val="004635B8"/>
    <w:rsid w:val="00471FFE"/>
    <w:rsid w:val="00475C69"/>
    <w:rsid w:val="0048289C"/>
    <w:rsid w:val="004838D0"/>
    <w:rsid w:val="00483AC0"/>
    <w:rsid w:val="00485ACF"/>
    <w:rsid w:val="004930F8"/>
    <w:rsid w:val="00493C46"/>
    <w:rsid w:val="00497214"/>
    <w:rsid w:val="004A5280"/>
    <w:rsid w:val="004B4A0A"/>
    <w:rsid w:val="004B5642"/>
    <w:rsid w:val="004C0234"/>
    <w:rsid w:val="004C7705"/>
    <w:rsid w:val="004E02D1"/>
    <w:rsid w:val="00506E49"/>
    <w:rsid w:val="005134C8"/>
    <w:rsid w:val="00514DE0"/>
    <w:rsid w:val="00516EAA"/>
    <w:rsid w:val="00537506"/>
    <w:rsid w:val="005400CF"/>
    <w:rsid w:val="00546C90"/>
    <w:rsid w:val="005501BD"/>
    <w:rsid w:val="00552194"/>
    <w:rsid w:val="00552FA0"/>
    <w:rsid w:val="00561197"/>
    <w:rsid w:val="0056647E"/>
    <w:rsid w:val="005739F8"/>
    <w:rsid w:val="00582170"/>
    <w:rsid w:val="005B5A40"/>
    <w:rsid w:val="005B73A4"/>
    <w:rsid w:val="005C79ED"/>
    <w:rsid w:val="005D334D"/>
    <w:rsid w:val="005F045F"/>
    <w:rsid w:val="005F0DA0"/>
    <w:rsid w:val="00606123"/>
    <w:rsid w:val="00615D08"/>
    <w:rsid w:val="00622679"/>
    <w:rsid w:val="00625190"/>
    <w:rsid w:val="00660101"/>
    <w:rsid w:val="00663DC5"/>
    <w:rsid w:val="00664E2D"/>
    <w:rsid w:val="00671A57"/>
    <w:rsid w:val="00686020"/>
    <w:rsid w:val="006A1E24"/>
    <w:rsid w:val="006A3520"/>
    <w:rsid w:val="006A629F"/>
    <w:rsid w:val="006B5CCE"/>
    <w:rsid w:val="006C6877"/>
    <w:rsid w:val="006F3180"/>
    <w:rsid w:val="00715DA7"/>
    <w:rsid w:val="00757EAA"/>
    <w:rsid w:val="007833A2"/>
    <w:rsid w:val="007909A1"/>
    <w:rsid w:val="00790F76"/>
    <w:rsid w:val="007A3C46"/>
    <w:rsid w:val="007B1E27"/>
    <w:rsid w:val="007D2D56"/>
    <w:rsid w:val="007D4EFE"/>
    <w:rsid w:val="007E2CC1"/>
    <w:rsid w:val="007F5D86"/>
    <w:rsid w:val="00805017"/>
    <w:rsid w:val="00806A00"/>
    <w:rsid w:val="0081281A"/>
    <w:rsid w:val="008200EA"/>
    <w:rsid w:val="00830E3E"/>
    <w:rsid w:val="008350DB"/>
    <w:rsid w:val="008431D5"/>
    <w:rsid w:val="00853FBD"/>
    <w:rsid w:val="008564E9"/>
    <w:rsid w:val="00865913"/>
    <w:rsid w:val="00872587"/>
    <w:rsid w:val="00872B3A"/>
    <w:rsid w:val="00883089"/>
    <w:rsid w:val="0089272E"/>
    <w:rsid w:val="00894723"/>
    <w:rsid w:val="00896203"/>
    <w:rsid w:val="008A3779"/>
    <w:rsid w:val="008A515F"/>
    <w:rsid w:val="008B50E1"/>
    <w:rsid w:val="008B6880"/>
    <w:rsid w:val="008F7F97"/>
    <w:rsid w:val="00902DF8"/>
    <w:rsid w:val="00903B51"/>
    <w:rsid w:val="00911F04"/>
    <w:rsid w:val="00917B29"/>
    <w:rsid w:val="00917B3A"/>
    <w:rsid w:val="00922E12"/>
    <w:rsid w:val="00924ADA"/>
    <w:rsid w:val="0092558C"/>
    <w:rsid w:val="0092732A"/>
    <w:rsid w:val="009334B9"/>
    <w:rsid w:val="00934D43"/>
    <w:rsid w:val="00965785"/>
    <w:rsid w:val="009664A8"/>
    <w:rsid w:val="009729F3"/>
    <w:rsid w:val="00973684"/>
    <w:rsid w:val="009741E1"/>
    <w:rsid w:val="00981B43"/>
    <w:rsid w:val="009A57D0"/>
    <w:rsid w:val="009B3176"/>
    <w:rsid w:val="009C2D83"/>
    <w:rsid w:val="009D3FC7"/>
    <w:rsid w:val="009D54F0"/>
    <w:rsid w:val="009E09ED"/>
    <w:rsid w:val="009F017E"/>
    <w:rsid w:val="00A029F6"/>
    <w:rsid w:val="00A12C2D"/>
    <w:rsid w:val="00A207AF"/>
    <w:rsid w:val="00A3741F"/>
    <w:rsid w:val="00A66592"/>
    <w:rsid w:val="00A67CB7"/>
    <w:rsid w:val="00A71AEF"/>
    <w:rsid w:val="00A72BD7"/>
    <w:rsid w:val="00A848CB"/>
    <w:rsid w:val="00A87346"/>
    <w:rsid w:val="00AA07DE"/>
    <w:rsid w:val="00AA0A56"/>
    <w:rsid w:val="00AA0F91"/>
    <w:rsid w:val="00AA2798"/>
    <w:rsid w:val="00AB339E"/>
    <w:rsid w:val="00AB53CB"/>
    <w:rsid w:val="00AB6DAF"/>
    <w:rsid w:val="00AD0BB0"/>
    <w:rsid w:val="00AD7EBC"/>
    <w:rsid w:val="00AE6FD0"/>
    <w:rsid w:val="00AF3431"/>
    <w:rsid w:val="00B01D99"/>
    <w:rsid w:val="00B126E5"/>
    <w:rsid w:val="00B1518B"/>
    <w:rsid w:val="00B15360"/>
    <w:rsid w:val="00B277B7"/>
    <w:rsid w:val="00B316F7"/>
    <w:rsid w:val="00B32470"/>
    <w:rsid w:val="00B33206"/>
    <w:rsid w:val="00B34582"/>
    <w:rsid w:val="00B5520E"/>
    <w:rsid w:val="00B5767A"/>
    <w:rsid w:val="00B66C93"/>
    <w:rsid w:val="00B80934"/>
    <w:rsid w:val="00B8772B"/>
    <w:rsid w:val="00B87D6C"/>
    <w:rsid w:val="00B97521"/>
    <w:rsid w:val="00BB0172"/>
    <w:rsid w:val="00BB4BC3"/>
    <w:rsid w:val="00BB4E89"/>
    <w:rsid w:val="00BE0B60"/>
    <w:rsid w:val="00BF6272"/>
    <w:rsid w:val="00C0544F"/>
    <w:rsid w:val="00C12AEA"/>
    <w:rsid w:val="00C17079"/>
    <w:rsid w:val="00C175FE"/>
    <w:rsid w:val="00C21799"/>
    <w:rsid w:val="00C319D6"/>
    <w:rsid w:val="00C370F7"/>
    <w:rsid w:val="00C37BCE"/>
    <w:rsid w:val="00C41AED"/>
    <w:rsid w:val="00C42F5A"/>
    <w:rsid w:val="00C42F98"/>
    <w:rsid w:val="00C43D76"/>
    <w:rsid w:val="00C4480F"/>
    <w:rsid w:val="00C453E4"/>
    <w:rsid w:val="00C5101F"/>
    <w:rsid w:val="00C606C7"/>
    <w:rsid w:val="00C60C4F"/>
    <w:rsid w:val="00C91DC5"/>
    <w:rsid w:val="00C956A3"/>
    <w:rsid w:val="00CD1F90"/>
    <w:rsid w:val="00CD2B57"/>
    <w:rsid w:val="00CE0E1A"/>
    <w:rsid w:val="00CE0FBC"/>
    <w:rsid w:val="00CE2554"/>
    <w:rsid w:val="00CF447D"/>
    <w:rsid w:val="00CF7A1B"/>
    <w:rsid w:val="00D123DB"/>
    <w:rsid w:val="00D170F7"/>
    <w:rsid w:val="00D208D4"/>
    <w:rsid w:val="00D316D9"/>
    <w:rsid w:val="00D41879"/>
    <w:rsid w:val="00D423E7"/>
    <w:rsid w:val="00D50672"/>
    <w:rsid w:val="00D53AC2"/>
    <w:rsid w:val="00D841FE"/>
    <w:rsid w:val="00D929B9"/>
    <w:rsid w:val="00DA6322"/>
    <w:rsid w:val="00DB010D"/>
    <w:rsid w:val="00DD22AB"/>
    <w:rsid w:val="00DD5131"/>
    <w:rsid w:val="00DD593E"/>
    <w:rsid w:val="00DD6040"/>
    <w:rsid w:val="00DD7A68"/>
    <w:rsid w:val="00DE2A84"/>
    <w:rsid w:val="00DE41BF"/>
    <w:rsid w:val="00DE58FE"/>
    <w:rsid w:val="00DF576B"/>
    <w:rsid w:val="00DF63A1"/>
    <w:rsid w:val="00DF64D1"/>
    <w:rsid w:val="00DF7BE2"/>
    <w:rsid w:val="00E040F2"/>
    <w:rsid w:val="00E052A3"/>
    <w:rsid w:val="00E15A8D"/>
    <w:rsid w:val="00E21864"/>
    <w:rsid w:val="00E25392"/>
    <w:rsid w:val="00E271E7"/>
    <w:rsid w:val="00E308D3"/>
    <w:rsid w:val="00E36FC6"/>
    <w:rsid w:val="00E37F98"/>
    <w:rsid w:val="00E4046F"/>
    <w:rsid w:val="00E42B11"/>
    <w:rsid w:val="00E44C15"/>
    <w:rsid w:val="00E45644"/>
    <w:rsid w:val="00E62285"/>
    <w:rsid w:val="00E83F0D"/>
    <w:rsid w:val="00E879A5"/>
    <w:rsid w:val="00E93525"/>
    <w:rsid w:val="00E962EA"/>
    <w:rsid w:val="00E96329"/>
    <w:rsid w:val="00EA40AA"/>
    <w:rsid w:val="00EA498D"/>
    <w:rsid w:val="00EA53E0"/>
    <w:rsid w:val="00EA571D"/>
    <w:rsid w:val="00EB6B09"/>
    <w:rsid w:val="00ED119B"/>
    <w:rsid w:val="00ED161E"/>
    <w:rsid w:val="00ED6E2B"/>
    <w:rsid w:val="00EE04E9"/>
    <w:rsid w:val="00EE3830"/>
    <w:rsid w:val="00F021FB"/>
    <w:rsid w:val="00F136F7"/>
    <w:rsid w:val="00F14391"/>
    <w:rsid w:val="00F23158"/>
    <w:rsid w:val="00F2353F"/>
    <w:rsid w:val="00F351AB"/>
    <w:rsid w:val="00F514F4"/>
    <w:rsid w:val="00F545CB"/>
    <w:rsid w:val="00F548EB"/>
    <w:rsid w:val="00F54EF4"/>
    <w:rsid w:val="00F64394"/>
    <w:rsid w:val="00F65530"/>
    <w:rsid w:val="00F72E1A"/>
    <w:rsid w:val="00F73E33"/>
    <w:rsid w:val="00F81C8F"/>
    <w:rsid w:val="00FA70C5"/>
    <w:rsid w:val="00FB6EE2"/>
    <w:rsid w:val="00FE02C1"/>
    <w:rsid w:val="00FE07F8"/>
    <w:rsid w:val="00FE2707"/>
    <w:rsid w:val="00FF0B7E"/>
    <w:rsid w:val="00FF0F2E"/>
    <w:rsid w:val="00FF1B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14E5"/>
  <w15:docId w15:val="{F53CD88F-748F-496F-9763-6698F055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3DB"/>
  </w:style>
  <w:style w:type="paragraph" w:styleId="Heading1">
    <w:name w:val="heading 1"/>
    <w:basedOn w:val="Heading4"/>
    <w:next w:val="Normal"/>
    <w:link w:val="Heading1Char"/>
    <w:uiPriority w:val="9"/>
    <w:qFormat/>
    <w:rsid w:val="007D2D56"/>
    <w:pPr>
      <w:ind w:firstLine="0"/>
      <w:jc w:val="center"/>
      <w:outlineLvl w:val="0"/>
    </w:pPr>
    <w:rPr>
      <w:b/>
      <w:i w:val="0"/>
      <w:sz w:val="32"/>
    </w:rPr>
  </w:style>
  <w:style w:type="paragraph" w:styleId="Heading2">
    <w:name w:val="heading 2"/>
    <w:basedOn w:val="Normal"/>
    <w:next w:val="Normal"/>
    <w:link w:val="Heading2Char"/>
    <w:rsid w:val="007D2D56"/>
    <w:pPr>
      <w:keepNext/>
      <w:suppressAutoHyphens/>
      <w:autoSpaceDN w:val="0"/>
      <w:spacing w:after="0" w:line="288" w:lineRule="auto"/>
      <w:ind w:firstLine="567"/>
      <w:jc w:val="both"/>
      <w:textAlignment w:val="baseline"/>
      <w:outlineLvl w:val="1"/>
    </w:pPr>
    <w:rPr>
      <w:rFonts w:ascii="Times New Roman" w:eastAsia="Times New Roman" w:hAnsi="Times New Roman" w:cs="Times New Roman"/>
      <w:b/>
      <w:bCs/>
      <w:iCs/>
      <w:kern w:val="3"/>
      <w:sz w:val="26"/>
      <w:szCs w:val="28"/>
      <w:lang w:eastAsia="zh-CN"/>
    </w:rPr>
  </w:style>
  <w:style w:type="paragraph" w:styleId="Heading3">
    <w:name w:val="heading 3"/>
    <w:basedOn w:val="Normal"/>
    <w:next w:val="Normal"/>
    <w:link w:val="Heading3Char"/>
    <w:rsid w:val="007D2D56"/>
    <w:pPr>
      <w:keepNext/>
      <w:suppressAutoHyphens/>
      <w:autoSpaceDN w:val="0"/>
      <w:spacing w:after="0" w:line="288" w:lineRule="auto"/>
      <w:ind w:firstLine="567"/>
      <w:jc w:val="both"/>
      <w:textAlignment w:val="baseline"/>
      <w:outlineLvl w:val="2"/>
    </w:pPr>
    <w:rPr>
      <w:rFonts w:ascii="Times New Roman" w:eastAsia="Times New Roman" w:hAnsi="Times New Roman" w:cs="Times New Roman"/>
      <w:b/>
      <w:bCs/>
      <w:i/>
      <w:kern w:val="3"/>
      <w:sz w:val="26"/>
      <w:szCs w:val="26"/>
      <w:lang w:val="vi-VN" w:eastAsia="zh-CN"/>
    </w:rPr>
  </w:style>
  <w:style w:type="paragraph" w:styleId="Heading4">
    <w:name w:val="heading 4"/>
    <w:basedOn w:val="Normal"/>
    <w:next w:val="Normal"/>
    <w:link w:val="Heading4Char"/>
    <w:rsid w:val="007D2D56"/>
    <w:pPr>
      <w:keepNext/>
      <w:suppressAutoHyphens/>
      <w:autoSpaceDN w:val="0"/>
      <w:spacing w:after="0" w:line="288" w:lineRule="auto"/>
      <w:ind w:firstLine="567"/>
      <w:textAlignment w:val="baseline"/>
      <w:outlineLvl w:val="3"/>
    </w:pPr>
    <w:rPr>
      <w:rFonts w:ascii="Times New Roman" w:eastAsia="Times New Roman" w:hAnsi="Times New Roman" w:cs="Times New Roman"/>
      <w:bCs/>
      <w:i/>
      <w:kern w:val="3"/>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D2D56"/>
    <w:rPr>
      <w:rFonts w:ascii="Times New Roman" w:eastAsia="Times New Roman" w:hAnsi="Times New Roman" w:cs="Times New Roman"/>
      <w:b/>
      <w:bCs/>
      <w:iCs/>
      <w:kern w:val="3"/>
      <w:sz w:val="26"/>
      <w:szCs w:val="28"/>
      <w:lang w:eastAsia="zh-CN"/>
    </w:rPr>
  </w:style>
  <w:style w:type="character" w:customStyle="1" w:styleId="Heading3Char">
    <w:name w:val="Heading 3 Char"/>
    <w:basedOn w:val="DefaultParagraphFont"/>
    <w:link w:val="Heading3"/>
    <w:rsid w:val="007D2D56"/>
    <w:rPr>
      <w:rFonts w:ascii="Times New Roman" w:eastAsia="Times New Roman" w:hAnsi="Times New Roman" w:cs="Times New Roman"/>
      <w:b/>
      <w:bCs/>
      <w:i/>
      <w:kern w:val="3"/>
      <w:sz w:val="26"/>
      <w:szCs w:val="26"/>
      <w:lang w:val="vi-VN" w:eastAsia="zh-CN"/>
    </w:rPr>
  </w:style>
  <w:style w:type="character" w:customStyle="1" w:styleId="Heading4Char">
    <w:name w:val="Heading 4 Char"/>
    <w:basedOn w:val="DefaultParagraphFont"/>
    <w:link w:val="Heading4"/>
    <w:rsid w:val="007D2D56"/>
    <w:rPr>
      <w:rFonts w:ascii="Times New Roman" w:eastAsia="Times New Roman" w:hAnsi="Times New Roman" w:cs="Times New Roman"/>
      <w:bCs/>
      <w:i/>
      <w:kern w:val="3"/>
      <w:sz w:val="28"/>
      <w:szCs w:val="28"/>
      <w:lang w:eastAsia="zh-CN"/>
    </w:rPr>
  </w:style>
  <w:style w:type="paragraph" w:styleId="NormalWeb">
    <w:name w:val="Normal (Web)"/>
    <w:basedOn w:val="Normal"/>
    <w:uiPriority w:val="99"/>
    <w:rsid w:val="007D2D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2D56"/>
    <w:rPr>
      <w:rFonts w:ascii="Times New Roman" w:eastAsia="Times New Roman" w:hAnsi="Times New Roman" w:cs="Times New Roman"/>
      <w:b/>
      <w:bCs/>
      <w:kern w:val="3"/>
      <w:sz w:val="32"/>
      <w:szCs w:val="28"/>
      <w:lang w:eastAsia="zh-CN"/>
    </w:rPr>
  </w:style>
  <w:style w:type="paragraph" w:styleId="ListParagraph">
    <w:name w:val="List Paragraph"/>
    <w:basedOn w:val="Normal"/>
    <w:uiPriority w:val="1"/>
    <w:qFormat/>
    <w:rsid w:val="007D2D56"/>
    <w:pPr>
      <w:ind w:left="720"/>
      <w:contextualSpacing/>
    </w:pPr>
  </w:style>
  <w:style w:type="paragraph" w:styleId="BalloonText">
    <w:name w:val="Balloon Text"/>
    <w:basedOn w:val="Normal"/>
    <w:link w:val="BalloonTextChar"/>
    <w:uiPriority w:val="99"/>
    <w:semiHidden/>
    <w:unhideWhenUsed/>
    <w:rsid w:val="007D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D56"/>
    <w:rPr>
      <w:rFonts w:ascii="Tahoma" w:hAnsi="Tahoma" w:cs="Tahoma"/>
      <w:sz w:val="16"/>
      <w:szCs w:val="16"/>
    </w:rPr>
  </w:style>
  <w:style w:type="paragraph" w:styleId="Header">
    <w:name w:val="header"/>
    <w:basedOn w:val="Normal"/>
    <w:link w:val="HeaderChar"/>
    <w:uiPriority w:val="99"/>
    <w:semiHidden/>
    <w:unhideWhenUsed/>
    <w:rsid w:val="004A52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5280"/>
  </w:style>
  <w:style w:type="paragraph" w:styleId="Footer">
    <w:name w:val="footer"/>
    <w:basedOn w:val="Normal"/>
    <w:link w:val="FooterChar"/>
    <w:uiPriority w:val="99"/>
    <w:unhideWhenUsed/>
    <w:rsid w:val="004A5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280"/>
  </w:style>
  <w:style w:type="character" w:styleId="Hyperlink">
    <w:name w:val="Hyperlink"/>
    <w:uiPriority w:val="99"/>
    <w:rsid w:val="001D33E3"/>
    <w:rPr>
      <w:color w:val="0000FF"/>
      <w:u w:val="single"/>
    </w:rPr>
  </w:style>
  <w:style w:type="character" w:styleId="Strong">
    <w:name w:val="Strong"/>
    <w:qFormat/>
    <w:rsid w:val="001D33E3"/>
    <w:rPr>
      <w:b/>
      <w:bCs/>
    </w:rPr>
  </w:style>
  <w:style w:type="paragraph" w:customStyle="1" w:styleId="02">
    <w:name w:val="02"/>
    <w:basedOn w:val="Normal"/>
    <w:rsid w:val="001D33E3"/>
    <w:pPr>
      <w:spacing w:after="0" w:line="360" w:lineRule="auto"/>
      <w:jc w:val="both"/>
    </w:pPr>
    <w:rPr>
      <w:rFonts w:ascii="Times New Roman" w:eastAsia="Calibri" w:hAnsi="Times New Roman" w:cs="Times New Roman"/>
      <w:b/>
      <w:sz w:val="27"/>
      <w:szCs w:val="27"/>
    </w:rPr>
  </w:style>
  <w:style w:type="character" w:customStyle="1" w:styleId="apple-converted-space">
    <w:name w:val="apple-converted-space"/>
    <w:basedOn w:val="DefaultParagraphFont"/>
    <w:rsid w:val="00177157"/>
  </w:style>
  <w:style w:type="character" w:customStyle="1" w:styleId="nlmsource">
    <w:name w:val="nlm_source"/>
    <w:basedOn w:val="DefaultParagraphFont"/>
    <w:rsid w:val="00177157"/>
  </w:style>
  <w:style w:type="character" w:customStyle="1" w:styleId="nlmday">
    <w:name w:val="nlm_day"/>
    <w:basedOn w:val="DefaultParagraphFont"/>
    <w:rsid w:val="00177157"/>
  </w:style>
  <w:style w:type="character" w:customStyle="1" w:styleId="nlmmonth">
    <w:name w:val="nlm_month"/>
    <w:basedOn w:val="DefaultParagraphFont"/>
    <w:rsid w:val="00177157"/>
  </w:style>
  <w:style w:type="character" w:customStyle="1" w:styleId="nlmyear">
    <w:name w:val="nlm_year"/>
    <w:basedOn w:val="DefaultParagraphFont"/>
    <w:rsid w:val="00177157"/>
  </w:style>
  <w:style w:type="paragraph" w:styleId="HTMLPreformatted">
    <w:name w:val="HTML Preformatted"/>
    <w:basedOn w:val="Normal"/>
    <w:link w:val="HTMLPreformattedChar"/>
    <w:uiPriority w:val="99"/>
    <w:semiHidden/>
    <w:unhideWhenUsed/>
    <w:rsid w:val="0017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157"/>
    <w:rPr>
      <w:rFonts w:ascii="Courier New" w:eastAsia="Times New Roman" w:hAnsi="Courier New" w:cs="Courier New"/>
      <w:sz w:val="20"/>
      <w:szCs w:val="20"/>
    </w:rPr>
  </w:style>
  <w:style w:type="character" w:styleId="Emphasis">
    <w:name w:val="Emphasis"/>
    <w:basedOn w:val="DefaultParagraphFont"/>
    <w:uiPriority w:val="20"/>
    <w:qFormat/>
    <w:rsid w:val="004579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7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dlkhoahoc.hueuni.edu.vn/index.php/nhakhoahoc/chitiet/92"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10</Pages>
  <Words>3429</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WINDOWS</dc:creator>
  <cp:keywords/>
  <dc:description/>
  <cp:lastModifiedBy>Admin</cp:lastModifiedBy>
  <cp:revision>86</cp:revision>
  <dcterms:created xsi:type="dcterms:W3CDTF">2018-10-27T02:49:00Z</dcterms:created>
  <dcterms:modified xsi:type="dcterms:W3CDTF">2018-11-16T01:14:00Z</dcterms:modified>
</cp:coreProperties>
</file>