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1.13.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tế-xã hội của đất nước</w:t>
      </w:r>
    </w:p>
    <w:p>
      <w:pPr>
        <w:pStyle w:val="Normal"/>
      </w:pPr>
      <w:r>
        <w:t xml:space="preserve">1. Thông tin về doanh nghiệp hợp tác đào tạo trong lĩnh vực CNTT </w:t>
      </w:r>
    </w:p>
    <w:p>
      <w:pPr>
        <w:pStyle w:val="Normal"/>
      </w:pPr>
      <w:r>
        <w:t>TT Tên doanh nghiệp</w:t>
      </w:r>
    </w:p>
    <w:p>
      <w:pPr>
        <w:pStyle w:val="Normal"/>
      </w:pPr>
      <w:r>
        <w:t xml:space="preserve"> hợp tác Nội dung hợp tác Thời gian </w:t>
      </w:r>
    </w:p>
    <w:p>
      <w:pPr>
        <w:pStyle w:val="Normal"/>
      </w:pPr>
      <w:r>
        <w:t>1 Tập đoàn Naver (Hàn Quốc) Hợp tác trong nghiên cứu và đào tạo về công nghệ, đặc biệt là trí tuệ nhân tạo</w:t>
      </w:r>
    </w:p>
    <w:p>
      <w:pPr>
        <w:pStyle w:val="Normal"/>
      </w:pPr>
      <w:r>
        <w:t>Các hoạt động hợp tác chính bao gồm:</w:t>
      </w:r>
    </w:p>
    <w:p>
      <w:pPr>
        <w:pStyle w:val="Normal"/>
      </w:pPr>
      <w:r>
        <w:t>- Hỗ trợ vận hành 01 phòng lab nghiên cứu về công nghệ trí tuệ nhân tạo và đa phương tiện</w:t>
      </w:r>
    </w:p>
    <w:p>
      <w:pPr>
        <w:pStyle w:val="Normal"/>
      </w:pPr>
      <w:r>
        <w:t>- Xây dựng các bộ bài giảng, học liệu số</w:t>
      </w:r>
    </w:p>
    <w:p>
      <w:pPr>
        <w:pStyle w:val="Normal"/>
      </w:pPr>
      <w:r>
        <w:t>- Tổ chức các khóa đào tạo về trí tuệ nhân tạo cho sinh viên</w:t>
      </w:r>
    </w:p>
    <w:p>
      <w:pPr>
        <w:pStyle w:val="Normal"/>
      </w:pPr>
      <w:r>
        <w:t>- Tiến hành 05 dự án, đề tài nghiên cứu</w:t>
      </w:r>
    </w:p>
    <w:p>
      <w:pPr>
        <w:pStyle w:val="Normal"/>
      </w:pPr>
      <w:r>
        <w:t>- Trao tặng 05 suất học bổng cho các nghiên cứu sinh và học viên cao học của Học viện</w:t>
      </w:r>
    </w:p>
    <w:p>
      <w:pPr>
        <w:pStyle w:val="Normal"/>
      </w:pPr>
      <w:r>
        <w:t xml:space="preserve">Hỗ trợ các hoạt động khởi nghiệp, sáng tạo tại Học viện 30/8/2022-30/8/2023 </w:t>
      </w:r>
    </w:p>
    <w:p>
      <w:pPr>
        <w:pStyle w:val="Normal"/>
      </w:pPr>
    </w:p>
    <w:p>
      <w:pPr>
        <w:pStyle w:val="Normal"/>
      </w:pPr>
      <w:r>
        <w:t>2 Học viện Công nghệ Shibaura (Nhật Bản) Hợp tác trong nghiên cứu và đào tạo về công nghệ thông tin</w:t>
      </w:r>
    </w:p>
    <w:p>
      <w:pPr>
        <w:pStyle w:val="Normal"/>
      </w:pPr>
      <w:r>
        <w:t>Các hoạt động hợp tác chính bao gồm:</w:t>
      </w:r>
    </w:p>
    <w:p>
      <w:pPr>
        <w:pStyle w:val="Normal"/>
      </w:pPr>
      <w:r>
        <w:t>- Trao đổi học thuật</w:t>
      </w:r>
    </w:p>
    <w:p>
      <w:pPr>
        <w:pStyle w:val="Normal"/>
      </w:pPr>
      <w:r>
        <w:t xml:space="preserve">- Hỗ trợ các chương trình học bổng trao đổi sinh viên 1/12/2022-1/12/2023 </w:t>
      </w:r>
    </w:p>
    <w:p>
      <w:pPr>
        <w:pStyle w:val="Normal"/>
      </w:pPr>
    </w:p>
    <w:p>
      <w:pPr>
        <w:pStyle w:val="Normal"/>
      </w:pPr>
      <w:r>
        <w:t>3 Viện JAIST Nhật Bản Hợp tác trong nghiên cứu và đào tạo về công nghệ</w:t>
      </w:r>
    </w:p>
    <w:p>
      <w:pPr>
        <w:pStyle w:val="Normal"/>
      </w:pPr>
      <w:r>
        <w:t>Các hoạt động hợp tác chính bao gồm:</w:t>
      </w:r>
    </w:p>
    <w:p>
      <w:pPr>
        <w:pStyle w:val="Normal"/>
      </w:pPr>
      <w:r>
        <w:t>- Trao đổi học thuật,</w:t>
      </w:r>
    </w:p>
    <w:p>
      <w:pPr>
        <w:pStyle w:val="Normal"/>
      </w:pPr>
      <w:r>
        <w:t xml:space="preserve">- Hỗ trợ các chương trình học bổng cho học viên cao học ngành công nghệ thông tin 6/2/2023-6/2/2028 </w:t>
      </w:r>
    </w:p>
    <w:p>
      <w:pPr>
        <w:pStyle w:val="Normal"/>
      </w:pPr>
    </w:p>
    <w:p>
      <w:pPr>
        <w:pStyle w:val="Normal"/>
      </w:pPr>
      <w:r>
        <w:t>4 ĐH Lille 1-Khoa học và Công nghệ (Pháp)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Trao đổi giảng viên, sinh viên</w:t>
      </w:r>
    </w:p>
    <w:p>
      <w:pPr>
        <w:pStyle w:val="Normal"/>
      </w:pPr>
      <w:r>
        <w:t xml:space="preserve">- Thực hiện các đề tài nghiên cứu chung 4/2/2020-4/2/2025 </w:t>
      </w:r>
    </w:p>
    <w:p>
      <w:pPr>
        <w:pStyle w:val="Normal"/>
      </w:pPr>
    </w:p>
    <w:p>
      <w:pPr>
        <w:pStyle w:val="Normal"/>
      </w:pPr>
      <w:r>
        <w:t>8 Tập đoàn Qualcomm (Hoa Kỳ) Hợp tác trong nghiên cứu và đào tạo về công nghệ, viễn thông</w:t>
      </w:r>
    </w:p>
    <w:p>
      <w:pPr>
        <w:pStyle w:val="Normal"/>
      </w:pPr>
      <w:r>
        <w:t>Các hoạt động hợp tác chính bao gồm:</w:t>
      </w:r>
    </w:p>
    <w:p>
      <w:pPr>
        <w:pStyle w:val="Normal"/>
      </w:pPr>
      <w:r>
        <w:t>- Trao đổi học thuật</w:t>
      </w:r>
    </w:p>
    <w:p>
      <w:pPr>
        <w:pStyle w:val="Normal"/>
      </w:pPr>
      <w:r>
        <w:t xml:space="preserve">- Hỗ trợ 04 dự án nghiên cứu của Học viện về công nghệ và viễn thông 8/7/2021 đến khi công việc kết thúc (đã thực hiện các dự án 2022, đang triển khai các dự án 2023 </w:t>
      </w:r>
    </w:p>
    <w:p>
      <w:pPr>
        <w:pStyle w:val="Normal"/>
      </w:pPr>
    </w:p>
    <w:p>
      <w:pPr>
        <w:pStyle w:val="Normal"/>
      </w:pPr>
      <w:r>
        <w:t>10 Trung tâm Phát triển Tin học Nâng cao (CDAC- Ấn Độ) Hợp tác trong nghiên cứu và đào tạo về công nghệ thông tin và truyền thông</w:t>
      </w:r>
    </w:p>
    <w:p>
      <w:pPr>
        <w:pStyle w:val="Normal"/>
      </w:pPr>
      <w:r>
        <w:t>Các hoạt động hợp tác chính bao gồm:</w:t>
      </w:r>
    </w:p>
    <w:p>
      <w:pPr>
        <w:pStyle w:val="Normal"/>
      </w:pPr>
      <w:r>
        <w:t>- Hỗ trợ thành lập Trung tâm Đào tạo và Phát triển phần mềm chất lượng cao tại cơ sở của Học viện tại TP.HCM</w:t>
      </w:r>
    </w:p>
    <w:p>
      <w:pPr>
        <w:pStyle w:val="Normal"/>
      </w:pPr>
      <w:r>
        <w:t xml:space="preserve">- Hỗ trợ các thiết bị phục vụ công tác đào tạo nguồn nhân lực về công nghệ thông tin 7/8/2020 đến khi dự án kết thúc </w:t>
      </w:r>
    </w:p>
    <w:p>
      <w:pPr>
        <w:pStyle w:val="Normal"/>
      </w:pPr>
    </w:p>
    <w:p>
      <w:pPr>
        <w:pStyle w:val="Normal"/>
      </w:pPr>
      <w:r>
        <w:t>11 Viện NICT (Nhật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Hỗ trợ các dự án, đề tài nghiên cứu về công nghệ thông tin và viễn thông do Học viện chủ trì hoặc tham gia 30/6/2021-30/6/2026 </w:t>
      </w:r>
    </w:p>
    <w:p>
      <w:pPr>
        <w:pStyle w:val="Normal"/>
      </w:pPr>
    </w:p>
    <w:p>
      <w:pPr>
        <w:pStyle w:val="Normal"/>
      </w:pPr>
      <w:r>
        <w:t>12 Tập đoàn HCL (Ấn Độ) Hợp tác trong nghiên cứu và đào tạo về công nghệ thông tin và truyền thông</w:t>
      </w:r>
    </w:p>
    <w:p>
      <w:pPr>
        <w:pStyle w:val="Normal"/>
      </w:pPr>
      <w:r>
        <w:t>Các hoạt động hợp tác chính bao gồm:</w:t>
      </w:r>
    </w:p>
    <w:p>
      <w:pPr>
        <w:pStyle w:val="Normal"/>
      </w:pPr>
      <w:r>
        <w:t>- Tài trợ Phòng Lab 5G, tiến hành các dự án nghiên cứu</w:t>
      </w:r>
    </w:p>
    <w:p>
      <w:pPr>
        <w:pStyle w:val="Normal"/>
      </w:pPr>
      <w:r>
        <w:t>- Tổ chức các buổi thuyết giảng, hội thảo</w:t>
      </w:r>
    </w:p>
    <w:p>
      <w:pPr>
        <w:pStyle w:val="Normal"/>
      </w:pPr>
      <w:r>
        <w:t xml:space="preserve">- Tổ chức chương trình hợp tác đào tạo ngắn hạn cho sinh viên 1/11/2021-1/11/2024 </w:t>
      </w:r>
    </w:p>
    <w:p>
      <w:pPr>
        <w:pStyle w:val="Normal"/>
      </w:pPr>
    </w:p>
    <w:p>
      <w:pPr>
        <w:pStyle w:val="Normal"/>
      </w:pPr>
      <w:r>
        <w:t>13 Viện Công nghệ Kyushu (KyuTech-Nhật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Trao đổi sinh viên, giảng viên 13/12/2021-12/12/2026 </w:t>
      </w:r>
    </w:p>
    <w:p>
      <w:pPr>
        <w:pStyle w:val="Normal"/>
      </w:pPr>
    </w:p>
    <w:p>
      <w:pPr>
        <w:pStyle w:val="Normal"/>
      </w:pPr>
      <w:r>
        <w:t>14 Samsung Electronics Vietnam Hợp tác trong nghiên cứu và đào tạo về công nghệ thông tin</w:t>
      </w:r>
    </w:p>
    <w:p>
      <w:pPr>
        <w:pStyle w:val="Normal"/>
      </w:pPr>
      <w:r>
        <w:t>Các hoạt động hợp tác chính bao gồm:</w:t>
      </w:r>
    </w:p>
    <w:p>
      <w:pPr>
        <w:pStyle w:val="Normal"/>
      </w:pPr>
      <w:r>
        <w:t>- Xây dựng và hỗ trợ vận hành cho 01 phòng lab nghiên cứu về công nghệ thông tin tại Học viện</w:t>
      </w:r>
    </w:p>
    <w:p>
      <w:pPr>
        <w:pStyle w:val="Normal"/>
      </w:pPr>
      <w:r>
        <w:t>- Hỗ trợ chương trình ươm mầm tài năng và học bổng cho sinh viên</w:t>
      </w:r>
    </w:p>
    <w:p>
      <w:pPr>
        <w:pStyle w:val="Normal"/>
      </w:pPr>
      <w:r>
        <w:t>- Hỗ trợ tổ chức các khóa đào tạo về ứng dụng thuật toán</w:t>
      </w:r>
    </w:p>
    <w:p>
      <w:pPr>
        <w:pStyle w:val="Normal"/>
      </w:pPr>
      <w:r>
        <w:t>- Hỗ trợ thực hiện các đề tài nghiên cứu</w:t>
      </w:r>
    </w:p>
    <w:p>
      <w:pPr>
        <w:pStyle w:val="Normal"/>
      </w:pPr>
      <w:r>
        <w:t>- Hỗ trợ các hoạt động khởi nghiệp, đổi mới sáng tạo tại Học viện</w:t>
      </w:r>
    </w:p>
    <w:p>
      <w:pPr>
        <w:pStyle w:val="Normal"/>
      </w:pPr>
      <w:r>
        <w:t xml:space="preserve">- Hỗ trợ các hoạt động truyền thông 8/12/2022-8/12/2025 </w:t>
      </w:r>
    </w:p>
    <w:p>
      <w:pPr>
        <w:pStyle w:val="Normal"/>
      </w:pPr>
    </w:p>
    <w:p>
      <w:pPr>
        <w:pStyle w:val="Normal"/>
      </w:pPr>
      <w:r>
        <w:t xml:space="preserve">15 Đại học Canberra (Australia) Hợp tác trong đào tạo ngành công nghệ thông tin 27/10/2022-27/10-2027 </w:t>
      </w:r>
    </w:p>
    <w:p>
      <w:pPr>
        <w:pStyle w:val="Normal"/>
      </w:pPr>
    </w:p>
    <w:p>
      <w:pPr>
        <w:pStyle w:val="Normal"/>
      </w:pPr>
      <w:r>
        <w:t>16 Công ty công nghệ TEMIX (Italia) - Hợp tác trong trao đổi công nghệ</w:t>
      </w:r>
    </w:p>
    <w:p>
      <w:pPr>
        <w:pStyle w:val="Normal"/>
      </w:pPr>
      <w:r>
        <w:t xml:space="preserve">Kết nối các chương trình liên kết đào tạo và trao đổi cán bộ, giảng viên, sinh viên 29/3/2022-đến khi hoàn thành các hoạt động hợp tác </w:t>
      </w:r>
    </w:p>
    <w:p>
      <w:pPr>
        <w:pStyle w:val="Normal"/>
      </w:pPr>
    </w:p>
    <w:p>
      <w:pPr>
        <w:pStyle w:val="Normal"/>
      </w:pPr>
      <w:r>
        <w:t xml:space="preserve">17 Đại học SIENA (Italia) Hợp tác trong chương trình liên kết đào tạo và trao đổi cán bộ, giảng viên, sinh viên 2022-2029 </w:t>
      </w:r>
    </w:p>
    <w:p>
      <w:pPr>
        <w:pStyle w:val="Normal"/>
      </w:pPr>
    </w:p>
    <w:p>
      <w:pPr>
        <w:pStyle w:val="Normal"/>
      </w:pPr>
      <w:r>
        <w:t xml:space="preserve">18 Đại học LaTrobe (Australia) Hợp tác trong đào tạo cử nhân ngành Công nghệ thông tin 13/7/2020-13/7/2025 </w:t>
      </w:r>
    </w:p>
    <w:p>
      <w:pPr>
        <w:pStyle w:val="Normal"/>
      </w:pPr>
    </w:p>
    <w:p>
      <w:pPr>
        <w:pStyle w:val="Normal"/>
      </w:pPr>
      <w:r>
        <w:t xml:space="preserve">19 Đại học Palermo (Italia) Hợp tác trong chương trình liên kết đào tạo và trao đổi cán bộ, giảng viên, sinh viên   </w:t>
      </w:r>
    </w:p>
    <w:p>
      <w:pPr>
        <w:pStyle w:val="Normal"/>
      </w:pPr>
    </w:p>
    <w:p>
      <w:pPr>
        <w:pStyle w:val="Normal"/>
      </w:pPr>
      <w:r>
        <w:t xml:space="preserve">20 Đại học Bellevue (Hoa Kỳ) Hợp tác trong đào tạo cử nhân ngành An toàn thông tin và thạc sỹ ngành Khoa học máy tính 1/6/2022-1/6/2027 </w:t>
      </w:r>
    </w:p>
    <w:p>
      <w:pPr>
        <w:pStyle w:val="Normal"/>
      </w:pPr>
    </w:p>
    <w:p>
      <w:pPr>
        <w:pStyle w:val="Normal"/>
      </w:pPr>
      <w:r>
        <w:t xml:space="preserve">21 Tập đoàn Công nghiệp Viễn thông Quân đội (Viettel) Hợp tác toàn diện về khoa học công nghệ và chuyển đổi số, đào tạo và phát triển nguồn nhân lực 2021 - 2026 </w:t>
      </w:r>
    </w:p>
    <w:p>
      <w:pPr>
        <w:pStyle w:val="Normal"/>
      </w:pPr>
    </w:p>
    <w:p>
      <w:pPr>
        <w:pStyle w:val="Normal"/>
      </w:pPr>
      <w:r>
        <w:t>22 FPT telecom - Xây dựng hệ thống học liệu chuyên ngành, tài trợ Phòng Lab nghiên cứu về Viễn thông, trao học bổng sinh viên, tuyển dụng và thực hiện các chương</w:t>
      </w:r>
    </w:p>
    <w:p>
      <w:pPr>
        <w:pStyle w:val="Normal"/>
      </w:pPr>
      <w:r>
        <w:t xml:space="preserve">- Hợp tác triển khai các đề tài nghiên cứu trên cơ sở phát huy nguồn lực chung của hai đơn vị. FPT Telecom sẽ đồng hành và bảo trợ cho các hoạt động nghiên cứu của Khoa Viễn thông thông qua hệ thống được mô phỏng 2021 - 2025 </w:t>
      </w:r>
    </w:p>
    <w:p>
      <w:pPr>
        <w:pStyle w:val="Normal"/>
      </w:pPr>
    </w:p>
    <w:p>
      <w:pPr>
        <w:pStyle w:val="Normal"/>
      </w:pPr>
      <w:r>
        <w:t>23 Công ty Chứng khoán VNDIRECT Hợp tác nghiên cứu, đào tạo trong lĩnh vực Công nghệ Tài chính và phát triển kỹ năng mềm cho sinh viên</w:t>
      </w:r>
    </w:p>
    <w:p>
      <w:pPr>
        <w:pStyle w:val="Normal"/>
      </w:pPr>
      <w:r>
        <w:t xml:space="preserve"> 2021 - 2023 </w:t>
      </w:r>
    </w:p>
    <w:p>
      <w:pPr>
        <w:pStyle w:val="Normal"/>
      </w:pPr>
    </w:p>
    <w:p>
      <w:pPr>
        <w:pStyle w:val="Normal"/>
      </w:pPr>
      <w:r>
        <w:t xml:space="preserve">24 Công ty Cổ phần Công nghệ mạng Lancs Việt Nam (LANCS). Hợp tác nghiên cứu, tạo ra sản phẩm điện tử, viễn thông mới (các thiết bị công nghệ cao, thiết bị mạng viễn thông thế hệ mới,…) 2022 - 2025 </w:t>
      </w:r>
    </w:p>
    <w:p>
      <w:pPr>
        <w:pStyle w:val="Normal"/>
      </w:pPr>
    </w:p>
    <w:p>
      <w:pPr>
        <w:pStyle w:val="Normal"/>
      </w:pPr>
      <w:r>
        <w:t xml:space="preserve">25 Công ty cổ phần bóng đèn phích nước Rạng Đông Hợp tác nghiên cứu, đưa vào ứng dụng các thành tựu của công nghiệp 4.0 về Công nghệ số vào phát triển sản phẩm chiếu sáng mới: Ngôi nhà thông minh; Đường phố thông minh; Nông nghiệp Công nghệ cao và Nông nghiệp chính xác 2022 - 2025 </w:t>
      </w:r>
    </w:p>
    <w:p>
      <w:pPr>
        <w:pStyle w:val="Normal"/>
      </w:pPr>
    </w:p>
    <w:p>
      <w:pPr>
        <w:pStyle w:val="Normal"/>
      </w:pPr>
      <w:r>
        <w:t>26 Công ty Cổ phần Công nghệ Công nghiệp Bưu chính Viễn thông – VNPT (VNPT Technology) Hợp tác xây dựng và cập nhật hệ thống học liệu, tài liệu chuyên ngành; tài trợ xây dựng hệ thống phòng thí nghiệm phục vụ công tác đào tạo, nghiên cứu khoa học và chuyển giao công nghệ.; cử các chuyên gia tham gia công tác giảng dạy cho sinh viên của theo nhu cầu của học viện; trao tặng học bổng, hỗ trợ kinh phí tổ chức các sự kiện và cuộc thi nghiên cứu khoa học cho sinh viên</w:t>
      </w:r>
    </w:p>
    <w:p>
      <w:pPr>
        <w:pStyle w:val="Normal"/>
      </w:pPr>
      <w:r>
        <w:t xml:space="preserve">Phối hợp xây dựng và triển khai các chương trình đào tạo đại học, sau đại học và chuyên sâu đáp ứng nhu cầu phát triển nguồn nhân lực chất lượng cao của VNPT Technology; tổ chức các chương trình thăm quan/hội thảo/đào tạo/thực tập tại doanh nghiệp định kỳ hàng năm phục vụ công tác đào tạo cho sinh viên. 2022 – 2025 </w:t>
      </w:r>
    </w:p>
    <w:p>
      <w:pPr>
        <w:pStyle w:val="Normal"/>
      </w:pPr>
    </w:p>
    <w:p>
      <w:pPr>
        <w:pStyle w:val="Normal"/>
      </w:pPr>
      <w:r>
        <w:t xml:space="preserve">27 Công ty Cổ phần Lumi Việt Nam (LUMI) Hợp tác về đào tạo, nghiên cứu khoa học và chuyển giao công nghệ trong lĩnh vực IoT 2022 – 2025 </w:t>
      </w:r>
    </w:p>
    <w:p>
      <w:pPr>
        <w:pStyle w:val="Normal"/>
      </w:pPr>
    </w:p>
    <w:p>
      <w:pPr>
        <w:pStyle w:val="Normal"/>
      </w:pPr>
      <w:r>
        <w:t xml:space="preserve">28 Hiệp hội Thương mại Điện tử Việt Nam (VECOM), Hợp tác đào tạo nghiên cứu khoa học, tham gia các hoạt động hướng dẫn thực hành, cung cấp nền tảng (các phần mềm ứng dụng) để sinh viên thực hành các học phần kiến thức liên quan đến Thương mại điện tử của PTIT (Bán lẻ trực tuyến, Khởi sự kinh doanh Thương mại điện tử, Chuyên đề…). 2022 - 2025 </w:t>
      </w:r>
    </w:p>
    <w:p>
      <w:pPr>
        <w:pStyle w:val="Normal"/>
      </w:pPr>
    </w:p>
    <w:p>
      <w:pPr>
        <w:pStyle w:val="Normal"/>
      </w:pPr>
      <w:r>
        <w:t xml:space="preserve">29 Công ty TNHH phần mềm LAMECO </w:t>
      </w:r>
    </w:p>
    <w:p>
      <w:pPr>
        <w:pStyle w:val="Normal"/>
      </w:pPr>
    </w:p>
    <w:p>
      <w:pPr>
        <w:pStyle w:val="Normal"/>
      </w:pPr>
      <w:r>
        <w:t xml:space="preserve">30 Công ty Cổ phần ECOM GROUP </w:t>
      </w:r>
    </w:p>
    <w:p>
      <w:pPr>
        <w:pStyle w:val="Normal"/>
      </w:pPr>
    </w:p>
    <w:p>
      <w:pPr>
        <w:pStyle w:val="Normal"/>
      </w:pPr>
      <w:r>
        <w:t xml:space="preserve">31 Công ty Cổ phần Giải pháp phần mềm Tài chính (FSS) Phối hợp tổ chức các chương trình lan tỏa kiến thức, kỹ năng thực tế về chuyên môn công nghệ tài chính dành cho sinh viên, hợp tác trong các hoạt động hướng nghiệp, thực tập &amp; tuyển dụng và hợp tác phối hợp nghiên cứu về công nghệ tài chính 2022 - 2025 </w:t>
      </w:r>
    </w:p>
    <w:p>
      <w:pPr>
        <w:pStyle w:val="Normal"/>
      </w:pPr>
    </w:p>
    <w:p>
      <w:pPr>
        <w:pStyle w:val="Normal"/>
      </w:pPr>
      <w:r>
        <w:t xml:space="preserve"> </w:t>
      </w:r>
    </w:p>
    <w:p>
      <w:pPr>
        <w:pStyle w:val="Normal"/>
      </w:pPr>
      <w:r>
        <w:t>2. Các thông tin triển khai áp dụng cơ chế đào tạo đặc thù có nhu cầu cao về nhân lực trình độ đại học (không trái các quy định hiện hành)</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