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1.3. Phương thức tuyển sinh Năm 2023, Học viện Công nghệ Bưu chính Viễn thông sử dụng 04 phương thức tuyển sinh như sau</w:t>
      </w:r>
    </w:p>
    <w:p>
      <w:pPr>
        <w:pStyle w:val="Normal"/>
      </w:pPr>
      <w:r>
        <w:t>a) Tuyển thẳng và ưu tiên xét tuyển: Học viện xét tuyển thẳng và ưu tiên xét tuyển theo Quy chế tuyển sinh hiện hành của Bộ Giáo dục và Đào tạo (có thông báo chi tiết riêng);</w:t>
      </w:r>
    </w:p>
    <w:p>
      <w:pPr>
        <w:pStyle w:val="Normal"/>
      </w:pPr>
      <w:r>
        <w:t>b) Xét tuyển dựa vào kết quả điểm thi tốt nghiệp THPT năm 2023;</w:t>
      </w:r>
    </w:p>
    <w:p>
      <w:pPr>
        <w:pStyle w:val="Normal"/>
      </w:pPr>
      <w:r>
        <w:t>c) Xét tuyển kết hợp giữa kết quả học tập ở bậc THPT với một trong các loại Chứng chỉ quốc tế hoặc Thành tích cá nhân trong các kỳ thi tuyển chọn học sinh giỏi hoặc Thành tích học tập tại các trường THPT chuyên như đã nêu tại điểm c mục 1.1 về Đối tượng tuyển sinh ở trên;</w:t>
      </w:r>
    </w:p>
    <w:p>
      <w:pPr>
        <w:pStyle w:val="Normal"/>
      </w:pPr>
      <w:r>
        <w:t>d) Xét tuyển dựa vào kết quả các kỳ thi đánh giá năng lực, đánh giá tư duy (do các đơn vị: Đại học quốc gia Hà Nội, Đại học quốc gia Tp. Hồ Chí Minh và Đại học Bách khoa Hà Nội tổ chức).</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