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1.1.1.5. Có chứng chỉ tiếng Việt </w:t>
      </w:r>
    </w:p>
    <w:p>
      <w:pPr>
        <w:pStyle w:val="ListParagraph"/>
      </w:pPr>
      <w:r>
        <w:t xml:space="preserve">Người dự tuyển là công dân nước ngoài nếu đăng ký theo học  chương trình đào tạo trình độ tiến sĩ bằng tiếng Việt phải có chứng chỉ tiếng Việt tối thiểu từ bậc 4 trở lên theo Khung năng lực tiếng Việt dùng cho người nước ngoài và có khả năng giao tiếp được bằng tiếng Anh trong chuyên môn (có thể diễn đạt những vấn  đề thuộc lĩnh vực chuyên môn cho người khác hiểu bằng tiếng Anh và hiểu được người khác trình bày những vấn đề chuyên môn bằng tiếng Anh), trừ những trường hợp là người bản ngữ của ngôn ngữ được sử dụng trong chương trình đào tạo tiến sĩ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