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❖ Chuyên ngành Kỹ thuật điều khiển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