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4.2.2 Khối kiến thức khoa học tự nhiên  </w:t>
      </w:r>
    </w:p>
    <w:p>
      <w:pPr>
        <w:pStyle w:val="Normal"/>
      </w:pPr>
      <w:r>
        <w:t xml:space="preserve"> 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