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Chuyên ngành kinh doanh số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