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6. VỊ TRÍ LÀM VIỆC SAU KHI TỐT NGHIỆP  </w:t>
      </w:r>
    </w:p>
    <w:p>
      <w:pPr>
        <w:pStyle w:val="Normal"/>
      </w:pPr>
      <w:r>
        <w:t xml:space="preserve">Sau khi tốt nghiệp sinh viên có đủ năng lực để đảm nhận các vị trí công việc sau:  </w:t>
      </w:r>
    </w:p>
    <w:p>
      <w:pPr>
        <w:pStyle w:val="ListParagraph"/>
      </w:pPr>
      <w:r>
        <w:t xml:space="preserve">Tại các doanh nghiệp kinh doanh điện tử / doanh nghiệp sở hữu website TMĐT bán hàng: chuyên viên hoặc quản lý hoạt động cung ứng điện tử, bán hàng trực tuyến, marketing điện tử, logistics điện tử, thanh toán điện tử, quản trị quan hệ khách hàng, quản trị và vận hành hệ thống bán hàng đa kênh, xây dựng và phát triển hệ thống TMĐT của doanh nghiệp.  </w:t>
      </w:r>
    </w:p>
    <w:p>
      <w:pPr>
        <w:pStyle w:val="ListParagraph"/>
      </w:pPr>
      <w:r>
        <w:t xml:space="preserve">Tại các doanh nghiệp cung cấp dịch vụ TMĐT: chuyên viên hoặc quản lý phụ trách tư vấn, triển khai các giải pháp kinh doanh điện tử cho các doanh nghiệp khác (B2B); tư vấn, triển khai giải pháp phát triển hệ thống thông tin kinh do anh, quản trị cơ sở dữ liệu kinh doanh.  </w:t>
      </w:r>
    </w:p>
    <w:p>
      <w:pPr>
        <w:pStyle w:val="ListParagraph"/>
      </w:pPr>
      <w:r>
        <w:t xml:space="preserve">Viên chức tại các cơ quan quản lý nhà nước về TMĐT và kinh tế số;  </w:t>
      </w:r>
    </w:p>
    <w:p>
      <w:pPr>
        <w:pStyle w:val="ListParagraph"/>
      </w:pPr>
      <w:r>
        <w:t xml:space="preserve">Nhà sáng lập doanh nghiệp kinh doanh điện tử;  </w:t>
      </w:r>
    </w:p>
    <w:p>
      <w:pPr>
        <w:pStyle w:val="ListParagraph"/>
      </w:pPr>
      <w:r>
        <w:t xml:space="preserve">Nghiên cứu, giảng dạy ngành TMĐT, kinh doanh số tại các cơ sở nghiên cứu, cơ </w:t>
      </w:r>
    </w:p>
    <w:p>
      <w:pPr>
        <w:pStyle w:val="ListParagraph"/>
      </w:pPr>
      <w:r>
        <w:t xml:space="preserve">sở đào tạo đại họ c và cao đẳng.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