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Chuyên ngành Công nghệ phần mềm</w:t>
      </w:r>
    </w:p>
    <w:p>
      <w:pPr>
        <w:pStyle w:val="Normal"/>
      </w:pPr>
      <w:r>
        <w:t>31</w:t>
      </w:r>
    </w:p>
    <w:p>
      <w:pPr>
        <w:pStyle w:val="Normal"/>
      </w:pPr>
      <w:r>
        <w:t>Tên môn học: Kiến trúc và thiết kế phần mềm</w:t>
      </w:r>
    </w:p>
    <w:p>
      <w:pPr>
        <w:pStyle w:val="Normal"/>
      </w:pPr>
      <w:r>
        <w:t>Mã học phần: INT1427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học phần học trước: INT1450</w:t>
      </w:r>
    </w:p>
    <w:p>
      <w:pPr>
        <w:pStyle w:val="Normal"/>
      </w:pPr>
      <w:r>
        <w:t>32</w:t>
      </w:r>
    </w:p>
    <w:p>
      <w:pPr>
        <w:pStyle w:val="Normal"/>
      </w:pPr>
      <w:r>
        <w:t>Tên môn học: Thiết kế giao diện người dùng</w:t>
      </w:r>
    </w:p>
    <w:p>
      <w:pPr>
        <w:pStyle w:val="Normal"/>
      </w:pPr>
      <w:r>
        <w:t>Mã học phần: RIPT1410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 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33</w:t>
      </w:r>
    </w:p>
    <w:p>
      <w:pPr>
        <w:pStyle w:val="Normal"/>
      </w:pPr>
      <w:r>
        <w:t>Tên môn học: Nhập môn công nghệ phần mềm</w:t>
      </w:r>
    </w:p>
    <w:p>
      <w:pPr>
        <w:pStyle w:val="Normal"/>
      </w:pPr>
      <w:r>
        <w:t>Mã học phần: INT1340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34</w:t>
      </w:r>
    </w:p>
    <w:p>
      <w:pPr>
        <w:pStyle w:val="Normal"/>
      </w:pPr>
      <w:r>
        <w:t>Tên môn học: Lập trình Web nâng cao</w:t>
      </w:r>
    </w:p>
    <w:p>
      <w:pPr>
        <w:pStyle w:val="Normal"/>
      </w:pPr>
      <w:r>
        <w:t>Mã học phần: RIPT1411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 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RIPT1307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35</w:t>
      </w:r>
    </w:p>
    <w:p>
      <w:pPr>
        <w:pStyle w:val="Normal"/>
      </w:pPr>
      <w:r>
        <w:t>Tên môn học: Phát triển ứng dụng di động đa nền tảng</w:t>
      </w:r>
    </w:p>
    <w:p>
      <w:pPr>
        <w:pStyle w:val="Normal"/>
      </w:pPr>
      <w:r>
        <w:t>Mã học phần: RIPT1412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10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INT1449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36</w:t>
      </w:r>
    </w:p>
    <w:p>
      <w:pPr>
        <w:pStyle w:val="Normal"/>
      </w:pPr>
      <w:r>
        <w:t>Tên môn học: Đảm bảo chất lượng phần mềm</w:t>
      </w:r>
    </w:p>
    <w:p>
      <w:pPr>
        <w:pStyle w:val="Normal"/>
      </w:pPr>
      <w:r>
        <w:t>Mã học phần: INT1416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37</w:t>
      </w:r>
    </w:p>
    <w:p>
      <w:pPr>
        <w:pStyle w:val="Normal"/>
      </w:pPr>
      <w:r>
        <w:t>Tên môn học: Phân tích nghiệp vụ</w:t>
      </w:r>
    </w:p>
    <w:p>
      <w:pPr>
        <w:pStyle w:val="Normal"/>
      </w:pPr>
      <w:r>
        <w:t>Mã học phần: RIPT1413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14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Học phần tự chọn (Chọn 1 trong 3 học phần)</w:t>
      </w:r>
    </w:p>
    <w:p>
      <w:pPr>
        <w:pStyle w:val="Normal"/>
      </w:pPr>
      <w:r>
        <w:t>38</w:t>
      </w:r>
    </w:p>
    <w:p>
      <w:pPr>
        <w:pStyle w:val="Normal"/>
      </w:pPr>
      <w:r>
        <w:t>Tên môn học: Phát triển phần mềm hướng agent</w:t>
      </w:r>
    </w:p>
    <w:p>
      <w:pPr>
        <w:pStyle w:val="Normal"/>
      </w:pPr>
      <w:r>
        <w:t>Mã học phần: INT1447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39</w:t>
      </w:r>
    </w:p>
    <w:p>
      <w:pPr>
        <w:pStyle w:val="Normal"/>
      </w:pPr>
      <w:r>
        <w:t>Tên môn học: Tương tác người máy</w:t>
      </w:r>
    </w:p>
    <w:p>
      <w:pPr>
        <w:pStyle w:val="Normal"/>
      </w:pPr>
      <w:r>
        <w:t>Mã học phần: INT1460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40</w:t>
      </w:r>
    </w:p>
    <w:p>
      <w:pPr>
        <w:pStyle w:val="Normal"/>
      </w:pPr>
      <w:r>
        <w:t>Tên môn học: Phát triển phần mềm hướng dịch vụ</w:t>
      </w:r>
    </w:p>
    <w:p>
      <w:pPr>
        <w:pStyle w:val="Normal"/>
      </w:pPr>
      <w:r>
        <w:t>Mã học phần: INT1448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Tổng số tín chỉ: 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