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III.2  Các học phần tự chọn  </w:t>
      </w:r>
    </w:p>
    <w:p>
      <w:pPr>
        <w:pStyle w:val="Normal"/>
      </w:pPr>
      <w:r>
        <w:t xml:space="preserve">(Định hướng ứng dụng: chọn 05 trong 10 học phần; Định hướng nghiên cứu: chọn 02 trong 10 học phần) 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10</w:t>
      </w:r>
    </w:p>
    <w:p>
      <w:pPr>
        <w:pStyle w:val="Normal"/>
      </w:pPr>
      <w:r>
        <w:t>Thực hành/Bài tập/Thảo luận: 4</w:t>
      </w:r>
    </w:p>
    <w:p>
      <w:pPr>
        <w:pStyle w:val="Normal"/>
      </w:pPr>
      <w:r>
        <w:t>16</w:t>
      </w:r>
    </w:p>
    <w:p>
      <w:pPr>
        <w:pStyle w:val="Normal"/>
      </w:pPr>
      <w:r>
        <w:t>Mã học phần: INT4408</w:t>
      </w:r>
    </w:p>
    <w:p>
      <w:pPr>
        <w:pStyle w:val="Normal"/>
      </w:pPr>
      <w:r>
        <w:t>Tên học phần (Tiếng Việt và tiếng Anh): An toàn thông tin nâng cao Advanced Information Securit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17</w:t>
      </w:r>
    </w:p>
    <w:p>
      <w:pPr>
        <w:pStyle w:val="Normal"/>
      </w:pPr>
      <w:r>
        <w:t>Mã học phần: INT4412</w:t>
      </w:r>
    </w:p>
    <w:p>
      <w:pPr>
        <w:pStyle w:val="Normal"/>
      </w:pPr>
      <w:r>
        <w:t>Tên học phần (Tiếng Việt và tiếng Anh): Hệ điều hành mạng Network Operating System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18</w:t>
      </w:r>
    </w:p>
    <w:p>
      <w:pPr>
        <w:pStyle w:val="Normal"/>
      </w:pPr>
      <w:r>
        <w:t>Mã học phần: INT4413</w:t>
      </w:r>
    </w:p>
    <w:p>
      <w:pPr>
        <w:pStyle w:val="Normal"/>
      </w:pPr>
      <w:r>
        <w:t>Tên học phần (Tiếng Việt và tiếng Anh): Tìm kiếm và truy xuất thông tin Information Retrieva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19</w:t>
      </w:r>
    </w:p>
    <w:p>
      <w:pPr>
        <w:pStyle w:val="Normal"/>
      </w:pPr>
      <w:r>
        <w:t>Mã học phần: INT4422</w:t>
      </w:r>
    </w:p>
    <w:p>
      <w:pPr>
        <w:pStyle w:val="Normal"/>
      </w:pPr>
      <w:r>
        <w:t>Tên học phần (Tiếng Việt và tiếng Anh): Tính toán phân tán Distributed Computing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20</w:t>
      </w:r>
    </w:p>
    <w:p>
      <w:pPr>
        <w:pStyle w:val="Normal"/>
      </w:pPr>
      <w:r>
        <w:t>Mã học phần: INT4423</w:t>
      </w:r>
    </w:p>
    <w:p>
      <w:pPr>
        <w:pStyle w:val="Normal"/>
      </w:pPr>
      <w:r>
        <w:t>Tên học phần (Tiếng Việt và tiếng Anh): Công nghệ phần mềm nhúng Embedded Software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21</w:t>
      </w:r>
    </w:p>
    <w:p>
      <w:pPr>
        <w:pStyle w:val="Normal"/>
      </w:pPr>
      <w:r>
        <w:t>Mã học phần: INT4424</w:t>
      </w:r>
    </w:p>
    <w:p>
      <w:pPr>
        <w:pStyle w:val="Normal"/>
      </w:pPr>
      <w:r>
        <w:t>Tên học phần (Tiếng Việt và tiếng Anh): Tin sinh học Bioinformatics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22</w:t>
      </w:r>
    </w:p>
    <w:p>
      <w:pPr>
        <w:pStyle w:val="Normal"/>
      </w:pPr>
      <w:r>
        <w:t>Mã học phần: INT4425</w:t>
      </w:r>
    </w:p>
    <w:p>
      <w:pPr>
        <w:pStyle w:val="Normal"/>
      </w:pPr>
      <w:r>
        <w:t>Tên học phần (Tiếng Việt và tiếng Anh): Dịch vụ Web Web Services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23</w:t>
      </w:r>
    </w:p>
    <w:p>
      <w:pPr>
        <w:pStyle w:val="Normal"/>
      </w:pPr>
      <w:r>
        <w:t>Mã học phần: INT4426</w:t>
      </w:r>
    </w:p>
    <w:p>
      <w:pPr>
        <w:pStyle w:val="Normal"/>
      </w:pPr>
      <w:r>
        <w:t>Tên học phần (Tiếng Việt và tiếng Anh): Công nghệ phần mềm hướng Agent Agent-Oriented Software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24</w:t>
      </w:r>
    </w:p>
    <w:p>
      <w:pPr>
        <w:pStyle w:val="Normal"/>
      </w:pPr>
      <w:r>
        <w:t>Mã học phần: INT4427</w:t>
      </w:r>
    </w:p>
    <w:p>
      <w:pPr>
        <w:pStyle w:val="Normal"/>
      </w:pPr>
      <w:r>
        <w:t>Tên học phần (Tiếng Việt và tiếng Anh): Mô hình hóa và mô phỏng các hệ thống phức tạp Modeling and Simulation of Complex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25</w:t>
      </w:r>
    </w:p>
    <w:p>
      <w:pPr>
        <w:pStyle w:val="Normal"/>
      </w:pPr>
      <w:r>
        <w:t>Mã học phần: ELE4408</w:t>
      </w:r>
    </w:p>
    <w:p>
      <w:pPr>
        <w:pStyle w:val="Normal"/>
      </w:pPr>
      <w:r>
        <w:t>Tên học phần (Tiếng Việt và tiếng Anh): Xử lý âm thanh nâng cao Advanced Audio Signal Processing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