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Tài liệu đính kèm</w:t>
      </w:r>
    </w:p>
    <w:p>
      <w:pPr>
        <w:pStyle w:val="ListParagraph"/>
      </w:pPr>
      <w:r>
        <w:t>cv217__phuong_thuc_tuyen_sinh_2024.pdf: https://apiquanlydaotao.ptit.edu.vn/documents/fileUpload-1709694286513-cv217__phuong_thuc_tuyen_sinh_2024.pdf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