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2.2.2. Kỹ năng  nghề nghiệp  </w:t>
      </w:r>
    </w:p>
    <w:p>
      <w:pPr>
        <w:pStyle w:val="Normal"/>
      </w:pPr>
      <w:r>
        <w:t xml:space="preserve">PO6: Có kỹ năng lập trình và sử dụng các công cụ phần mềm, cũng như có khả năng tự học các ngôn ngữ lập trình, công nghệ mới để giải quyết các vấn đề của doanh nghiệp trong thực tế;  </w:t>
      </w:r>
    </w:p>
    <w:p>
      <w:pPr>
        <w:pStyle w:val="Normal"/>
      </w:pPr>
      <w:r>
        <w:t xml:space="preserve">PO7: Có kỹ năng triển khai quy trình thiết kế, phân đoạn quy trình thiết kế và phương pháp tiếp cận trong xây dựng hệ thống thông tin để giải quyết các vấn đề của doanh nghiệp trong thực tế;  </w:t>
      </w:r>
    </w:p>
    <w:p>
      <w:pPr>
        <w:pStyle w:val="Normal"/>
      </w:pPr>
      <w:r>
        <w:t xml:space="preserve">PO8: Có khả năng  phân tích, xác định yêu cầu thông tin của tổ chức (doanh nghiệp, cơ quan chính phủ, nhà trường, tổ chức phi lợi nhuận, …); các kỹ năng xác định, hình thức hóa và giải quyết các bài toán kỹ thuật; có khả năng tổng hợp các kiến thức như phân tích, thiết kế hệ thống, phát triển phần mềm và kiểm thử để triển khai tổng thể các giải pháp về công nghệ thông tin một cách tối ưu và hiệu quả ; </w:t>
      </w:r>
    </w:p>
    <w:p>
      <w:pPr>
        <w:pStyle w:val="Normal"/>
      </w:pPr>
      <w:r>
        <w:t xml:space="preserve">PO9: Có khả năng vận dụng được các kĩ năng mềm (Kĩ năng giao tiếp và thuyết trình tốt thể hiện qua việc trình bày rõ ràng, tự  tin và thuyết phục về các vấn đề liên quan đến chuyên môn; Kĩ năng làm việc nhóm, biết thành lập và tổ chức tốt công việc theo nhóm; Kĩ năng giải quyết vấn đề, biết lập kế hoạch và tổ chức công việc; Kĩ năng sáng tạo trong phát triển hệ thống, ứng dụng... ) để phục vụ hoạt động nghề nghiệp tại các tổ chức trong và ngoài nước;  </w:t>
      </w:r>
    </w:p>
    <w:p>
      <w:pPr>
        <w:pStyle w:val="Normal"/>
      </w:pPr>
      <w:r>
        <w:t xml:space="preserve">PO10: Có kỹ năng tự học, tự trau dồi kiến thức để phù hợp với đặc thù và yêu cầu của ngành công nghệ thông tin và truyền thông;  có khả năng vận dụng các kiến thức, kĩ năng và kinh nghi ệm để giải quyết các tình huống cơ bản phát sinh trong cuộc sống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