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1E41A" w14:textId="77777777" w:rsidR="00B465C5" w:rsidRPr="00D62E3D" w:rsidRDefault="00000000" w:rsidP="00DD202A">
      <w:pPr>
        <w:jc w:val="center"/>
        <w:rPr>
          <w:rFonts w:cs="Times New Roman"/>
          <w:sz w:val="40"/>
          <w:szCs w:val="40"/>
        </w:rPr>
      </w:pPr>
      <w:r w:rsidRPr="00D62E3D">
        <w:rPr>
          <w:rFonts w:cs="Times New Roman"/>
          <w:sz w:val="40"/>
          <w:szCs w:val="40"/>
        </w:rPr>
        <w:t>EDA thủ công trên bộ dữ liệu Online Retail.</w:t>
      </w:r>
    </w:p>
    <w:p w14:paraId="74F876E2" w14:textId="39168727" w:rsidR="00B465C5" w:rsidRPr="00D62E3D" w:rsidRDefault="00000000" w:rsidP="00DD202A">
      <w:pPr>
        <w:rPr>
          <w:rFonts w:cs="Times New Roman"/>
          <w:sz w:val="40"/>
          <w:szCs w:val="40"/>
        </w:rPr>
      </w:pPr>
      <w:r w:rsidRPr="00D62E3D">
        <w:rPr>
          <w:rFonts w:cs="Times New Roman"/>
          <w:sz w:val="40"/>
          <w:szCs w:val="40"/>
        </w:rPr>
        <w:t>Mục tiêu</w:t>
      </w:r>
    </w:p>
    <w:p w14:paraId="7AF5BA34" w14:textId="77777777" w:rsidR="00B465C5" w:rsidRPr="00D62E3D" w:rsidRDefault="00000000" w:rsidP="00DD202A">
      <w:pPr>
        <w:rPr>
          <w:rFonts w:cs="Times New Roman"/>
          <w:szCs w:val="24"/>
        </w:rPr>
      </w:pPr>
      <w:r w:rsidRPr="00D62E3D">
        <w:rPr>
          <w:rFonts w:cs="Times New Roman"/>
          <w:szCs w:val="24"/>
        </w:rPr>
        <w:t>Khám phá cấu trúc và chất lượng dữ liệu giao dịch bán lẻ.</w:t>
      </w:r>
    </w:p>
    <w:p w14:paraId="3FF55D3E" w14:textId="77777777" w:rsidR="00B465C5" w:rsidRPr="00D62E3D" w:rsidRDefault="00000000" w:rsidP="00DD202A">
      <w:pPr>
        <w:rPr>
          <w:rFonts w:cs="Times New Roman"/>
          <w:szCs w:val="24"/>
        </w:rPr>
      </w:pPr>
      <w:r w:rsidRPr="00D62E3D">
        <w:rPr>
          <w:rFonts w:cs="Times New Roman"/>
          <w:szCs w:val="24"/>
        </w:rPr>
        <w:t>Phát hiện giá trị thiếu, dòng trùng lặp và giá trị số lượng/đơn giá bất thường.</w:t>
      </w:r>
    </w:p>
    <w:p w14:paraId="4306F335" w14:textId="77777777" w:rsidR="00B465C5" w:rsidRPr="00D62E3D" w:rsidRDefault="00000000" w:rsidP="00DD202A">
      <w:pPr>
        <w:rPr>
          <w:rFonts w:cs="Times New Roman"/>
          <w:szCs w:val="24"/>
        </w:rPr>
      </w:pPr>
      <w:r w:rsidRPr="00D62E3D">
        <w:rPr>
          <w:rFonts w:cs="Times New Roman"/>
          <w:szCs w:val="24"/>
        </w:rPr>
        <w:t>Tạo các thống kê và biểu đồ để phân tích doanh thu theo thời gian, quốc gia, sản phẩm và khách hàng.</w:t>
      </w:r>
    </w:p>
    <w:p w14:paraId="7CAD105E" w14:textId="304BAF39" w:rsidR="00B465C5" w:rsidRPr="00D62E3D" w:rsidRDefault="00000000" w:rsidP="00DD202A">
      <w:pPr>
        <w:rPr>
          <w:rFonts w:cs="Times New Roman"/>
          <w:sz w:val="40"/>
          <w:szCs w:val="40"/>
        </w:rPr>
      </w:pPr>
      <w:r w:rsidRPr="00D62E3D">
        <w:rPr>
          <w:rFonts w:cs="Times New Roman"/>
          <w:sz w:val="40"/>
          <w:szCs w:val="40"/>
        </w:rPr>
        <w:t>Dữ liệu và công cụ</w:t>
      </w:r>
    </w:p>
    <w:p w14:paraId="1659D75E" w14:textId="77777777" w:rsidR="00B465C5" w:rsidRPr="00D62E3D" w:rsidRDefault="00000000" w:rsidP="00DD202A">
      <w:pPr>
        <w:rPr>
          <w:rFonts w:cs="Times New Roman"/>
          <w:szCs w:val="24"/>
        </w:rPr>
      </w:pPr>
      <w:r w:rsidRPr="00D62E3D">
        <w:rPr>
          <w:rFonts w:cs="Times New Roman"/>
          <w:szCs w:val="24"/>
        </w:rPr>
        <w:t>Dữ liệu: Online Retail.xlsx. Kích thước dữ liệu gốc: 541,909 dòng × 8 cột. Công cụ chính: Python, Pandas, NumPy, Matplotlib và Seaborn.</w:t>
      </w:r>
    </w:p>
    <w:p w14:paraId="3FECE0E4" w14:textId="77777777" w:rsidR="00D62E3D" w:rsidRDefault="00000000" w:rsidP="00DD202A">
      <w:pPr>
        <w:rPr>
          <w:rFonts w:cs="Times New Roman"/>
          <w:szCs w:val="24"/>
          <w:lang w:val="vi-VN"/>
        </w:rPr>
      </w:pPr>
      <w:r w:rsidRPr="00D62E3D">
        <w:rPr>
          <w:rFonts w:cs="Times New Roman"/>
          <w:szCs w:val="24"/>
        </w:rPr>
        <w:t>Các trường nghiệp vụ chính gồm InvoiceNo, StockCode, Description, Quantity, InvoiceDate, UnitPrice, CustomerID và Country.</w:t>
      </w:r>
    </w:p>
    <w:p w14:paraId="39A10147" w14:textId="22235126" w:rsidR="00B465C5" w:rsidRPr="00D62E3D" w:rsidRDefault="00000000" w:rsidP="00DD202A">
      <w:pPr>
        <w:rPr>
          <w:rFonts w:cs="Times New Roman"/>
          <w:sz w:val="40"/>
          <w:szCs w:val="40"/>
        </w:rPr>
      </w:pPr>
      <w:r w:rsidRPr="00D62E3D">
        <w:rPr>
          <w:rFonts w:cs="Times New Roman"/>
          <w:sz w:val="40"/>
          <w:szCs w:val="40"/>
        </w:rPr>
        <w:t>Cách làm và giải thích</w:t>
      </w:r>
    </w:p>
    <w:p w14:paraId="70BACCB1" w14:textId="77777777" w:rsidR="00B465C5" w:rsidRPr="00D62E3D" w:rsidRDefault="00000000" w:rsidP="00DD202A">
      <w:pPr>
        <w:rPr>
          <w:rFonts w:cs="Times New Roman"/>
          <w:szCs w:val="24"/>
        </w:rPr>
      </w:pPr>
      <w:r w:rsidRPr="00D62E3D">
        <w:rPr>
          <w:rFonts w:cs="Times New Roman"/>
          <w:szCs w:val="24"/>
        </w:rPr>
        <w:t>Bước 1 – Nạp dữ liệu</w:t>
      </w:r>
    </w:p>
    <w:p w14:paraId="494BA294" w14:textId="77777777" w:rsidR="00B465C5" w:rsidRPr="00D62E3D" w:rsidRDefault="00000000" w:rsidP="00DD202A">
      <w:pPr>
        <w:rPr>
          <w:rFonts w:cs="Times New Roman"/>
          <w:szCs w:val="24"/>
        </w:rPr>
      </w:pPr>
      <w:r w:rsidRPr="00D62E3D">
        <w:rPr>
          <w:rFonts w:cs="Times New Roman"/>
          <w:szCs w:val="24"/>
        </w:rPr>
        <w:t>Dùng pandas.read_excel() đọc tệp Excel, xem các dòng đầu và danh sách cột để xác nhận dữ liệu được nạp chính xác.</w:t>
      </w:r>
    </w:p>
    <w:p w14:paraId="75A8E067" w14:textId="77777777" w:rsidR="00B465C5" w:rsidRPr="00D62E3D" w:rsidRDefault="00000000" w:rsidP="00DD202A">
      <w:pPr>
        <w:rPr>
          <w:rFonts w:cs="Times New Roman"/>
          <w:szCs w:val="24"/>
        </w:rPr>
      </w:pPr>
      <w:r w:rsidRPr="00D62E3D">
        <w:rPr>
          <w:rFonts w:cs="Times New Roman"/>
          <w:szCs w:val="24"/>
        </w:rPr>
        <w:t>Bước 2 – Kiểm tra cấu trúc</w:t>
      </w:r>
    </w:p>
    <w:p w14:paraId="6AB5CB0C" w14:textId="77777777" w:rsidR="00B465C5" w:rsidRPr="00D62E3D" w:rsidRDefault="00000000" w:rsidP="00DD202A">
      <w:pPr>
        <w:rPr>
          <w:rFonts w:cs="Times New Roman"/>
          <w:szCs w:val="24"/>
        </w:rPr>
      </w:pPr>
      <w:r w:rsidRPr="00D62E3D">
        <w:rPr>
          <w:rFonts w:cs="Times New Roman"/>
          <w:szCs w:val="24"/>
        </w:rPr>
        <w:t>Dùng info() và describe() để xem kiểu dữ liệu, thống kê mô tả và phạm vi giá trị của các thuộc tính.</w:t>
      </w:r>
    </w:p>
    <w:p w14:paraId="5B3B8079" w14:textId="77777777" w:rsidR="00B465C5" w:rsidRPr="00D62E3D" w:rsidRDefault="00000000" w:rsidP="00DD202A">
      <w:pPr>
        <w:rPr>
          <w:rFonts w:cs="Times New Roman"/>
          <w:szCs w:val="24"/>
        </w:rPr>
      </w:pPr>
      <w:r w:rsidRPr="00D62E3D">
        <w:rPr>
          <w:rFonts w:cs="Times New Roman"/>
          <w:szCs w:val="24"/>
        </w:rPr>
        <w:t>Bước 3 – Kiểm tra chất lượng</w:t>
      </w:r>
    </w:p>
    <w:p w14:paraId="14BC7821" w14:textId="77777777" w:rsidR="00B465C5" w:rsidRPr="00D62E3D" w:rsidRDefault="00000000" w:rsidP="00DD202A">
      <w:pPr>
        <w:rPr>
          <w:rFonts w:cs="Times New Roman"/>
          <w:szCs w:val="24"/>
        </w:rPr>
      </w:pPr>
      <w:r w:rsidRPr="00D62E3D">
        <w:rPr>
          <w:rFonts w:cs="Times New Roman"/>
          <w:szCs w:val="24"/>
        </w:rPr>
        <w:t>Dùng isna().sum() và duplicated().sum() để đếm giá trị thiếu và bản ghi trùng lặp. Cần xem theo cột trước khi quyết định xử lý.</w:t>
      </w:r>
    </w:p>
    <w:p w14:paraId="1D59391F" w14:textId="77777777" w:rsidR="00B465C5" w:rsidRPr="00D62E3D" w:rsidRDefault="00000000" w:rsidP="00DD202A">
      <w:pPr>
        <w:rPr>
          <w:rFonts w:cs="Times New Roman"/>
          <w:szCs w:val="24"/>
        </w:rPr>
      </w:pPr>
      <w:r w:rsidRPr="00D62E3D">
        <w:rPr>
          <w:rFonts w:cs="Times New Roman"/>
          <w:szCs w:val="24"/>
        </w:rPr>
        <w:t>Bước 4 – Chuẩn hóa dữ liệu</w:t>
      </w:r>
    </w:p>
    <w:p w14:paraId="02F11768" w14:textId="77777777" w:rsidR="00B465C5" w:rsidRPr="00D62E3D" w:rsidRDefault="00000000" w:rsidP="00DD202A">
      <w:pPr>
        <w:rPr>
          <w:rFonts w:cs="Times New Roman"/>
          <w:szCs w:val="24"/>
        </w:rPr>
      </w:pPr>
      <w:r w:rsidRPr="00D62E3D">
        <w:rPr>
          <w:rFonts w:cs="Times New Roman"/>
          <w:szCs w:val="24"/>
        </w:rPr>
        <w:t>Chuyển InvoiceDate sang kiểu ngày; kiểm tra Quantity và UnitPrice. Với phân tích doanh thu, tách tập valid có Quantity &gt; 0 và UnitPrice &gt; 0.</w:t>
      </w:r>
    </w:p>
    <w:p w14:paraId="761BACA5" w14:textId="77777777" w:rsidR="00B465C5" w:rsidRPr="00D62E3D" w:rsidRDefault="00000000" w:rsidP="00DD202A">
      <w:pPr>
        <w:rPr>
          <w:rFonts w:cs="Times New Roman"/>
          <w:szCs w:val="24"/>
        </w:rPr>
      </w:pPr>
      <w:r w:rsidRPr="00D62E3D">
        <w:rPr>
          <w:rFonts w:cs="Times New Roman"/>
          <w:szCs w:val="24"/>
        </w:rPr>
        <w:t>Bước 5 – Phân tích và trực quan hóa</w:t>
      </w:r>
    </w:p>
    <w:p w14:paraId="1EBB3B2B" w14:textId="77777777" w:rsidR="00B465C5" w:rsidRDefault="00000000" w:rsidP="00DD202A">
      <w:pPr>
        <w:rPr>
          <w:rFonts w:cs="Times New Roman"/>
          <w:szCs w:val="24"/>
          <w:lang w:val="vi-VN"/>
        </w:rPr>
      </w:pPr>
      <w:r w:rsidRPr="00D62E3D">
        <w:rPr>
          <w:rFonts w:cs="Times New Roman"/>
          <w:szCs w:val="24"/>
        </w:rPr>
        <w:t>Tạo Revenue = Quantity × UnitPrice, tổng hợp theo tháng/quốc gia/sản phẩm/khách hàng và dùng biểu đồ để phát hiện xu hướng hoặc giá trị cực đoan.</w:t>
      </w:r>
    </w:p>
    <w:p w14:paraId="0CF75B01" w14:textId="77777777" w:rsidR="00DD202A" w:rsidRPr="00DD202A" w:rsidRDefault="00DD202A" w:rsidP="00DD202A">
      <w:pPr>
        <w:rPr>
          <w:sz w:val="40"/>
          <w:szCs w:val="40"/>
        </w:rPr>
      </w:pPr>
      <w:r w:rsidRPr="00DD202A">
        <w:rPr>
          <w:sz w:val="40"/>
          <w:szCs w:val="40"/>
        </w:rPr>
        <w:t>Phân tích khám phá dữ liệu</w:t>
      </w:r>
    </w:p>
    <w:p w14:paraId="086AF787" w14:textId="750338B6" w:rsidR="00DD202A" w:rsidRPr="00DD202A" w:rsidRDefault="00DD202A" w:rsidP="00DD202A">
      <w:pPr>
        <w:rPr>
          <w:sz w:val="32"/>
          <w:szCs w:val="32"/>
        </w:rPr>
      </w:pPr>
      <w:r w:rsidRPr="00DD202A">
        <w:rPr>
          <w:sz w:val="32"/>
          <w:szCs w:val="32"/>
        </w:rPr>
        <w:t>Chất lượng dữ liệu</w:t>
      </w:r>
    </w:p>
    <w:p w14:paraId="0AA6B86F" w14:textId="77777777" w:rsidR="00DD202A" w:rsidRDefault="00DD202A" w:rsidP="00DD202A">
      <w:r>
        <w:lastRenderedPageBreak/>
        <w:t>Dữ liệu có 541.909 dòng và 8 cột. Tổng số ô thiếu được ghi nhận trong notebook là 136.534, tập trung chủ yếu ở CustomerID và Description. Điều này có ý nghĩa vì các dòng thiếu CustomerID không thể dùng trực tiếp để phân tích theo khách hàng; còn thiếu Description làm giảm khả năng diễn giải tên sản phẩm. Không nên tự điền thông tin không có căn cứ.</w:t>
      </w:r>
    </w:p>
    <w:p w14:paraId="38FE2B41" w14:textId="15FEC0C0" w:rsidR="00DD202A" w:rsidRPr="00DD202A" w:rsidRDefault="00DD202A" w:rsidP="00DD202A">
      <w:pPr>
        <w:rPr>
          <w:sz w:val="32"/>
          <w:szCs w:val="32"/>
        </w:rPr>
      </w:pPr>
      <w:r w:rsidRPr="00DD202A">
        <w:rPr>
          <w:sz w:val="32"/>
          <w:szCs w:val="32"/>
        </w:rPr>
        <w:t>Phân tích giá trị bất thường</w:t>
      </w:r>
    </w:p>
    <w:p w14:paraId="09CE278C" w14:textId="77777777" w:rsidR="00DD202A" w:rsidRDefault="00DD202A" w:rsidP="00DD202A">
      <w:r>
        <w:t>Có 10.624 dòng Quantity ≤ 0 và 40 dòng UnitPrice ≤ 0 trong bộ dữ liệu. Quantity âm có thể phản ánh hàng trả lại/điều chỉnh; đơn giá bằng 0 có thể liên quan mẫu hoặc trường hợp đặc biệt. Vì vậy, cần tách các dòng này khi phân tích doanh thu bán hàng thông thường, nhưng không nên xóa khỏi dữ liệu gốc nếu mục tiêu là nghiên cứu hoàn trả/hủy.</w:t>
      </w:r>
    </w:p>
    <w:p w14:paraId="44CFCB8C" w14:textId="0EF3EAFD" w:rsidR="00DD202A" w:rsidRPr="00DD202A" w:rsidRDefault="00DD202A" w:rsidP="00DD202A">
      <w:pPr>
        <w:rPr>
          <w:sz w:val="32"/>
          <w:szCs w:val="32"/>
        </w:rPr>
      </w:pPr>
      <w:r w:rsidRPr="00DD202A">
        <w:rPr>
          <w:sz w:val="32"/>
          <w:szCs w:val="32"/>
        </w:rPr>
        <w:t>Phân tích doanh thu</w:t>
      </w:r>
    </w:p>
    <w:p w14:paraId="72C0A1B5" w14:textId="77777777" w:rsidR="00DD202A" w:rsidRDefault="00DD202A" w:rsidP="00DD202A">
      <w:r>
        <w:t>Tạo Revenue = Quantity × UnitPrice. Khi lọc Quantity &gt; 0 và UnitPrice &gt; 0, tập phân tích còn 530.104 dòng và tổng doanh thu là 10.666.684,54 theo đơn vị tiền của dữ liệu. Kết quả này chỉ đại diện cho tập đã lọc, không phải tổng của mọi giao dịch gốc.</w:t>
      </w:r>
    </w:p>
    <w:p w14:paraId="63089383" w14:textId="77777777" w:rsidR="00DD202A" w:rsidRDefault="00DD202A" w:rsidP="00DD202A">
      <w:r>
        <w:t>Phân tích theo tháng giúp quan sát tính mùa vụ; phân tích theo quốc gia giúp xác định thị trường đóng góp doanh thu; phân tích theo sản phẩm cho thấy nhóm hàng đóng góp lớn. Nên đối chiếu doanh thu với số hóa đơn và số lượng bán để tránh kết luận chỉ dựa trên một chỉ tiêu.</w:t>
      </w:r>
    </w:p>
    <w:p w14:paraId="5B10050B" w14:textId="47692A31" w:rsidR="00DD202A" w:rsidRPr="00DD202A" w:rsidRDefault="00DD202A" w:rsidP="00DD202A">
      <w:pPr>
        <w:rPr>
          <w:sz w:val="32"/>
          <w:szCs w:val="32"/>
        </w:rPr>
      </w:pPr>
      <w:r w:rsidRPr="00DD202A">
        <w:rPr>
          <w:sz w:val="32"/>
          <w:szCs w:val="32"/>
        </w:rPr>
        <w:t>Diễn giải và điểm cần lưu ý</w:t>
      </w:r>
    </w:p>
    <w:p w14:paraId="109E6BE3" w14:textId="77777777" w:rsidR="00DD202A" w:rsidRDefault="00DD202A" w:rsidP="00DD202A">
      <w:r>
        <w:t>Giá trị thiếu CustomerID ảnh hưởng đến phân tích hành vi khách hàng và khách hàng quay lại.</w:t>
      </w:r>
    </w:p>
    <w:p w14:paraId="289DA4BB" w14:textId="77777777" w:rsidR="00DD202A" w:rsidRDefault="00DD202A" w:rsidP="00DD202A">
      <w:r>
        <w:t>Quantity/UnitPrice không dương cần được hiểu theo nghiệp vụ thay vì tự động coi là lỗi.</w:t>
      </w:r>
    </w:p>
    <w:p w14:paraId="42C5556D" w14:textId="77777777" w:rsidR="00DD202A" w:rsidRDefault="00DD202A" w:rsidP="00DD202A">
      <w:r>
        <w:t>Doanh thu có thể tập trung ở một số thời điểm, thị trường hoặc sản phẩm; cần kiểm tra biểu đồ và thống kê tổng hợp.</w:t>
      </w:r>
    </w:p>
    <w:p w14:paraId="436746FD" w14:textId="6110860E" w:rsidR="00DD202A" w:rsidRPr="00DD202A" w:rsidRDefault="00DD202A" w:rsidP="00DD202A">
      <w:r>
        <w:t>Các giá trị cực lớn trên histogram/boxplot có thể là giao dịch thật hoặc lỗi nhập liệu; cần kiểm tra trước khi loại bỏ.</w:t>
      </w:r>
    </w:p>
    <w:p w14:paraId="169A1B5D" w14:textId="4259096D" w:rsidR="00D62E3D" w:rsidRPr="00D62E3D" w:rsidRDefault="00000000" w:rsidP="00DD202A">
      <w:pPr>
        <w:rPr>
          <w:rFonts w:cs="Times New Roman"/>
          <w:sz w:val="40"/>
          <w:szCs w:val="40"/>
          <w:lang w:val="vi-VN"/>
        </w:rPr>
      </w:pPr>
      <w:r w:rsidRPr="00D62E3D">
        <w:rPr>
          <w:rFonts w:cs="Times New Roman"/>
          <w:sz w:val="40"/>
          <w:szCs w:val="40"/>
        </w:rPr>
        <w:t>Kết quả sau khi chạy code</w:t>
      </w:r>
    </w:p>
    <w:tbl>
      <w:tblPr>
        <w:tblStyle w:val="TableGrid"/>
        <w:tblW w:w="0" w:type="auto"/>
        <w:tblLook w:val="04A0" w:firstRow="1" w:lastRow="0" w:firstColumn="1" w:lastColumn="0" w:noHBand="0" w:noVBand="1"/>
      </w:tblPr>
      <w:tblGrid>
        <w:gridCol w:w="3312"/>
        <w:gridCol w:w="3312"/>
        <w:gridCol w:w="3312"/>
      </w:tblGrid>
      <w:tr w:rsidR="00B465C5" w:rsidRPr="00D62E3D" w14:paraId="6ADCE1A3" w14:textId="77777777" w:rsidTr="00D62E3D">
        <w:tc>
          <w:tcPr>
            <w:tcW w:w="3312" w:type="dxa"/>
          </w:tcPr>
          <w:p w14:paraId="2C496FC5" w14:textId="77777777" w:rsidR="00B465C5" w:rsidRPr="00D62E3D" w:rsidRDefault="00000000" w:rsidP="00DD202A">
            <w:pPr>
              <w:spacing w:line="276" w:lineRule="auto"/>
              <w:rPr>
                <w:rFonts w:cs="Times New Roman"/>
                <w:szCs w:val="24"/>
              </w:rPr>
            </w:pPr>
            <w:r w:rsidRPr="00D62E3D">
              <w:rPr>
                <w:rFonts w:cs="Times New Roman"/>
                <w:b/>
                <w:szCs w:val="24"/>
              </w:rPr>
              <w:t>Chỉ tiêu</w:t>
            </w:r>
          </w:p>
        </w:tc>
        <w:tc>
          <w:tcPr>
            <w:tcW w:w="3312" w:type="dxa"/>
          </w:tcPr>
          <w:p w14:paraId="1851963C" w14:textId="77777777" w:rsidR="00B465C5" w:rsidRPr="00D62E3D" w:rsidRDefault="00000000" w:rsidP="00DD202A">
            <w:pPr>
              <w:spacing w:line="276" w:lineRule="auto"/>
              <w:rPr>
                <w:rFonts w:cs="Times New Roman"/>
                <w:szCs w:val="24"/>
              </w:rPr>
            </w:pPr>
            <w:r w:rsidRPr="00D62E3D">
              <w:rPr>
                <w:rFonts w:cs="Times New Roman"/>
                <w:b/>
                <w:szCs w:val="24"/>
              </w:rPr>
              <w:t>Kết quả</w:t>
            </w:r>
          </w:p>
        </w:tc>
        <w:tc>
          <w:tcPr>
            <w:tcW w:w="3312" w:type="dxa"/>
          </w:tcPr>
          <w:p w14:paraId="0CFD4215" w14:textId="77777777" w:rsidR="00B465C5" w:rsidRPr="00D62E3D" w:rsidRDefault="00000000" w:rsidP="00DD202A">
            <w:pPr>
              <w:spacing w:line="276" w:lineRule="auto"/>
              <w:rPr>
                <w:rFonts w:cs="Times New Roman"/>
                <w:szCs w:val="24"/>
              </w:rPr>
            </w:pPr>
            <w:r w:rsidRPr="00D62E3D">
              <w:rPr>
                <w:rFonts w:cs="Times New Roman"/>
                <w:b/>
                <w:szCs w:val="24"/>
              </w:rPr>
              <w:t>Giải thích</w:t>
            </w:r>
          </w:p>
        </w:tc>
      </w:tr>
      <w:tr w:rsidR="00B465C5" w:rsidRPr="00D62E3D" w14:paraId="364FBA54" w14:textId="77777777">
        <w:tc>
          <w:tcPr>
            <w:tcW w:w="3312" w:type="dxa"/>
          </w:tcPr>
          <w:p w14:paraId="36C92B64" w14:textId="77777777" w:rsidR="00B465C5" w:rsidRPr="00D62E3D" w:rsidRDefault="00000000" w:rsidP="00DD202A">
            <w:pPr>
              <w:spacing w:line="276" w:lineRule="auto"/>
              <w:rPr>
                <w:rFonts w:cs="Times New Roman"/>
                <w:szCs w:val="24"/>
              </w:rPr>
            </w:pPr>
            <w:r w:rsidRPr="00D62E3D">
              <w:rPr>
                <w:rFonts w:cs="Times New Roman"/>
                <w:szCs w:val="24"/>
              </w:rPr>
              <w:t>Dữ liệu gốc</w:t>
            </w:r>
          </w:p>
        </w:tc>
        <w:tc>
          <w:tcPr>
            <w:tcW w:w="3312" w:type="dxa"/>
          </w:tcPr>
          <w:p w14:paraId="5E927ADC" w14:textId="77777777" w:rsidR="00B465C5" w:rsidRPr="00D62E3D" w:rsidRDefault="00000000" w:rsidP="00DD202A">
            <w:pPr>
              <w:spacing w:line="276" w:lineRule="auto"/>
              <w:rPr>
                <w:rFonts w:cs="Times New Roman"/>
                <w:szCs w:val="24"/>
              </w:rPr>
            </w:pPr>
            <w:r w:rsidRPr="00D62E3D">
              <w:rPr>
                <w:rFonts w:cs="Times New Roman"/>
                <w:szCs w:val="24"/>
              </w:rPr>
              <w:t>541,909 dòng × 8 cột</w:t>
            </w:r>
          </w:p>
        </w:tc>
        <w:tc>
          <w:tcPr>
            <w:tcW w:w="3312" w:type="dxa"/>
          </w:tcPr>
          <w:p w14:paraId="34803A77" w14:textId="77777777" w:rsidR="00B465C5" w:rsidRPr="00D62E3D" w:rsidRDefault="00000000" w:rsidP="00DD202A">
            <w:pPr>
              <w:spacing w:line="276" w:lineRule="auto"/>
              <w:rPr>
                <w:rFonts w:cs="Times New Roman"/>
                <w:szCs w:val="24"/>
              </w:rPr>
            </w:pPr>
            <w:r w:rsidRPr="00D62E3D">
              <w:rPr>
                <w:rFonts w:cs="Times New Roman"/>
                <w:szCs w:val="24"/>
              </w:rPr>
              <w:t>Dữ liệu có quy mô lớn.</w:t>
            </w:r>
          </w:p>
        </w:tc>
      </w:tr>
      <w:tr w:rsidR="00B465C5" w:rsidRPr="00D62E3D" w14:paraId="14D37556" w14:textId="77777777">
        <w:tc>
          <w:tcPr>
            <w:tcW w:w="3312" w:type="dxa"/>
          </w:tcPr>
          <w:p w14:paraId="2BABECDA" w14:textId="77777777" w:rsidR="00B465C5" w:rsidRPr="00D62E3D" w:rsidRDefault="00000000" w:rsidP="00DD202A">
            <w:pPr>
              <w:spacing w:line="276" w:lineRule="auto"/>
              <w:rPr>
                <w:rFonts w:cs="Times New Roman"/>
                <w:szCs w:val="24"/>
              </w:rPr>
            </w:pPr>
            <w:r w:rsidRPr="00D62E3D">
              <w:rPr>
                <w:rFonts w:cs="Times New Roman"/>
                <w:szCs w:val="24"/>
              </w:rPr>
              <w:t>Tổng ô giá trị thiếu</w:t>
            </w:r>
          </w:p>
        </w:tc>
        <w:tc>
          <w:tcPr>
            <w:tcW w:w="3312" w:type="dxa"/>
          </w:tcPr>
          <w:p w14:paraId="7DAA33D8" w14:textId="77777777" w:rsidR="00B465C5" w:rsidRPr="00D62E3D" w:rsidRDefault="00000000" w:rsidP="00DD202A">
            <w:pPr>
              <w:spacing w:line="276" w:lineRule="auto"/>
              <w:rPr>
                <w:rFonts w:cs="Times New Roman"/>
                <w:szCs w:val="24"/>
              </w:rPr>
            </w:pPr>
            <w:r w:rsidRPr="00D62E3D">
              <w:rPr>
                <w:rFonts w:cs="Times New Roman"/>
                <w:szCs w:val="24"/>
              </w:rPr>
              <w:t>136,534</w:t>
            </w:r>
          </w:p>
        </w:tc>
        <w:tc>
          <w:tcPr>
            <w:tcW w:w="3312" w:type="dxa"/>
          </w:tcPr>
          <w:p w14:paraId="0593DEB5" w14:textId="77777777" w:rsidR="00B465C5" w:rsidRPr="00D62E3D" w:rsidRDefault="00000000" w:rsidP="00DD202A">
            <w:pPr>
              <w:spacing w:line="276" w:lineRule="auto"/>
              <w:rPr>
                <w:rFonts w:cs="Times New Roman"/>
                <w:szCs w:val="24"/>
              </w:rPr>
            </w:pPr>
            <w:r w:rsidRPr="00D62E3D">
              <w:rPr>
                <w:rFonts w:cs="Times New Roman"/>
                <w:szCs w:val="24"/>
              </w:rPr>
              <w:t>Cần đánh giá theo từng cột.</w:t>
            </w:r>
          </w:p>
        </w:tc>
      </w:tr>
      <w:tr w:rsidR="00B465C5" w:rsidRPr="00D62E3D" w14:paraId="2AF545AE" w14:textId="77777777">
        <w:tc>
          <w:tcPr>
            <w:tcW w:w="3312" w:type="dxa"/>
          </w:tcPr>
          <w:p w14:paraId="0F4924D5" w14:textId="77777777" w:rsidR="00B465C5" w:rsidRPr="00D62E3D" w:rsidRDefault="00000000" w:rsidP="00DD202A">
            <w:pPr>
              <w:spacing w:line="276" w:lineRule="auto"/>
              <w:rPr>
                <w:rFonts w:cs="Times New Roman"/>
                <w:szCs w:val="24"/>
              </w:rPr>
            </w:pPr>
            <w:r w:rsidRPr="00D62E3D">
              <w:rPr>
                <w:rFonts w:cs="Times New Roman"/>
                <w:szCs w:val="24"/>
              </w:rPr>
              <w:t>Dòng Quantity ≤ 0</w:t>
            </w:r>
          </w:p>
        </w:tc>
        <w:tc>
          <w:tcPr>
            <w:tcW w:w="3312" w:type="dxa"/>
          </w:tcPr>
          <w:p w14:paraId="0416C8E3" w14:textId="77777777" w:rsidR="00B465C5" w:rsidRPr="00D62E3D" w:rsidRDefault="00000000" w:rsidP="00DD202A">
            <w:pPr>
              <w:spacing w:line="276" w:lineRule="auto"/>
              <w:rPr>
                <w:rFonts w:cs="Times New Roman"/>
                <w:szCs w:val="24"/>
              </w:rPr>
            </w:pPr>
            <w:r w:rsidRPr="00D62E3D">
              <w:rPr>
                <w:rFonts w:cs="Times New Roman"/>
                <w:szCs w:val="24"/>
              </w:rPr>
              <w:t>10,624</w:t>
            </w:r>
          </w:p>
        </w:tc>
        <w:tc>
          <w:tcPr>
            <w:tcW w:w="3312" w:type="dxa"/>
          </w:tcPr>
          <w:p w14:paraId="79256735" w14:textId="77777777" w:rsidR="00B465C5" w:rsidRPr="00D62E3D" w:rsidRDefault="00000000" w:rsidP="00DD202A">
            <w:pPr>
              <w:spacing w:line="276" w:lineRule="auto"/>
              <w:rPr>
                <w:rFonts w:cs="Times New Roman"/>
                <w:szCs w:val="24"/>
              </w:rPr>
            </w:pPr>
            <w:r w:rsidRPr="00D62E3D">
              <w:rPr>
                <w:rFonts w:cs="Times New Roman"/>
                <w:szCs w:val="24"/>
              </w:rPr>
              <w:t>Có thể liên quan hàng trả lại/điều chỉnh hoặc dữ liệu cần kiểm tra.</w:t>
            </w:r>
          </w:p>
        </w:tc>
      </w:tr>
      <w:tr w:rsidR="00B465C5" w:rsidRPr="00D62E3D" w14:paraId="50446D3F" w14:textId="77777777">
        <w:tc>
          <w:tcPr>
            <w:tcW w:w="3312" w:type="dxa"/>
          </w:tcPr>
          <w:p w14:paraId="1E7EED91" w14:textId="77777777" w:rsidR="00B465C5" w:rsidRPr="00D62E3D" w:rsidRDefault="00000000" w:rsidP="00DD202A">
            <w:pPr>
              <w:spacing w:line="276" w:lineRule="auto"/>
              <w:rPr>
                <w:rFonts w:cs="Times New Roman"/>
                <w:szCs w:val="24"/>
              </w:rPr>
            </w:pPr>
            <w:r w:rsidRPr="00D62E3D">
              <w:rPr>
                <w:rFonts w:cs="Times New Roman"/>
                <w:szCs w:val="24"/>
              </w:rPr>
              <w:t>Dòng UnitPrice ≤ 0</w:t>
            </w:r>
          </w:p>
        </w:tc>
        <w:tc>
          <w:tcPr>
            <w:tcW w:w="3312" w:type="dxa"/>
          </w:tcPr>
          <w:p w14:paraId="066CA6DA" w14:textId="77777777" w:rsidR="00B465C5" w:rsidRPr="00D62E3D" w:rsidRDefault="00000000" w:rsidP="00DD202A">
            <w:pPr>
              <w:spacing w:line="276" w:lineRule="auto"/>
              <w:rPr>
                <w:rFonts w:cs="Times New Roman"/>
                <w:szCs w:val="24"/>
              </w:rPr>
            </w:pPr>
            <w:r w:rsidRPr="00D62E3D">
              <w:rPr>
                <w:rFonts w:cs="Times New Roman"/>
                <w:szCs w:val="24"/>
              </w:rPr>
              <w:t>2,517</w:t>
            </w:r>
          </w:p>
        </w:tc>
        <w:tc>
          <w:tcPr>
            <w:tcW w:w="3312" w:type="dxa"/>
          </w:tcPr>
          <w:p w14:paraId="11499E23" w14:textId="77777777" w:rsidR="00B465C5" w:rsidRPr="00D62E3D" w:rsidRDefault="00000000" w:rsidP="00DD202A">
            <w:pPr>
              <w:spacing w:line="276" w:lineRule="auto"/>
              <w:rPr>
                <w:rFonts w:cs="Times New Roman"/>
                <w:szCs w:val="24"/>
              </w:rPr>
            </w:pPr>
            <w:r w:rsidRPr="00D62E3D">
              <w:rPr>
                <w:rFonts w:cs="Times New Roman"/>
                <w:szCs w:val="24"/>
              </w:rPr>
              <w:t>Không dùng để tính doanh thu trong tập valid.</w:t>
            </w:r>
          </w:p>
        </w:tc>
      </w:tr>
      <w:tr w:rsidR="00B465C5" w:rsidRPr="00D62E3D" w14:paraId="24CE2C22" w14:textId="77777777">
        <w:tc>
          <w:tcPr>
            <w:tcW w:w="3312" w:type="dxa"/>
          </w:tcPr>
          <w:p w14:paraId="6C1FDD21" w14:textId="77777777" w:rsidR="00B465C5" w:rsidRPr="00D62E3D" w:rsidRDefault="00000000" w:rsidP="00DD202A">
            <w:pPr>
              <w:spacing w:line="276" w:lineRule="auto"/>
              <w:rPr>
                <w:rFonts w:cs="Times New Roman"/>
                <w:szCs w:val="24"/>
              </w:rPr>
            </w:pPr>
            <w:r w:rsidRPr="00D62E3D">
              <w:rPr>
                <w:rFonts w:cs="Times New Roman"/>
                <w:szCs w:val="24"/>
              </w:rPr>
              <w:t>InvoiceNo bắt đầu bằng C</w:t>
            </w:r>
          </w:p>
        </w:tc>
        <w:tc>
          <w:tcPr>
            <w:tcW w:w="3312" w:type="dxa"/>
          </w:tcPr>
          <w:p w14:paraId="1D7333A0" w14:textId="77777777" w:rsidR="00B465C5" w:rsidRPr="00D62E3D" w:rsidRDefault="00000000" w:rsidP="00DD202A">
            <w:pPr>
              <w:spacing w:line="276" w:lineRule="auto"/>
              <w:rPr>
                <w:rFonts w:cs="Times New Roman"/>
                <w:szCs w:val="24"/>
              </w:rPr>
            </w:pPr>
            <w:r w:rsidRPr="00D62E3D">
              <w:rPr>
                <w:rFonts w:cs="Times New Roman"/>
                <w:szCs w:val="24"/>
              </w:rPr>
              <w:t>9,288</w:t>
            </w:r>
          </w:p>
        </w:tc>
        <w:tc>
          <w:tcPr>
            <w:tcW w:w="3312" w:type="dxa"/>
          </w:tcPr>
          <w:p w14:paraId="679045AF" w14:textId="77777777" w:rsidR="00B465C5" w:rsidRPr="00D62E3D" w:rsidRDefault="00000000" w:rsidP="00DD202A">
            <w:pPr>
              <w:spacing w:line="276" w:lineRule="auto"/>
              <w:rPr>
                <w:rFonts w:cs="Times New Roman"/>
                <w:szCs w:val="24"/>
              </w:rPr>
            </w:pPr>
            <w:r w:rsidRPr="00D62E3D">
              <w:rPr>
                <w:rFonts w:cs="Times New Roman"/>
                <w:szCs w:val="24"/>
              </w:rPr>
              <w:t xml:space="preserve">Theo quy ước thường gặp trong bộ dữ liệu, có thể là hóa đơn </w:t>
            </w:r>
            <w:r w:rsidRPr="00D62E3D">
              <w:rPr>
                <w:rFonts w:cs="Times New Roman"/>
                <w:szCs w:val="24"/>
              </w:rPr>
              <w:lastRenderedPageBreak/>
              <w:t>hủy.</w:t>
            </w:r>
          </w:p>
        </w:tc>
      </w:tr>
      <w:tr w:rsidR="00B465C5" w:rsidRPr="00D62E3D" w14:paraId="7A3D563D" w14:textId="77777777">
        <w:tc>
          <w:tcPr>
            <w:tcW w:w="3312" w:type="dxa"/>
          </w:tcPr>
          <w:p w14:paraId="147FDADD" w14:textId="77777777" w:rsidR="00B465C5" w:rsidRPr="00D62E3D" w:rsidRDefault="00000000" w:rsidP="00DD202A">
            <w:pPr>
              <w:spacing w:line="276" w:lineRule="auto"/>
              <w:rPr>
                <w:rFonts w:cs="Times New Roman"/>
                <w:szCs w:val="24"/>
              </w:rPr>
            </w:pPr>
            <w:r w:rsidRPr="00D62E3D">
              <w:rPr>
                <w:rFonts w:cs="Times New Roman"/>
                <w:szCs w:val="24"/>
              </w:rPr>
              <w:lastRenderedPageBreak/>
              <w:t>Dữ liệu hợp lệ cho phân tích doanh thu</w:t>
            </w:r>
          </w:p>
        </w:tc>
        <w:tc>
          <w:tcPr>
            <w:tcW w:w="3312" w:type="dxa"/>
          </w:tcPr>
          <w:p w14:paraId="07FC00D8" w14:textId="77777777" w:rsidR="00B465C5" w:rsidRPr="00D62E3D" w:rsidRDefault="00000000" w:rsidP="00DD202A">
            <w:pPr>
              <w:spacing w:line="276" w:lineRule="auto"/>
              <w:rPr>
                <w:rFonts w:cs="Times New Roman"/>
                <w:szCs w:val="24"/>
              </w:rPr>
            </w:pPr>
            <w:r w:rsidRPr="00D62E3D">
              <w:rPr>
                <w:rFonts w:cs="Times New Roman"/>
                <w:szCs w:val="24"/>
              </w:rPr>
              <w:t>530,104 dòng</w:t>
            </w:r>
          </w:p>
        </w:tc>
        <w:tc>
          <w:tcPr>
            <w:tcW w:w="3312" w:type="dxa"/>
          </w:tcPr>
          <w:p w14:paraId="69B9068E" w14:textId="77777777" w:rsidR="00B465C5" w:rsidRPr="00D62E3D" w:rsidRDefault="00000000" w:rsidP="00DD202A">
            <w:pPr>
              <w:spacing w:line="276" w:lineRule="auto"/>
              <w:rPr>
                <w:rFonts w:cs="Times New Roman"/>
                <w:szCs w:val="24"/>
              </w:rPr>
            </w:pPr>
            <w:r w:rsidRPr="00D62E3D">
              <w:rPr>
                <w:rFonts w:cs="Times New Roman"/>
                <w:szCs w:val="24"/>
              </w:rPr>
              <w:t>Lọc đồng thời Quantity &gt; 0 và UnitPrice &gt; 0.</w:t>
            </w:r>
          </w:p>
        </w:tc>
      </w:tr>
      <w:tr w:rsidR="00B465C5" w:rsidRPr="00D62E3D" w14:paraId="3CE9FA28" w14:textId="77777777">
        <w:tc>
          <w:tcPr>
            <w:tcW w:w="3312" w:type="dxa"/>
          </w:tcPr>
          <w:p w14:paraId="1E226E81" w14:textId="77777777" w:rsidR="00B465C5" w:rsidRPr="00D62E3D" w:rsidRDefault="00000000" w:rsidP="00DD202A">
            <w:pPr>
              <w:spacing w:line="276" w:lineRule="auto"/>
              <w:rPr>
                <w:rFonts w:cs="Times New Roman"/>
                <w:szCs w:val="24"/>
              </w:rPr>
            </w:pPr>
            <w:r w:rsidRPr="00D62E3D">
              <w:rPr>
                <w:rFonts w:cs="Times New Roman"/>
                <w:szCs w:val="24"/>
              </w:rPr>
              <w:t>Tổng doanh thu tập đã lọc</w:t>
            </w:r>
          </w:p>
        </w:tc>
        <w:tc>
          <w:tcPr>
            <w:tcW w:w="3312" w:type="dxa"/>
          </w:tcPr>
          <w:p w14:paraId="29F60695" w14:textId="77777777" w:rsidR="00B465C5" w:rsidRPr="00D62E3D" w:rsidRDefault="00000000" w:rsidP="00DD202A">
            <w:pPr>
              <w:spacing w:line="276" w:lineRule="auto"/>
              <w:rPr>
                <w:rFonts w:cs="Times New Roman"/>
                <w:szCs w:val="24"/>
              </w:rPr>
            </w:pPr>
            <w:r w:rsidRPr="00D62E3D">
              <w:rPr>
                <w:rFonts w:cs="Times New Roman"/>
                <w:szCs w:val="24"/>
              </w:rPr>
              <w:t>10,666,684.54</w:t>
            </w:r>
          </w:p>
        </w:tc>
        <w:tc>
          <w:tcPr>
            <w:tcW w:w="3312" w:type="dxa"/>
          </w:tcPr>
          <w:p w14:paraId="5E67530D" w14:textId="77777777" w:rsidR="00B465C5" w:rsidRPr="00D62E3D" w:rsidRDefault="00000000" w:rsidP="00DD202A">
            <w:pPr>
              <w:spacing w:line="276" w:lineRule="auto"/>
              <w:rPr>
                <w:rFonts w:cs="Times New Roman"/>
                <w:szCs w:val="24"/>
              </w:rPr>
            </w:pPr>
            <w:r w:rsidRPr="00D62E3D">
              <w:rPr>
                <w:rFonts w:cs="Times New Roman"/>
                <w:szCs w:val="24"/>
              </w:rPr>
              <w:t>Tổng Quantity × UnitPrice, theo đơn vị tiền của dữ liệu.</w:t>
            </w:r>
          </w:p>
        </w:tc>
      </w:tr>
    </w:tbl>
    <w:p w14:paraId="772EA19A" w14:textId="77777777" w:rsidR="00B465C5" w:rsidRPr="00D62E3D" w:rsidRDefault="00B465C5" w:rsidP="00DD202A">
      <w:pPr>
        <w:rPr>
          <w:rFonts w:cs="Times New Roman"/>
          <w:szCs w:val="24"/>
        </w:rPr>
      </w:pPr>
    </w:p>
    <w:p w14:paraId="52FA7F50" w14:textId="77777777" w:rsidR="00B465C5" w:rsidRPr="00D62E3D" w:rsidRDefault="00000000" w:rsidP="00DD202A">
      <w:pPr>
        <w:rPr>
          <w:rFonts w:cs="Times New Roman"/>
          <w:szCs w:val="24"/>
        </w:rPr>
      </w:pPr>
      <w:r w:rsidRPr="00D62E3D">
        <w:rPr>
          <w:rFonts w:cs="Times New Roman"/>
          <w:szCs w:val="24"/>
        </w:rPr>
        <w:t>Lưu ý: các nhóm Quantity ≤ 0 và UnitPrice ≤ 0 có thể chồng lấp, vì vậy không cộng hai số để suy ra số dòng bị loại.</w:t>
      </w:r>
    </w:p>
    <w:p w14:paraId="6EF30F54" w14:textId="1E3053FF" w:rsidR="00B465C5" w:rsidRPr="00D62E3D" w:rsidRDefault="00000000" w:rsidP="00DD202A">
      <w:pPr>
        <w:rPr>
          <w:rFonts w:cs="Times New Roman"/>
          <w:sz w:val="40"/>
          <w:szCs w:val="40"/>
        </w:rPr>
      </w:pPr>
      <w:r w:rsidRPr="00D62E3D">
        <w:rPr>
          <w:rFonts w:cs="Times New Roman"/>
          <w:sz w:val="40"/>
          <w:szCs w:val="40"/>
        </w:rPr>
        <w:t>Minh họa kết quả</w:t>
      </w:r>
    </w:p>
    <w:p w14:paraId="7D9FFF99" w14:textId="77777777" w:rsidR="00B465C5" w:rsidRPr="00D62E3D" w:rsidRDefault="00000000" w:rsidP="00DD202A">
      <w:pPr>
        <w:rPr>
          <w:rFonts w:cs="Times New Roman"/>
          <w:szCs w:val="24"/>
        </w:rPr>
      </w:pPr>
      <w:r w:rsidRPr="00D62E3D">
        <w:rPr>
          <w:rFonts w:cs="Times New Roman"/>
          <w:noProof/>
          <w:szCs w:val="24"/>
        </w:rPr>
        <w:drawing>
          <wp:inline distT="0" distB="0" distL="0" distR="0" wp14:anchorId="20E5334C" wp14:editId="13ED9CBD">
            <wp:extent cx="5486400" cy="35060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9_1.png"/>
                    <pic:cNvPicPr/>
                  </pic:nvPicPr>
                  <pic:blipFill>
                    <a:blip r:embed="rId6"/>
                    <a:stretch>
                      <a:fillRect/>
                    </a:stretch>
                  </pic:blipFill>
                  <pic:spPr>
                    <a:xfrm>
                      <a:off x="0" y="0"/>
                      <a:ext cx="5486400" cy="3506078"/>
                    </a:xfrm>
                    <a:prstGeom prst="rect">
                      <a:avLst/>
                    </a:prstGeom>
                  </pic:spPr>
                </pic:pic>
              </a:graphicData>
            </a:graphic>
          </wp:inline>
        </w:drawing>
      </w:r>
    </w:p>
    <w:p w14:paraId="7E1D9AF9" w14:textId="4F2B16EC" w:rsidR="00B465C5" w:rsidRPr="00D62E3D" w:rsidRDefault="00000000" w:rsidP="00DD202A">
      <w:pPr>
        <w:jc w:val="center"/>
        <w:rPr>
          <w:rFonts w:cs="Times New Roman"/>
          <w:szCs w:val="24"/>
        </w:rPr>
      </w:pPr>
      <w:r w:rsidRPr="00D62E3D">
        <w:rPr>
          <w:rFonts w:cs="Times New Roman"/>
          <w:i/>
          <w:szCs w:val="24"/>
        </w:rPr>
        <w:t>Biểu đồ đầu ra thực tế được lưu trong notebook Online Retail.</w:t>
      </w:r>
    </w:p>
    <w:p w14:paraId="50CF2F2D" w14:textId="77777777" w:rsidR="00B465C5" w:rsidRPr="00D62E3D" w:rsidRDefault="00000000" w:rsidP="00DD202A">
      <w:pPr>
        <w:rPr>
          <w:rFonts w:cs="Times New Roman"/>
          <w:szCs w:val="24"/>
        </w:rPr>
      </w:pPr>
      <w:r w:rsidRPr="00D62E3D">
        <w:rPr>
          <w:rFonts w:cs="Times New Roman"/>
          <w:noProof/>
          <w:szCs w:val="24"/>
        </w:rPr>
        <w:lastRenderedPageBreak/>
        <w:drawing>
          <wp:inline distT="0" distB="0" distL="0" distR="0" wp14:anchorId="1DA2C5FF" wp14:editId="0892781E">
            <wp:extent cx="5486400" cy="2661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9_2.png"/>
                    <pic:cNvPicPr/>
                  </pic:nvPicPr>
                  <pic:blipFill>
                    <a:blip r:embed="rId7"/>
                    <a:stretch>
                      <a:fillRect/>
                    </a:stretch>
                  </pic:blipFill>
                  <pic:spPr>
                    <a:xfrm>
                      <a:off x="0" y="0"/>
                      <a:ext cx="5486400" cy="2661920"/>
                    </a:xfrm>
                    <a:prstGeom prst="rect">
                      <a:avLst/>
                    </a:prstGeom>
                  </pic:spPr>
                </pic:pic>
              </a:graphicData>
            </a:graphic>
          </wp:inline>
        </w:drawing>
      </w:r>
    </w:p>
    <w:p w14:paraId="3751C0C4" w14:textId="431B2ED4" w:rsidR="00B465C5" w:rsidRPr="00D62E3D" w:rsidRDefault="00000000" w:rsidP="00DD202A">
      <w:pPr>
        <w:jc w:val="center"/>
        <w:rPr>
          <w:rFonts w:cs="Times New Roman"/>
          <w:szCs w:val="24"/>
        </w:rPr>
      </w:pPr>
      <w:r w:rsidRPr="00D62E3D">
        <w:rPr>
          <w:rFonts w:cs="Times New Roman"/>
          <w:i/>
          <w:szCs w:val="24"/>
        </w:rPr>
        <w:t>Biểu đồ đầu ra thực tế được lưu trong notebook Online Retail.</w:t>
      </w:r>
    </w:p>
    <w:p w14:paraId="565CFCDD" w14:textId="77777777" w:rsidR="00B465C5" w:rsidRPr="00D62E3D" w:rsidRDefault="00000000" w:rsidP="00DD202A">
      <w:pPr>
        <w:rPr>
          <w:rFonts w:cs="Times New Roman"/>
          <w:szCs w:val="24"/>
        </w:rPr>
      </w:pPr>
      <w:r w:rsidRPr="00D62E3D">
        <w:rPr>
          <w:rFonts w:cs="Times New Roman"/>
          <w:noProof/>
          <w:szCs w:val="24"/>
        </w:rPr>
        <w:drawing>
          <wp:inline distT="0" distB="0" distL="0" distR="0" wp14:anchorId="7616DE61" wp14:editId="665E1404">
            <wp:extent cx="5486400" cy="26985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9_3.png"/>
                    <pic:cNvPicPr/>
                  </pic:nvPicPr>
                  <pic:blipFill>
                    <a:blip r:embed="rId8"/>
                    <a:stretch>
                      <a:fillRect/>
                    </a:stretch>
                  </pic:blipFill>
                  <pic:spPr>
                    <a:xfrm>
                      <a:off x="0" y="0"/>
                      <a:ext cx="5486400" cy="2698567"/>
                    </a:xfrm>
                    <a:prstGeom prst="rect">
                      <a:avLst/>
                    </a:prstGeom>
                  </pic:spPr>
                </pic:pic>
              </a:graphicData>
            </a:graphic>
          </wp:inline>
        </w:drawing>
      </w:r>
    </w:p>
    <w:p w14:paraId="485D8612" w14:textId="04E065B8" w:rsidR="00B465C5" w:rsidRPr="00D62E3D" w:rsidRDefault="00000000" w:rsidP="00DD202A">
      <w:pPr>
        <w:jc w:val="center"/>
        <w:rPr>
          <w:rFonts w:cs="Times New Roman"/>
          <w:szCs w:val="24"/>
        </w:rPr>
      </w:pPr>
      <w:r w:rsidRPr="00D62E3D">
        <w:rPr>
          <w:rFonts w:cs="Times New Roman"/>
          <w:i/>
          <w:szCs w:val="24"/>
        </w:rPr>
        <w:t>Biểu đồ đầu ra thực tế được lưu trong notebook Online Retail.</w:t>
      </w:r>
    </w:p>
    <w:p w14:paraId="46ED4DEF" w14:textId="77777777" w:rsidR="00B465C5" w:rsidRPr="00D62E3D" w:rsidRDefault="00000000" w:rsidP="00DD202A">
      <w:pPr>
        <w:rPr>
          <w:rFonts w:cs="Times New Roman"/>
          <w:szCs w:val="24"/>
        </w:rPr>
      </w:pPr>
      <w:r w:rsidRPr="00D62E3D">
        <w:rPr>
          <w:rFonts w:cs="Times New Roman"/>
          <w:noProof/>
          <w:szCs w:val="24"/>
        </w:rPr>
        <w:drawing>
          <wp:inline distT="0" distB="0" distL="0" distR="0" wp14:anchorId="4232C322" wp14:editId="3074B57C">
            <wp:extent cx="5486400" cy="1934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11_2.png"/>
                    <pic:cNvPicPr/>
                  </pic:nvPicPr>
                  <pic:blipFill>
                    <a:blip r:embed="rId9"/>
                    <a:stretch>
                      <a:fillRect/>
                    </a:stretch>
                  </pic:blipFill>
                  <pic:spPr>
                    <a:xfrm>
                      <a:off x="0" y="0"/>
                      <a:ext cx="5486400" cy="1934055"/>
                    </a:xfrm>
                    <a:prstGeom prst="rect">
                      <a:avLst/>
                    </a:prstGeom>
                  </pic:spPr>
                </pic:pic>
              </a:graphicData>
            </a:graphic>
          </wp:inline>
        </w:drawing>
      </w:r>
    </w:p>
    <w:p w14:paraId="18D3AB29" w14:textId="2FAAEA22" w:rsidR="00B465C5" w:rsidRPr="00D62E3D" w:rsidRDefault="00000000" w:rsidP="00DD202A">
      <w:pPr>
        <w:jc w:val="center"/>
        <w:rPr>
          <w:rFonts w:cs="Times New Roman"/>
          <w:szCs w:val="24"/>
        </w:rPr>
      </w:pPr>
      <w:r w:rsidRPr="00D62E3D">
        <w:rPr>
          <w:rFonts w:cs="Times New Roman"/>
          <w:i/>
          <w:szCs w:val="24"/>
        </w:rPr>
        <w:t>Biểu đồ đầu ra thực tế được lưu trong notebook Online Retail.</w:t>
      </w:r>
    </w:p>
    <w:p w14:paraId="0B59F580" w14:textId="77777777" w:rsidR="00B465C5" w:rsidRPr="00D62E3D" w:rsidRDefault="00000000" w:rsidP="00DD202A">
      <w:pPr>
        <w:rPr>
          <w:rFonts w:cs="Times New Roman"/>
          <w:szCs w:val="24"/>
        </w:rPr>
      </w:pPr>
      <w:r w:rsidRPr="00D62E3D">
        <w:rPr>
          <w:rFonts w:cs="Times New Roman"/>
          <w:noProof/>
          <w:szCs w:val="24"/>
        </w:rPr>
        <w:lastRenderedPageBreak/>
        <w:drawing>
          <wp:inline distT="0" distB="0" distL="0" distR="0" wp14:anchorId="0863307D" wp14:editId="6047E81A">
            <wp:extent cx="5486400" cy="30206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11_4.png"/>
                    <pic:cNvPicPr/>
                  </pic:nvPicPr>
                  <pic:blipFill>
                    <a:blip r:embed="rId10"/>
                    <a:stretch>
                      <a:fillRect/>
                    </a:stretch>
                  </pic:blipFill>
                  <pic:spPr>
                    <a:xfrm>
                      <a:off x="0" y="0"/>
                      <a:ext cx="5486400" cy="3020602"/>
                    </a:xfrm>
                    <a:prstGeom prst="rect">
                      <a:avLst/>
                    </a:prstGeom>
                  </pic:spPr>
                </pic:pic>
              </a:graphicData>
            </a:graphic>
          </wp:inline>
        </w:drawing>
      </w:r>
    </w:p>
    <w:p w14:paraId="152BEC6B" w14:textId="4AE4ED39" w:rsidR="00B465C5" w:rsidRPr="00D62E3D" w:rsidRDefault="00000000" w:rsidP="00DD202A">
      <w:pPr>
        <w:jc w:val="center"/>
        <w:rPr>
          <w:rFonts w:cs="Times New Roman"/>
          <w:szCs w:val="24"/>
        </w:rPr>
      </w:pPr>
      <w:r w:rsidRPr="00D62E3D">
        <w:rPr>
          <w:rFonts w:cs="Times New Roman"/>
          <w:i/>
          <w:szCs w:val="24"/>
        </w:rPr>
        <w:t>Biểu đồ đầu ra thực tế được lưu trong notebook Online Retail.</w:t>
      </w:r>
    </w:p>
    <w:p w14:paraId="51199232" w14:textId="091625B4" w:rsidR="00B465C5" w:rsidRPr="00D62E3D" w:rsidRDefault="00000000" w:rsidP="00DD202A">
      <w:pPr>
        <w:rPr>
          <w:rFonts w:cs="Times New Roman"/>
          <w:sz w:val="40"/>
          <w:szCs w:val="40"/>
        </w:rPr>
      </w:pPr>
      <w:r w:rsidRPr="00D62E3D">
        <w:rPr>
          <w:rFonts w:cs="Times New Roman"/>
          <w:sz w:val="40"/>
          <w:szCs w:val="40"/>
        </w:rPr>
        <w:t>Nhận xét và kết luận</w:t>
      </w:r>
    </w:p>
    <w:p w14:paraId="5D0A7363" w14:textId="77777777" w:rsidR="00B465C5" w:rsidRPr="00D62E3D" w:rsidRDefault="00000000" w:rsidP="00DD202A">
      <w:pPr>
        <w:rPr>
          <w:rFonts w:cs="Times New Roman"/>
          <w:szCs w:val="24"/>
        </w:rPr>
      </w:pPr>
      <w:r w:rsidRPr="00D62E3D">
        <w:rPr>
          <w:rFonts w:cs="Times New Roman"/>
          <w:szCs w:val="24"/>
        </w:rPr>
        <w:t>Sau khi lọc Quantity &gt; 0 và UnitPrice &gt; 0, tập phân tích còn 530,104 dòng; tổng doanh thu là 10,666,684.54. Quốc gia có doanh thu cao nhất là United Kingdom (9,025,222.08); tháng có doanh thu cao nhất là 2011-11 (1,509,496.33).</w:t>
      </w:r>
    </w:p>
    <w:p w14:paraId="74F97407" w14:textId="77777777" w:rsidR="00B465C5" w:rsidRPr="00D62E3D" w:rsidRDefault="00000000" w:rsidP="00DD202A">
      <w:pPr>
        <w:rPr>
          <w:rFonts w:cs="Times New Roman"/>
          <w:szCs w:val="24"/>
        </w:rPr>
      </w:pPr>
      <w:r w:rsidRPr="00D62E3D">
        <w:rPr>
          <w:rFonts w:cs="Times New Roman"/>
          <w:szCs w:val="24"/>
        </w:rPr>
        <w:t>EDA thủ công có ưu điểm là kiểm soát được từng bước làm sạch và chọn biểu đồ theo nghiệp vụ. Hạn chế là phải tự viết mã và tự diễn giải kết quả.</w:t>
      </w:r>
    </w:p>
    <w:sectPr w:rsidR="00B465C5" w:rsidRPr="00D62E3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502422">
    <w:abstractNumId w:val="8"/>
  </w:num>
  <w:num w:numId="2" w16cid:durableId="446390507">
    <w:abstractNumId w:val="6"/>
  </w:num>
  <w:num w:numId="3" w16cid:durableId="535849410">
    <w:abstractNumId w:val="5"/>
  </w:num>
  <w:num w:numId="4" w16cid:durableId="1348824503">
    <w:abstractNumId w:val="4"/>
  </w:num>
  <w:num w:numId="5" w16cid:durableId="1523936589">
    <w:abstractNumId w:val="7"/>
  </w:num>
  <w:num w:numId="6" w16cid:durableId="1043023626">
    <w:abstractNumId w:val="3"/>
  </w:num>
  <w:num w:numId="7" w16cid:durableId="24989622">
    <w:abstractNumId w:val="2"/>
  </w:num>
  <w:num w:numId="8" w16cid:durableId="1319268906">
    <w:abstractNumId w:val="1"/>
  </w:num>
  <w:num w:numId="9" w16cid:durableId="237323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72EB"/>
    <w:rsid w:val="00AA1D8D"/>
    <w:rsid w:val="00B465C5"/>
    <w:rsid w:val="00B47730"/>
    <w:rsid w:val="00CB0664"/>
    <w:rsid w:val="00D62E3D"/>
    <w:rsid w:val="00DD202A"/>
    <w:rsid w:val="00FC693F"/>
    <w:rsid w:val="00FE0C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78F7D"/>
  <w14:defaultImageDpi w14:val="300"/>
  <w15:docId w15:val="{1979E20E-62D1-47FC-89B1-02BC145DA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685</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Linh Le Thi Hong</cp:lastModifiedBy>
  <cp:revision>3</cp:revision>
  <dcterms:created xsi:type="dcterms:W3CDTF">2013-12-23T23:15:00Z</dcterms:created>
  <dcterms:modified xsi:type="dcterms:W3CDTF">2026-10-19T15:06:00Z</dcterms:modified>
  <cp:category/>
</cp:coreProperties>
</file>