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5E20"/>
          <w:sz w:val="72"/>
          <w:szCs w:val="72"/>
        </w:rPr>
        <w:t xml:space="preserve">V-NEXUS</w:t>
      </w:r>
    </w:p>
    <w:p>
      <w:pPr>
        <w:spacing w:before="200"/>
        <w:jc w:val="center"/>
      </w:pPr>
      <w:r>
        <w:rPr>
          <w:rFonts w:ascii="Arial" w:cs="Arial" w:eastAsia="Arial" w:hAnsi="Arial"/>
          <w:color w:val="616161"/>
          <w:sz w:val="32"/>
          <w:szCs w:val="32"/>
        </w:rPr>
        <w:t xml:space="preserve">Real Estate Data Platform</w:t>
      </w:r>
    </w:p>
    <w:p>
      <w:pPr>
        <w:spacing w:after="600"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D32"/>
          <w:sz w:val="44"/>
          <w:szCs w:val="44"/>
        </w:rPr>
        <w:t xml:space="preserve">PHASE 1 PLAN</w:t>
      </w:r>
    </w:p>
    <w:p>
      <w:pPr>
        <w:spacing w:before="120"/>
        <w:jc w:val="center"/>
      </w:pPr>
      <w:r>
        <w:rPr>
          <w:rFonts w:ascii="Arial" w:cs="Arial" w:eastAsia="Arial" w:hAnsi="Arial"/>
          <w:color w:val="616161"/>
          <w:sz w:val="24"/>
          <w:szCs w:val="24"/>
        </w:rPr>
        <w:t xml:space="preserve">Data Acquisition &amp; Processing Pipeline</w:t>
      </w:r>
    </w:p>
    <w:p>
      <w:pPr>
        <w:spacing w:after="800" w:before="800"/>
      </w:pPr>
    </w:p>
    <w:p>
      <w:pPr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Version 1.0  |  April 2026</w:t>
      </w:r>
    </w:p>
    <w:p>
      <w:pPr>
        <w:spacing w:before="80"/>
        <w:jc w:val="center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1. Tech Stack (Final Decision)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4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Confirmed Stack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16161"/>
                <w:sz w:val="20"/>
                <w:szCs w:val="20"/>
              </w:rPr>
              <w:t xml:space="preserve">All components have been evaluated and confirmed for Phase 1 production use.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NestJS (TypeScript)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Module architecture, DI, @nestjs/schedule for cron, Playwright native TS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PostgreSQL 16 + PostGIS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Geospatial queries, JSONB, full-text search Vietnamese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ORM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Prisma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Auto migration from schema, type-safe, no manual SQL scripts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Redis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Session, API rate limiting, search result caching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Scraper Engine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Playwright (TypeScript)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Native TS, browser automation, phone reveal on nhatot.com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Axios / fetch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 calls to gateway.chotot.com (nhatot public API)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Task Queue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BullMQ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Job scheduling, retry logic, concurrent scraping workers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Next.js 14+ (future)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SSR for SEO, React ecosystem (Phase 2)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Container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PostgreSQL, Redis, NestJS in containers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External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Apify (optional)</w:t>
            </w:r>
          </w:p>
        </w:tc>
        <w:tc>
          <w:tcPr>
            <w:tcW w:type="dxa" w:w="4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Facebook Groups scraping, batdongsan/muaban (Phase 2)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none" w:sz="0"/>
              <w:bottom w:val="none" w:sz="0"/>
              <w:right w:val="none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Key Decision: Scraper inside NestJS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16161"/>
                <w:sz w:val="20"/>
                <w:szCs w:val="20"/>
              </w:rPr>
              <w:t xml:space="preserve">Scraper is integrated into NestJS backend as a module (not separate Python service). Benefits: single codebase, shared Prisma models, shared DTO types, one deployment unit. Playwright was originally written in TypeScript.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2. System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2.1 Monorepo Structure</w:t>
      </w:r>
    </w:p>
    <w:p>
      <w:pPr>
        <w:spacing w:after="120" w:line="32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All components live in a single NestJS application with clear module boundaries: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ScraperModule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src/scraper/</w:t>
            </w:r>
          </w:p>
        </w:tc>
        <w:tc>
          <w:tcPr>
            <w:tcW w:type="dxa" w:w="4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Cron jobs, Playwright phone reveal, API data fetching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PipelineModule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src/pipeline/</w:t>
            </w:r>
          </w:p>
        </w:tc>
        <w:tc>
          <w:tcPr>
            <w:tcW w:type="dxa" w:w="4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 normalization, address mapping, classification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ListingsModule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src/listings/</w:t>
            </w:r>
          </w:p>
        </w:tc>
        <w:tc>
          <w:tcPr>
            <w:tcW w:type="dxa" w:w="4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CRUD API, search, filter for frontend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AnalyticsModule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src/analytics/</w:t>
            </w:r>
          </w:p>
        </w:tc>
        <w:tc>
          <w:tcPr>
            <w:tcW w:type="dxa" w:w="4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Market index, statistics, reports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AuthModule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src/auth/</w:t>
            </w:r>
          </w:p>
        </w:tc>
        <w:tc>
          <w:tcPr>
            <w:tcW w:type="dxa" w:w="4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 key management, rate limiting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Prisma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prisma/schema.prisma</w:t>
            </w:r>
          </w:p>
        </w:tc>
        <w:tc>
          <w:tcPr>
            <w:tcW w:type="dxa" w:w="4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Single source of truth for DB schema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2.2 Data Flow</w:t>
      </w:r>
    </w:p>
    <w:p>
      <w:pPr>
        <w:spacing w:after="120" w:line="32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The complete data pipeline operates within a single NestJS process: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Cron Trigger: @Cron runs every hour via @nestjs/schedule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API Layer: Axios fetches 500 listings from gateway.chotot.com (async, 10 concurrent)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Phone Reveal: Playwright opens browser tabs, clicks reveal button, captures full phone number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Pipeline: NormalizerService cleans data, maps old addresses to new 34-province system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Classifier: Detects broker vs owner, property type, quality score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Storage: Prisma inserts/upserts directly to PostgreSQL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API: ListingsController serves clean data to frontend via REST endpoints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3. Database Schema (Prisma Auto-Migration)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 Manual SQL Scripts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16161"/>
                <w:sz w:val="20"/>
                <w:szCs w:val="20"/>
              </w:rPr>
              <w:t xml:space="preserve">Prisma auto-generates migrations from schema.prisma. Run 'npx prisma migrate dev' to create/update tables. No handwritten SQL needed.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3.1 Core Model: Property</w:t>
      </w:r>
    </w:p>
    <w:p>
      <w:pPr>
        <w:spacing w:after="120" w:line="32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The Property model is the central DTO. All scraped data maps to this schema: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UUID (auto)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System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Scraper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nhatot, batdongsan, muaban, facebook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sourceId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Scraper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Original listing ID from source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Scraper + Clean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Cleaned: no emoji, normalized caps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String?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Scraper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Truncated to 500 chars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propertyType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Classifier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chung-cu, nha-o, dat-nen, biet-thu, etc.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transactionType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Classifier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ban, cho-thue, sang-nhuong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BigInt?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Scraper + Clean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VND, validated range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pricePerM2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BigInt?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Calculated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price / area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area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Float?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Scraper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Square meters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province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String?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Pipeline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New 34-province system (post July 2025)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ward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String?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Pipeline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New ward name (post merger)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street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String?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Scraper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Street name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fullAddress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String?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Pipeline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Constructed: street, ward, province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districtLegacy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String?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Pipeline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Old district name (reference only)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lat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Float?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Scraper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Latitude from source API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lng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Float?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Scraper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Longitude from source API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bedrooms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Int?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Scraper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Number of bedrooms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bathrooms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Int?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Scraper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Number of bathrooms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floors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Int?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Scraper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Number of floors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direction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String?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Scraper + Map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dong, tay, nam, bac, dong-nam, etc.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legalDocument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String?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Scraper + Map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so-hong, hop-dong, giay-phep-xd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phoneFull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String?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Playwright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10-digit phone from reveal button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phoneMasked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String?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Masked phone: 090633****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posterType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Classifier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moi_gioi, chu_nha, khong_xac_dinh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posterName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String?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Scraper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Account name from source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qualityScore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Classifier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0-100 based on 14 criteria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images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String[]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Scraper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Image URLs array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rawData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Json?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Scraper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Original scraped JSON (for reprocessing)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postedAt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DateTime?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Scraper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Original posting date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scrapedAt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System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When data was scraped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createdAt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System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DB insertion time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updatedAt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System</w:t>
            </w:r>
          </w:p>
        </w:tc>
        <w:tc>
          <w:tcPr>
            <w:tcW w:type="dxa" w:w="4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Last update time</w:t>
            </w:r>
          </w:p>
        </w:tc>
      </w:tr>
    </w:tbl>
    <w:p>
      <w:pPr>
        <w:spacing w:after="100" w:before="100"/>
      </w:pPr>
    </w:p>
    <w:p>
      <w:pPr>
        <w:spacing w:after="120" w:line="32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Unique constraint: (source, sourceId) prevents duplicate entries from same source.</w:t>
      </w:r>
    </w:p>
    <w:p>
      <w:pPr>
        <w:spacing w:after="120" w:line="32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Indexes: province, propertyType, price, area, PostGIS spatial index on lat/lng.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4. Scraping Strategy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4.1 Data Sources (Phase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000"/>
        <w:gridCol w:w="760"/>
      </w:tblGrid>
      <w:tr>
        <w:trPr>
          <w:tblHeader/>
        </w:trP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Phone</w:t>
            </w:r>
          </w:p>
        </w:tc>
        <w:tc>
          <w:tcPr>
            <w:tcW w:type="dxa" w:w="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nhatot.com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 + Playwright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 (structured JSON, 60+ fields)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Playwright reveal (98.7%)</w:t>
            </w:r>
          </w:p>
        </w:tc>
        <w:tc>
          <w:tcPr>
            <w:tcW w:type="dxa" w:w="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DONE - Tested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Facebook Groups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Apify Actor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 (free text, needs NLP parse)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 post text (regex)</w:t>
            </w:r>
          </w:p>
        </w:tc>
        <w:tc>
          <w:tcPr>
            <w:tcW w:type="dxa" w:w="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DONE - Tested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batdongsan.com.vn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Apify / Custom Actor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 (largest BDS portal)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TBD</w:t>
            </w:r>
          </w:p>
        </w:tc>
        <w:tc>
          <w:tcPr>
            <w:tcW w:type="dxa" w:w="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muaban.net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Apify / Custom Actor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 (Next.js, __NEXT_DATA__)</w:t>
            </w:r>
          </w:p>
        </w:tc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TBD</w:t>
            </w:r>
          </w:p>
        </w:tc>
        <w:tc>
          <w:tcPr>
            <w:tcW w:type="dxa" w:w="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4.2 Nhatot.com Pipeline (Primary)</w:t>
      </w:r>
    </w:p>
    <w:p>
      <w:pPr>
        <w:spacing w:after="120" w:line="32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Two-tier architecture proven in production testing:</w:t>
      </w:r>
    </w:p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Tier 1: API Layer (Fast)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Endpoint: gateway.chotot.com/v1/public/ad-listing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Speed: 3,000 listings/minute (10 concurrent async requests)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No authentication required, public API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Returns: price, area, location, category, images, masked phone</w:t>
      </w:r>
    </w:p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Tier 2: Phone Reveal (Playwright)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Playwright opens nhatot.com listing page in real browser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Finds and clicks the reveal phone button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Intercepts API response: gateway.chotot.com/v1/public/ad-listing/phone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Captures full 10-digit phone number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Speed: 1,161 listings/hour (3 browser tabs) - tested and confirmed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Success rate: 148/150 = 98.7%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4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Production Test Results (April 10, 2026)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16161"/>
                <w:sz w:val="20"/>
                <w:szCs w:val="20"/>
              </w:rPr>
              <w:t xml:space="preserve">150 listings processed in 7.75 minutes. 148 phone numbers revealed (98.7% success rate). 3 parallel browser tabs. Zero Claude tokens consumed. Estimated throughput: 3,500/hour with 10 tabs.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5. Data Processing Pipeline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5.1 Address Normalization</w:t>
      </w:r>
    </w:p>
    <w:p>
      <w:pPr>
        <w:spacing w:after="120" w:line="32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Vietnam underwent historic administrative restructuring effective July 1, 2025: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(Old)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(New)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63 provinces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34 provinces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29 provinces merged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696 districts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0 districts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District level ELIMINATED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10,051 wards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3,321 wards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6,730 wards merged/renamed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3-tier: Province &gt; District &gt; Ward</w:t>
            </w:r>
          </w:p>
        </w:tc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2-tier: Province &gt; Ward</w:t>
            </w:r>
          </w:p>
        </w:tc>
        <w:tc>
          <w:tcPr>
            <w:tcW w:type="dxa" w:w="37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Fundamental restructuring</w:t>
            </w:r>
          </w:p>
        </w:tc>
      </w:tr>
    </w:tbl>
    <w:p>
      <w:pPr>
        <w:spacing w:after="100" w:before="100"/>
      </w:pPr>
    </w:p>
    <w:p>
      <w:pPr>
        <w:spacing w:after="120" w:line="32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Reference data downloaded from provinces.open-api.vn (both v1 and v2):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province_mapping.json: 29 old provinces mapped to new provinces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ward_name_mapping.json: 2,581 ward-level name changes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Full key mapping: (old_province + old_district + old_ward) prevents cross-province collisions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5.2 Broker vs Owner Classification</w:t>
      </w:r>
    </w:p>
    <w:p>
      <w:pPr>
        <w:spacing w:after="120" w:line="32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7-signal scoring system with weighted scoring: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sold_ads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nhatot API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+5 if &gt;= 50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Historical sales count - strongest signal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company_ad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nhatot API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+2 / -2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Platform flag for business accounts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Account name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nhatot API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+3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Contains BDS, Land, Nha Dat keywords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Listings in batch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Counted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+3 if &gt;= 5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Multiple listings = professional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Description keywords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Body text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+2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hoa hong, hotline, chuyen ban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Reviews count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nhatot API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+2 if &gt;= 10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Many reviews = professional seller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Owner keywords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Body text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-2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chinh chu, ban gap (can be fake)</w:t>
            </w:r>
          </w:p>
        </w:tc>
      </w:tr>
    </w:tbl>
    <w:p>
      <w:pPr>
        <w:spacing w:after="100" w:before="100"/>
      </w:pPr>
    </w:p>
    <w:p>
      <w:pPr>
        <w:spacing w:after="120" w:line="32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Result: Score &gt;= 4 = Broker (high confidence), Score &lt;= -3 = Owner (high confidence).</w:t>
      </w:r>
    </w:p>
    <w:p>
      <w:pPr>
        <w:spacing w:after="120" w:line="32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Edge case handled: 9 listings claimed chinh chu but had 19-291 sold ads = correctly flagged as broker.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6. Implementation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W1-2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NestJS Setup + Prisma + Docker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Running app with PostgreSQL, Redis, Prisma migrations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W2-3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ScraperModule: nhatot API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Port Python httpx to TypeScript Axios, async batch fetching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W3-4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ScraperModule: Playwright phone reveal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Port Python Playwright to TS, multi-tab parallel reveal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W4-5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PipelineModule: Normalization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Address mapping (34 provinces), price parsing, cleaning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W5-6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PipelineModule: Classification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Broker/owner classifier, property type, quality score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W6-7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ListingsModule: REST API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CRUD endpoints, search, filter, pagination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W7-8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Cron + Integration Testing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Hourly scrape cycle, end-to-end pipeline test</w:t>
            </w:r>
          </w:p>
        </w:tc>
      </w:tr>
      <w:tr>
        <w:tc>
          <w:tcPr>
            <w:tcW w:type="dxa" w:w="1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W8</w:t>
            </w:r>
          </w:p>
        </w:tc>
        <w:tc>
          <w:tcPr>
            <w:tcW w:type="dxa" w:w="3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Docker deployment + Documentation</w:t>
            </w:r>
          </w:p>
        </w:tc>
        <w:tc>
          <w:tcPr>
            <w:tcW w:type="dxa" w:w="5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docker-compose up runs everything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6.1 Definition of Done (Phase 1)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NestJS application running with all modules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PostgreSQL populated with 5,000+ listings (auto-scraped)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Full phone numbers revealed for 95%+ of listings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Addresses normalized to new 34-province system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Broker/owner classification on all listings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REST API serving listing data with search and filter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Hourly cron job running automatically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Docker Compose for one-command deployment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7.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2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50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nhatot blocks Playwright</w:t>
            </w:r>
          </w:p>
        </w:tc>
        <w:tc>
          <w:tcPr>
            <w:tcW w:type="dxa" w:w="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Low</w:t>
            </w:r>
          </w:p>
        </w:tc>
        <w:tc>
          <w:tcPr>
            <w:tcW w:type="dxa" w:w="50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Rotate User-Agent, use stealth mode, rate limit 2s/request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nhatot API changes</w:t>
            </w:r>
          </w:p>
        </w:tc>
        <w:tc>
          <w:tcPr>
            <w:tcW w:type="dxa" w:w="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Monitor response schema, alert on failures, version API calls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Phone reveal rate drops</w:t>
            </w:r>
          </w:p>
        </w:tc>
        <w:tc>
          <w:tcPr>
            <w:tcW w:type="dxa" w:w="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Low</w:t>
            </w:r>
          </w:p>
        </w:tc>
        <w:tc>
          <w:tcPr>
            <w:tcW w:type="dxa" w:w="50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Track success rate, fallback to masked phone + cross-reference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Address mapping incomplete</w:t>
            </w:r>
          </w:p>
        </w:tc>
        <w:tc>
          <w:tcPr>
            <w:tcW w:type="dxa" w:w="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Fuzzy matching fallback, manual review queue for unmatched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Cloudflare escalation</w:t>
            </w:r>
          </w:p>
        </w:tc>
        <w:tc>
          <w:tcPr>
            <w:tcW w:type="dxa" w:w="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 Apify proxy pool, residential proxies, reduce concurrency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 quality degradation</w:t>
            </w:r>
          </w:p>
        </w:tc>
        <w:tc>
          <w:tcPr>
            <w:tcW w:type="dxa" w:w="9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Low</w:t>
            </w:r>
          </w:p>
        </w:tc>
        <w:tc>
          <w:tcPr>
            <w:tcW w:type="dxa" w:w="50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Quality score threshold (reject &lt; 30), daily quality reports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8. Phase 2+ Roadmap</w:t>
      </w:r>
    </w:p>
    <w:p>
      <w:pPr>
        <w:spacing w:after="120" w:line="32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Features saved for future phases after BE/FE stabilization: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8.1 Additional Data Sources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batdongsan.com.vn: Custom Apify Actor with Playwright (Cloudflare bypass proven)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muaban.net: __NEXT_DATA__ extraction via Playwright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Additional Facebook Groups: Scale to 10+ BDS groups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8.2 Intelligence Features (from Zillow Analysis)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V-Estimate: Automated property valuation using accumulated listing price data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V-Nexus Price Index: Monthly market index by ward/province/property type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Convenience Score: Distance-based scoring to markets, schools, metro, hospitals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Listing Price History: Track price changes of same property over time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Flood Risk Map: Integration with HCMC flood data (critical for buyers)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8.3 Frontend (Next.js)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Map + List synchronized view (Zillow pattern)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Advanced filters: price, area, type, location, bedrooms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SSR for SEO (critical for listing pages)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Zalo integration for alerts and sharing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8.4 Monetization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Featured Listings: Agents/owners pay to boost visibility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Agent Ads: Brokers buy premium placement by district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Data API: Tiered access for banks, developers, investors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Developer Partnerships: Project marketing pages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16161"/>
                <w:sz w:val="20"/>
                <w:szCs w:val="20"/>
              </w:rPr>
              <w:t xml:space="preserve">All consumer-facing features will be FREE. Revenue comes entirely from B2B/professional side. Vietnamese users do not pay for platform access.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16161"/>
        <w:sz w:val="18"/>
        <w:szCs w:val="18"/>
      </w:rPr>
      <w:t xml:space="preserve">Page </w:t>
    </w:r>
    <w:r>
      <w:rPr>
        <w:rFonts w:ascii="Arial" w:cs="Arial" w:eastAsia="Arial" w:hAnsi="Arial"/>
        <w:color w:val="61616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CAF50" w:sz="2" w:space="4"/>
      </w:pBdr>
    </w:pPr>
    <w:r>
      <w:rPr>
        <w:rFonts w:ascii="Arial" w:cs="Arial" w:eastAsia="Arial" w:hAnsi="Arial"/>
        <w:i/>
        <w:iCs/>
        <w:color w:val="616161"/>
        <w:sz w:val="18"/>
        <w:szCs w:val="18"/>
      </w:rPr>
      <w:t xml:space="preserve">V-Nexus  |  Phase 1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2026-04-10T14:30:32.810Z</dcterms:created>
  <dcterms:modified xsi:type="dcterms:W3CDTF">2026-04-10T14:30:32.818Z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