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4995F" w14:textId="1705D17B" w:rsidR="00534069" w:rsidRDefault="00534069" w:rsidP="0038063B">
      <w:pPr>
        <w:rPr>
          <w:lang w:val="en-AS"/>
        </w:rPr>
      </w:pPr>
    </w:p>
    <w:p w14:paraId="063EB20C" w14:textId="5A23FA5F" w:rsidR="00CB40F3" w:rsidRDefault="00551B82" w:rsidP="00D70C40">
      <w:pPr>
        <w:pStyle w:val="ListParagraph"/>
        <w:numPr>
          <w:ilvl w:val="1"/>
          <w:numId w:val="1"/>
        </w:numPr>
        <w:rPr>
          <w:b/>
          <w:bCs/>
          <w:lang w:val="en-AS"/>
        </w:rPr>
      </w:pPr>
      <w:r w:rsidRPr="00302593">
        <w:rPr>
          <w:b/>
          <w:bCs/>
          <w:lang w:val="en-AS"/>
        </w:rPr>
        <w:t>Chuẩn hóa cơ sở dữ liệu:</w:t>
      </w:r>
      <w:r w:rsidR="00741723">
        <w:rPr>
          <w:b/>
          <w:bCs/>
        </w:rPr>
        <w:t xml:space="preserve"> (</w:t>
      </w:r>
      <w:r w:rsidR="00883984">
        <w:rPr>
          <w:b/>
          <w:bCs/>
        </w:rPr>
        <w:t>MỨC LOGIC</w:t>
      </w:r>
      <w:r w:rsidR="00741723">
        <w:rPr>
          <w:b/>
          <w:bCs/>
        </w:rPr>
        <w:t>)</w:t>
      </w:r>
    </w:p>
    <w:p w14:paraId="015D43EF" w14:textId="2ECF8B4B" w:rsidR="004E6B2C" w:rsidRPr="000647F5" w:rsidRDefault="00534069" w:rsidP="007A427D">
      <w:pPr>
        <w:pStyle w:val="ListParagraph"/>
        <w:numPr>
          <w:ilvl w:val="0"/>
          <w:numId w:val="24"/>
        </w:numPr>
        <w:rPr>
          <w:lang w:val="en-AS"/>
        </w:rPr>
      </w:pPr>
      <w:r w:rsidRPr="00534069">
        <w:rPr>
          <w:lang w:val="en-AS"/>
        </w:rPr>
        <w:t>Giai đoạn này là 1 cách tiếp cận từ dưới lên (bottom-up approach) để thiết kế CSDL, bắt đầu</w:t>
      </w:r>
      <w:r>
        <w:rPr>
          <w:lang w:val="en-AS"/>
        </w:rPr>
        <w:t xml:space="preserve"> </w:t>
      </w:r>
      <w:r w:rsidRPr="00534069">
        <w:rPr>
          <w:lang w:val="en-AS"/>
        </w:rPr>
        <w:t>từ các mối liên hệ giữa các thuộc tính</w:t>
      </w:r>
      <w:r>
        <w:rPr>
          <w:lang w:val="en-AS"/>
        </w:rPr>
        <w:t xml:space="preserve">. Mục đích chuẩn hóa là loại bỏ các bất thường của 1 quan hệ và để có được các quan hệ có cấu trúc tốt hơn, nhỏ hơn. </w:t>
      </w:r>
      <w:r w:rsidRPr="00E60209">
        <w:rPr>
          <w:b/>
          <w:bCs/>
          <w:lang w:val="en-AS"/>
        </w:rPr>
        <w:t>Giảm thiểu sự d</w:t>
      </w:r>
      <w:r w:rsidR="00AC3ABD">
        <w:rPr>
          <w:b/>
          <w:bCs/>
          <w:lang w:val="en-AS"/>
        </w:rPr>
        <w:t>ư</w:t>
      </w:r>
      <w:r w:rsidRPr="00E60209">
        <w:rPr>
          <w:b/>
          <w:bCs/>
          <w:lang w:val="en-AS"/>
        </w:rPr>
        <w:t xml:space="preserve"> thừa dữ liệu ở mức thấp nhất và cho phép người dùng thêm, sửa, xóa mà không gây ra mâu thuẫn</w:t>
      </w:r>
      <w:r w:rsidR="00E60209" w:rsidRPr="00E60209">
        <w:rPr>
          <w:b/>
          <w:bCs/>
          <w:lang w:val="en-AS"/>
        </w:rPr>
        <w:t xml:space="preserve"> dữ liệu.</w:t>
      </w:r>
      <w:r w:rsidR="006B7C34" w:rsidRPr="006B7C34">
        <w:t xml:space="preserve"> </w:t>
      </w:r>
      <w:r w:rsidR="006B7C34" w:rsidRPr="006B7C34">
        <w:rPr>
          <w:lang w:val="en-AS"/>
        </w:rPr>
        <w:t>Các dạng chuẩn được sắp xếp theo thứ tự từ thấp đến cao. Để chuẩn hóa 2NF thì cơ sở dữ liệu của bạn phải đạt chuẩn 1NF, tương tự nếu đạt chuẩn 3NF thì phải đạt chuẩn 1NF và 2NF. Và chuẩn Boyce-Codd sẽ bao gồm 3 loại chuẩn 1NF, 2NF và 3NF.</w:t>
      </w:r>
      <w:r w:rsidR="001D44A6" w:rsidRPr="001D44A6">
        <w:t xml:space="preserve"> </w:t>
      </w:r>
      <w:r w:rsidR="001D44A6" w:rsidRPr="001D44A6">
        <w:rPr>
          <w:lang w:val="en-AS"/>
        </w:rPr>
        <w:t xml:space="preserve">Mục đích: </w:t>
      </w:r>
      <w:r w:rsidR="001D44A6" w:rsidRPr="001D44A6">
        <w:rPr>
          <w:b/>
          <w:bCs/>
          <w:lang w:val="en-AS"/>
        </w:rPr>
        <w:t>Giảm sự dư thừa của dữ liệu - đảm bảo tính nhất quán của dữ liệu - hỗ trợ dễ dàng cập nhật, truy xuất dữ liệu</w:t>
      </w:r>
      <w:r w:rsidR="001D44A6">
        <w:rPr>
          <w:b/>
          <w:bCs/>
        </w:rPr>
        <w:t>.</w:t>
      </w:r>
    </w:p>
    <w:p w14:paraId="1C73E65C" w14:textId="5E560CB8" w:rsidR="000647F5" w:rsidRPr="000647F5" w:rsidRDefault="00905B44" w:rsidP="000647F5">
      <w:pPr>
        <w:rPr>
          <w:lang w:val="en-AS"/>
        </w:rPr>
      </w:pPr>
      <w:r>
        <w:rPr>
          <w:noProof/>
        </w:rPr>
        <w:drawing>
          <wp:inline distT="0" distB="0" distL="0" distR="0" wp14:anchorId="2632DB91" wp14:editId="4AF4ED98">
            <wp:extent cx="5943600" cy="8166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16610"/>
                    </a:xfrm>
                    <a:prstGeom prst="rect">
                      <a:avLst/>
                    </a:prstGeom>
                  </pic:spPr>
                </pic:pic>
              </a:graphicData>
            </a:graphic>
          </wp:inline>
        </w:drawing>
      </w:r>
    </w:p>
    <w:p w14:paraId="40876993" w14:textId="76EBD13C" w:rsidR="007E5465" w:rsidRDefault="007E5465" w:rsidP="007A427D">
      <w:pPr>
        <w:pStyle w:val="ListParagraph"/>
        <w:numPr>
          <w:ilvl w:val="0"/>
          <w:numId w:val="24"/>
        </w:numPr>
        <w:rPr>
          <w:b/>
          <w:bCs/>
          <w:lang w:val="en-AS"/>
        </w:rPr>
      </w:pPr>
      <w:r>
        <w:rPr>
          <w:b/>
          <w:bCs/>
          <w:lang w:val="en-AS"/>
        </w:rPr>
        <w:t>Các dạng chuẩn hóa:</w:t>
      </w:r>
    </w:p>
    <w:p w14:paraId="1A5FF8F9" w14:textId="0ECDADDB" w:rsidR="001135DB" w:rsidRDefault="001135DB" w:rsidP="001135DB">
      <w:pPr>
        <w:pStyle w:val="ListParagraph"/>
        <w:numPr>
          <w:ilvl w:val="1"/>
          <w:numId w:val="24"/>
        </w:numPr>
        <w:rPr>
          <w:b/>
          <w:bCs/>
          <w:lang w:val="en-AS"/>
        </w:rPr>
      </w:pPr>
      <w:bookmarkStart w:id="0" w:name="_Hlk35878813"/>
      <w:r w:rsidRPr="001135DB">
        <w:rPr>
          <w:b/>
          <w:bCs/>
          <w:lang w:val="en-AS"/>
        </w:rPr>
        <w:t>Dạng chuẩn 1 (1NF – first normal form)</w:t>
      </w:r>
    </w:p>
    <w:p w14:paraId="03936A54" w14:textId="178EAF35" w:rsidR="00096AC3" w:rsidRDefault="00A50139" w:rsidP="00A50139">
      <w:pPr>
        <w:rPr>
          <w:b/>
          <w:bCs/>
          <w:lang w:val="vi-VN"/>
        </w:rPr>
      </w:pPr>
      <w:r w:rsidRPr="00A50139">
        <w:rPr>
          <w:lang w:val="en-AS"/>
        </w:rPr>
        <w:t xml:space="preserve">Một bảng được gọi là ở dạng </w:t>
      </w:r>
      <w:r w:rsidRPr="00FA7F05">
        <w:rPr>
          <w:b/>
          <w:bCs/>
          <w:lang w:val="en-AS"/>
        </w:rPr>
        <w:t>1NF</w:t>
      </w:r>
      <w:r w:rsidRPr="00A50139">
        <w:rPr>
          <w:lang w:val="en-AS"/>
        </w:rPr>
        <w:t xml:space="preserve"> nếu miền giá</w:t>
      </w:r>
      <w:r w:rsidRPr="00A50139">
        <w:t xml:space="preserve"> </w:t>
      </w:r>
      <w:r w:rsidRPr="00A50139">
        <w:rPr>
          <w:lang w:val="en-AS"/>
        </w:rPr>
        <w:t>trị của một thuộc tính chỉ chứa giá trị nguyên tố</w:t>
      </w:r>
      <w:r w:rsidRPr="00A50139">
        <w:t xml:space="preserve"> </w:t>
      </w:r>
      <w:r w:rsidRPr="00A50139">
        <w:rPr>
          <w:lang w:val="en-AS"/>
        </w:rPr>
        <w:t>đơn (không phân chia được) và giá trị của mỗi</w:t>
      </w:r>
      <w:r w:rsidRPr="00A50139">
        <w:t xml:space="preserve"> </w:t>
      </w:r>
      <w:r w:rsidRPr="00A50139">
        <w:rPr>
          <w:lang w:val="en-AS"/>
        </w:rPr>
        <w:t>thuộc tính cũng là một giá trị đơn lấy từ miền giá</w:t>
      </w:r>
      <w:r w:rsidRPr="00A50139">
        <w:t xml:space="preserve"> </w:t>
      </w:r>
      <w:r w:rsidRPr="00A50139">
        <w:rPr>
          <w:lang w:val="en-AS"/>
        </w:rPr>
        <w:t>trị của nó</w:t>
      </w:r>
      <w:r w:rsidRPr="00A50139">
        <w:t>.</w:t>
      </w:r>
      <w:r w:rsidR="00163370">
        <w:t xml:space="preserve"> </w:t>
      </w:r>
      <w:r w:rsidR="00163370">
        <w:rPr>
          <w:lang w:val="vi-VN"/>
        </w:rPr>
        <w:t xml:space="preserve">Để bảng đạt chuẩn hóa dạng </w:t>
      </w:r>
      <w:r w:rsidR="00163370">
        <w:rPr>
          <w:b/>
          <w:bCs/>
          <w:lang w:val="vi-VN"/>
        </w:rPr>
        <w:t>1NF:</w:t>
      </w:r>
    </w:p>
    <w:p w14:paraId="57E44896" w14:textId="1B504701" w:rsidR="00163370" w:rsidRPr="00163370" w:rsidRDefault="00163370" w:rsidP="00163370">
      <w:pPr>
        <w:pStyle w:val="ListParagraph"/>
        <w:numPr>
          <w:ilvl w:val="0"/>
          <w:numId w:val="25"/>
        </w:numPr>
        <w:rPr>
          <w:lang w:val="vi-VN"/>
        </w:rPr>
      </w:pPr>
      <w:r>
        <w:t>Các thuộc tính của bảng phải là nguyên tố</w:t>
      </w:r>
      <w:r w:rsidR="00AA3E36">
        <w:t xml:space="preserve"> không phải là thuộc tính đa trị</w:t>
      </w:r>
      <w:r w:rsidR="00812F63">
        <w:t xml:space="preserve"> </w:t>
      </w:r>
      <w:r w:rsidR="00812F63" w:rsidRPr="00812F63">
        <w:t>tức là sự không thể phân chia một thuộc tính thành các phần nhỏ hơn.</w:t>
      </w:r>
    </w:p>
    <w:p w14:paraId="69D7F571" w14:textId="56FF1B6A" w:rsidR="00163370" w:rsidRPr="00163370" w:rsidRDefault="00163370" w:rsidP="00163370">
      <w:pPr>
        <w:pStyle w:val="ListParagraph"/>
        <w:numPr>
          <w:ilvl w:val="0"/>
          <w:numId w:val="25"/>
        </w:numPr>
        <w:rPr>
          <w:lang w:val="vi-VN"/>
        </w:rPr>
      </w:pPr>
      <w:r>
        <w:t>Giá trị của các thuộc tính trên bảng phải là đơn trị - không chứa nhóm lặp</w:t>
      </w:r>
    </w:p>
    <w:p w14:paraId="13CB9491" w14:textId="39651387" w:rsidR="00163370" w:rsidRPr="00163370" w:rsidRDefault="00163370" w:rsidP="00163370">
      <w:pPr>
        <w:pStyle w:val="ListParagraph"/>
        <w:numPr>
          <w:ilvl w:val="0"/>
          <w:numId w:val="25"/>
        </w:numPr>
        <w:rPr>
          <w:lang w:val="vi-VN"/>
        </w:rPr>
      </w:pPr>
      <w:r>
        <w:t>Không có một thuộc tính nào có giá trị có thể tính toán được từ một thuộc tính khác.</w:t>
      </w:r>
    </w:p>
    <w:p w14:paraId="27E9245D" w14:textId="43CF4F5D" w:rsidR="00812F63" w:rsidRPr="00745C70" w:rsidRDefault="00163370" w:rsidP="004C20EA">
      <w:pPr>
        <w:pStyle w:val="ListParagraph"/>
        <w:numPr>
          <w:ilvl w:val="0"/>
          <w:numId w:val="25"/>
        </w:numPr>
        <w:rPr>
          <w:lang w:val="vi-VN"/>
        </w:rPr>
      </w:pPr>
      <w:r>
        <w:t>Xác định được thuộc tính khóa chính</w:t>
      </w:r>
      <w:r w:rsidR="00AA3E36">
        <w:t>.</w:t>
      </w:r>
    </w:p>
    <w:bookmarkEnd w:id="0"/>
    <w:p w14:paraId="60BEC1D8" w14:textId="57A72350" w:rsidR="008F1A3F" w:rsidRDefault="00202B2B" w:rsidP="00812F63">
      <w:r>
        <w:rPr>
          <w:noProof/>
        </w:rPr>
        <w:drawing>
          <wp:inline distT="0" distB="0" distL="0" distR="0" wp14:anchorId="42028B21" wp14:editId="6F469159">
            <wp:extent cx="5943600" cy="10490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49020"/>
                    </a:xfrm>
                    <a:prstGeom prst="rect">
                      <a:avLst/>
                    </a:prstGeom>
                  </pic:spPr>
                </pic:pic>
              </a:graphicData>
            </a:graphic>
          </wp:inline>
        </w:drawing>
      </w:r>
    </w:p>
    <w:p w14:paraId="483E5A65" w14:textId="6628D2D8" w:rsidR="00905B44" w:rsidRPr="00623A81" w:rsidRDefault="00905B44" w:rsidP="00905B44">
      <w:pPr>
        <w:rPr>
          <w:lang w:val="vi-VN"/>
        </w:rPr>
      </w:pPr>
      <w:r>
        <w:t xml:space="preserve">Bảng dữ liệu </w:t>
      </w:r>
      <w:r w:rsidR="00AC3ABD">
        <w:rPr>
          <w:lang w:val="en-AS"/>
        </w:rPr>
        <w:t>hóa đơn</w:t>
      </w:r>
      <w:r>
        <w:t xml:space="preserve"> trên vi phạm điều kiện chuẩn 1NF vì: </w:t>
      </w:r>
      <w:r w:rsidRPr="00905B44">
        <w:rPr>
          <w:b/>
          <w:bCs/>
        </w:rPr>
        <w:t>Địa</w:t>
      </w:r>
      <w:r w:rsidRPr="00905B44">
        <w:rPr>
          <w:b/>
          <w:bCs/>
          <w:lang w:val="vi-VN"/>
        </w:rPr>
        <w:t xml:space="preserve"> </w:t>
      </w:r>
      <w:r>
        <w:rPr>
          <w:b/>
          <w:bCs/>
          <w:lang w:val="vi-VN"/>
        </w:rPr>
        <w:t xml:space="preserve">chỉ </w:t>
      </w:r>
      <w:r>
        <w:rPr>
          <w:lang w:val="vi-VN"/>
        </w:rPr>
        <w:t xml:space="preserve">chứa các giá trị trùng lặp, hơn thế nữa, giá trị </w:t>
      </w:r>
      <w:r w:rsidRPr="00623A81">
        <w:rPr>
          <w:b/>
          <w:bCs/>
          <w:lang w:val="vi-VN"/>
        </w:rPr>
        <w:t>diaChi</w:t>
      </w:r>
      <w:r>
        <w:rPr>
          <w:lang w:val="vi-VN"/>
        </w:rPr>
        <w:t xml:space="preserve"> trong từng hàng không phải là đơn </w:t>
      </w:r>
      <w:r w:rsidR="00623A81">
        <w:rPr>
          <w:lang w:val="vi-VN"/>
        </w:rPr>
        <w:t xml:space="preserve">trị. Thuộc tính </w:t>
      </w:r>
      <w:r w:rsidR="00623A81">
        <w:rPr>
          <w:b/>
          <w:bCs/>
          <w:lang w:val="vi-VN"/>
        </w:rPr>
        <w:t xml:space="preserve">tongtien </w:t>
      </w:r>
      <w:r w:rsidR="00623A81" w:rsidRPr="00623A81">
        <w:rPr>
          <w:lang w:val="vi-VN"/>
        </w:rPr>
        <w:t>có thể tính được bằng cách nhân số lượng</w:t>
      </w:r>
      <w:r w:rsidR="00E8131E">
        <w:rPr>
          <w:lang w:val="en-AS"/>
        </w:rPr>
        <w:t>*đơn giá</w:t>
      </w:r>
      <w:r w:rsidR="00C35F98">
        <w:rPr>
          <w:lang w:val="vi-VN"/>
        </w:rPr>
        <w:t xml:space="preserve"> không nhất thiết đưa vào bảng, gây ra dư thừa dữ liệu (Thuộc tính dẫn xuất).</w:t>
      </w:r>
      <w:r w:rsidR="008D1287">
        <w:rPr>
          <w:lang w:val="vi-VN"/>
        </w:rPr>
        <w:t xml:space="preserve"> Vì vậy ta phải tách bảng thành bảng </w:t>
      </w:r>
      <w:r w:rsidR="008D1287" w:rsidRPr="008D1287">
        <w:rPr>
          <w:b/>
          <w:bCs/>
          <w:lang w:val="vi-VN"/>
        </w:rPr>
        <w:t xml:space="preserve">KhachHang – HoaDon </w:t>
      </w:r>
      <w:r w:rsidR="00FA0944">
        <w:rPr>
          <w:b/>
          <w:bCs/>
          <w:lang w:val="vi-VN"/>
        </w:rPr>
        <w:t xml:space="preserve">– </w:t>
      </w:r>
      <w:r w:rsidR="00477454">
        <w:rPr>
          <w:b/>
          <w:bCs/>
          <w:lang w:val="vi-VN"/>
        </w:rPr>
        <w:t>DiaChi.</w:t>
      </w:r>
    </w:p>
    <w:p w14:paraId="58AA0D09" w14:textId="0BA0B5E2" w:rsidR="00F8220D" w:rsidRDefault="00130D8D" w:rsidP="00812F63">
      <w:pPr>
        <w:rPr>
          <w:lang w:val="vi-VN"/>
        </w:rPr>
      </w:pPr>
      <w:r w:rsidRPr="00130D8D">
        <w:rPr>
          <w:b/>
          <w:bCs/>
        </w:rPr>
        <w:t>KhachHang</w:t>
      </w:r>
      <w:r>
        <w:rPr>
          <w:lang w:val="vi-VN"/>
        </w:rPr>
        <w:t>(</w:t>
      </w:r>
      <w:r w:rsidRPr="001A0BCF">
        <w:rPr>
          <w:u w:val="single"/>
          <w:lang w:val="vi-VN"/>
        </w:rPr>
        <w:t>idKhachHang</w:t>
      </w:r>
      <w:r>
        <w:rPr>
          <w:lang w:val="vi-VN"/>
        </w:rPr>
        <w:t>, tenKhachHang,</w:t>
      </w:r>
      <w:r w:rsidR="0061516F">
        <w:rPr>
          <w:lang w:val="vi-VN"/>
        </w:rPr>
        <w:t xml:space="preserve"> </w:t>
      </w:r>
      <w:r>
        <w:rPr>
          <w:lang w:val="vi-VN"/>
        </w:rPr>
        <w:t>dienthoai).</w:t>
      </w:r>
    </w:p>
    <w:p w14:paraId="123669B6" w14:textId="2782D174" w:rsidR="00130D8D" w:rsidRDefault="00130D8D" w:rsidP="00812F63">
      <w:pPr>
        <w:rPr>
          <w:lang w:val="vi-VN"/>
        </w:rPr>
      </w:pPr>
      <w:r w:rsidRPr="003C4ECF">
        <w:rPr>
          <w:b/>
          <w:bCs/>
          <w:lang w:val="vi-VN"/>
        </w:rPr>
        <w:t>HoaDon</w:t>
      </w:r>
      <w:r>
        <w:rPr>
          <w:lang w:val="vi-VN"/>
        </w:rPr>
        <w:t>(</w:t>
      </w:r>
      <w:r w:rsidRPr="001A0BCF">
        <w:rPr>
          <w:u w:val="single"/>
          <w:lang w:val="vi-VN"/>
        </w:rPr>
        <w:t>idHoaDon</w:t>
      </w:r>
      <w:r>
        <w:rPr>
          <w:lang w:val="vi-VN"/>
        </w:rPr>
        <w:t xml:space="preserve">, </w:t>
      </w:r>
      <w:r w:rsidRPr="00E8131E">
        <w:rPr>
          <w:b/>
          <w:bCs/>
          <w:lang w:val="vi-VN"/>
        </w:rPr>
        <w:t>ngayLapHoaDon</w:t>
      </w:r>
      <w:r>
        <w:rPr>
          <w:lang w:val="vi-VN"/>
        </w:rPr>
        <w:t xml:space="preserve">, </w:t>
      </w:r>
      <w:r w:rsidRPr="001A0BCF">
        <w:rPr>
          <w:u w:val="single"/>
          <w:lang w:val="vi-VN"/>
        </w:rPr>
        <w:t>idSanpham</w:t>
      </w:r>
      <w:r>
        <w:rPr>
          <w:lang w:val="vi-VN"/>
        </w:rPr>
        <w:t xml:space="preserve">, </w:t>
      </w:r>
      <w:r w:rsidRPr="00E8131E">
        <w:rPr>
          <w:b/>
          <w:bCs/>
          <w:lang w:val="vi-VN"/>
        </w:rPr>
        <w:t>moTa</w:t>
      </w:r>
      <w:r>
        <w:rPr>
          <w:lang w:val="vi-VN"/>
        </w:rPr>
        <w:t xml:space="preserve">, </w:t>
      </w:r>
      <w:r w:rsidRPr="00E8131E">
        <w:rPr>
          <w:b/>
          <w:bCs/>
          <w:lang w:val="vi-VN"/>
        </w:rPr>
        <w:t>soLuong</w:t>
      </w:r>
      <w:r>
        <w:rPr>
          <w:lang w:val="vi-VN"/>
        </w:rPr>
        <w:t xml:space="preserve">, </w:t>
      </w:r>
      <w:r w:rsidRPr="00E8131E">
        <w:rPr>
          <w:b/>
          <w:bCs/>
          <w:lang w:val="vi-VN"/>
        </w:rPr>
        <w:t>donGia</w:t>
      </w:r>
      <w:r>
        <w:rPr>
          <w:lang w:val="vi-VN"/>
        </w:rPr>
        <w:t>)</w:t>
      </w:r>
      <w:r w:rsidR="008531FC">
        <w:rPr>
          <w:lang w:val="vi-VN"/>
        </w:rPr>
        <w:t>.</w:t>
      </w:r>
    </w:p>
    <w:p w14:paraId="4DE8261E" w14:textId="338EC419" w:rsidR="00163370" w:rsidRPr="00A50139" w:rsidRDefault="006110EB" w:rsidP="001A0BCF">
      <w:r w:rsidRPr="006110EB">
        <w:rPr>
          <w:b/>
          <w:bCs/>
          <w:lang w:val="vi-VN"/>
        </w:rPr>
        <w:lastRenderedPageBreak/>
        <w:t>DiaChi</w:t>
      </w:r>
      <w:r>
        <w:rPr>
          <w:lang w:val="vi-VN"/>
        </w:rPr>
        <w:t>(</w:t>
      </w:r>
      <w:r w:rsidRPr="001A0BCF">
        <w:rPr>
          <w:u w:val="single"/>
          <w:lang w:val="vi-VN"/>
        </w:rPr>
        <w:t>idKhachHang</w:t>
      </w:r>
      <w:r>
        <w:rPr>
          <w:lang w:val="vi-VN"/>
        </w:rPr>
        <w:t>, diachi)</w:t>
      </w:r>
    </w:p>
    <w:p w14:paraId="6EDF249F" w14:textId="099A7FC9" w:rsidR="001135DB" w:rsidRDefault="001135DB" w:rsidP="001135DB">
      <w:pPr>
        <w:pStyle w:val="ListParagraph"/>
        <w:numPr>
          <w:ilvl w:val="1"/>
          <w:numId w:val="24"/>
        </w:numPr>
        <w:rPr>
          <w:b/>
          <w:bCs/>
          <w:lang w:val="en-AS"/>
        </w:rPr>
      </w:pPr>
      <w:bookmarkStart w:id="1" w:name="_Hlk35885669"/>
      <w:r w:rsidRPr="001135DB">
        <w:rPr>
          <w:b/>
          <w:bCs/>
          <w:lang w:val="en-AS"/>
        </w:rPr>
        <w:t>Dạng chuẩn 2 (2NF – second normal form)</w:t>
      </w:r>
      <w:bookmarkEnd w:id="1"/>
    </w:p>
    <w:p w14:paraId="0724FE44" w14:textId="540C04E6" w:rsidR="00B96A97" w:rsidRDefault="00B96A97" w:rsidP="00B96A97">
      <w:pPr>
        <w:pStyle w:val="ListParagraph"/>
        <w:numPr>
          <w:ilvl w:val="0"/>
          <w:numId w:val="26"/>
        </w:numPr>
        <w:rPr>
          <w:b/>
          <w:bCs/>
        </w:rPr>
      </w:pPr>
      <w:bookmarkStart w:id="2" w:name="_Hlk35854616"/>
      <w:r w:rsidRPr="00B96A97">
        <w:t>Phải thỏa mãn chuẩn</w:t>
      </w:r>
      <w:r>
        <w:rPr>
          <w:b/>
          <w:bCs/>
        </w:rPr>
        <w:t xml:space="preserve"> 1NF</w:t>
      </w:r>
    </w:p>
    <w:bookmarkEnd w:id="2"/>
    <w:p w14:paraId="6C24DB45" w14:textId="1F2DB148" w:rsidR="004C1E41" w:rsidRPr="004C1E41" w:rsidRDefault="004C1E41" w:rsidP="00B96A97">
      <w:pPr>
        <w:pStyle w:val="ListParagraph"/>
        <w:numPr>
          <w:ilvl w:val="0"/>
          <w:numId w:val="26"/>
        </w:numPr>
        <w:rPr>
          <w:b/>
          <w:bCs/>
        </w:rPr>
      </w:pPr>
      <w:r>
        <w:t>Phụ thuộc hàm đầy đủ vào khóa chính</w:t>
      </w:r>
    </w:p>
    <w:p w14:paraId="36F6CC95" w14:textId="3CE83CD3" w:rsidR="004C1E41" w:rsidRPr="00477454" w:rsidRDefault="004C1E41" w:rsidP="00B96A97">
      <w:pPr>
        <w:pStyle w:val="ListParagraph"/>
        <w:numPr>
          <w:ilvl w:val="0"/>
          <w:numId w:val="26"/>
        </w:numPr>
        <w:rPr>
          <w:b/>
          <w:bCs/>
        </w:rPr>
      </w:pPr>
      <w:r>
        <w:t xml:space="preserve">Với các quan hệ có </w:t>
      </w:r>
      <w:r w:rsidR="009255BB">
        <w:rPr>
          <w:lang w:val="en-AS"/>
        </w:rPr>
        <w:t>tính</w:t>
      </w:r>
      <w:r>
        <w:t xml:space="preserve"> khóa đơn thì không phải xét – chỉ kiểm tra lược đồ có chưa phụ thuộc hàm bộ phận</w:t>
      </w:r>
    </w:p>
    <w:p w14:paraId="69033DC5" w14:textId="05710B4F" w:rsidR="00477454" w:rsidRPr="00130D8D" w:rsidRDefault="00477454" w:rsidP="00B96A97">
      <w:pPr>
        <w:pStyle w:val="ListParagraph"/>
        <w:numPr>
          <w:ilvl w:val="0"/>
          <w:numId w:val="26"/>
        </w:numPr>
        <w:rPr>
          <w:b/>
          <w:bCs/>
        </w:rPr>
      </w:pPr>
      <w:r>
        <w:t>Nói</w:t>
      </w:r>
      <w:r>
        <w:rPr>
          <w:lang w:val="vi-VN"/>
        </w:rPr>
        <w:t xml:space="preserve"> ngắn gọn hơn: </w:t>
      </w:r>
      <w:bookmarkStart w:id="3" w:name="_Hlk35885680"/>
      <w:r w:rsidRPr="00477454">
        <w:rPr>
          <w:b/>
          <w:bCs/>
          <w:lang w:val="vi-VN"/>
        </w:rPr>
        <w:t>Các trường thuộc tính không phải khóa chính</w:t>
      </w:r>
      <w:r>
        <w:rPr>
          <w:lang w:val="vi-VN"/>
        </w:rPr>
        <w:t xml:space="preserve">, </w:t>
      </w:r>
      <w:r w:rsidRPr="00477454">
        <w:rPr>
          <w:b/>
          <w:bCs/>
          <w:lang w:val="vi-VN"/>
        </w:rPr>
        <w:t>phải phụ thuộc hoàn toàn vào khóa chính</w:t>
      </w:r>
      <w:r>
        <w:rPr>
          <w:lang w:val="vi-VN"/>
        </w:rPr>
        <w:t>.</w:t>
      </w:r>
      <w:bookmarkEnd w:id="3"/>
      <w:r>
        <w:rPr>
          <w:lang w:val="vi-VN"/>
        </w:rPr>
        <w:t xml:space="preserve"> Không được phép thụ thuộc vào 1 phần của khóa chính.</w:t>
      </w:r>
    </w:p>
    <w:p w14:paraId="5CCB8461" w14:textId="36C69F55" w:rsidR="00130D8D" w:rsidRDefault="00202B2B" w:rsidP="00130D8D">
      <w:pPr>
        <w:rPr>
          <w:b/>
          <w:bCs/>
          <w:lang w:val="vi-VN"/>
        </w:rPr>
      </w:pPr>
      <w:r>
        <w:rPr>
          <w:b/>
          <w:bCs/>
        </w:rPr>
        <w:t>Phân</w:t>
      </w:r>
      <w:r>
        <w:rPr>
          <w:b/>
          <w:bCs/>
          <w:lang w:val="vi-VN"/>
        </w:rPr>
        <w:t xml:space="preserve"> tích: </w:t>
      </w:r>
      <w:r w:rsidRPr="00202B2B">
        <w:rPr>
          <w:b/>
          <w:bCs/>
          <w:lang w:val="vi-VN"/>
        </w:rPr>
        <w:t>moTa</w:t>
      </w:r>
      <w:r>
        <w:rPr>
          <w:lang w:val="vi-VN"/>
        </w:rPr>
        <w:t xml:space="preserve">, </w:t>
      </w:r>
      <w:r w:rsidR="00E346EE" w:rsidRPr="00E346EE">
        <w:rPr>
          <w:b/>
          <w:bCs/>
          <w:lang w:val="vi-VN"/>
        </w:rPr>
        <w:t>donGia</w:t>
      </w:r>
      <w:r w:rsidR="00E346EE">
        <w:rPr>
          <w:lang w:val="vi-VN"/>
        </w:rPr>
        <w:t xml:space="preserve"> </w:t>
      </w:r>
      <w:r>
        <w:rPr>
          <w:lang w:val="vi-VN"/>
        </w:rPr>
        <w:t xml:space="preserve">phụ thuộc vào </w:t>
      </w:r>
      <w:r w:rsidRPr="00202B2B">
        <w:rPr>
          <w:b/>
          <w:bCs/>
          <w:lang w:val="vi-VN"/>
        </w:rPr>
        <w:t>idSanPham</w:t>
      </w:r>
      <w:r>
        <w:rPr>
          <w:lang w:val="vi-VN"/>
        </w:rPr>
        <w:t xml:space="preserve"> chứ không phụ thuộc vào cả 2 khóa còn lại như </w:t>
      </w:r>
      <w:r w:rsidRPr="00202B2B">
        <w:rPr>
          <w:b/>
          <w:bCs/>
          <w:lang w:val="vi-VN"/>
        </w:rPr>
        <w:t>idKhachHang</w:t>
      </w:r>
      <w:r>
        <w:rPr>
          <w:lang w:val="vi-VN"/>
        </w:rPr>
        <w:t>,</w:t>
      </w:r>
      <w:r>
        <w:rPr>
          <w:b/>
          <w:bCs/>
          <w:lang w:val="vi-VN"/>
        </w:rPr>
        <w:t xml:space="preserve">idHoaDon. </w:t>
      </w:r>
      <w:r>
        <w:rPr>
          <w:lang w:val="vi-VN"/>
        </w:rPr>
        <w:t xml:space="preserve">Thuộc tính </w:t>
      </w:r>
      <w:r w:rsidRPr="00202B2B">
        <w:rPr>
          <w:b/>
          <w:bCs/>
          <w:lang w:val="vi-VN"/>
        </w:rPr>
        <w:t>tenKhachHang</w:t>
      </w:r>
      <w:r>
        <w:rPr>
          <w:lang w:val="vi-VN"/>
        </w:rPr>
        <w:t xml:space="preserve"> và </w:t>
      </w:r>
      <w:r w:rsidRPr="00202B2B">
        <w:rPr>
          <w:b/>
          <w:bCs/>
          <w:lang w:val="vi-VN"/>
        </w:rPr>
        <w:t>dienthoai</w:t>
      </w:r>
      <w:r>
        <w:rPr>
          <w:lang w:val="vi-VN"/>
        </w:rPr>
        <w:t xml:space="preserve"> chỉ phụ thuộc vào khóa </w:t>
      </w:r>
      <w:r w:rsidRPr="00202B2B">
        <w:rPr>
          <w:b/>
          <w:bCs/>
          <w:lang w:val="vi-VN"/>
        </w:rPr>
        <w:t>idKhachHang</w:t>
      </w:r>
      <w:r>
        <w:rPr>
          <w:lang w:val="vi-VN"/>
        </w:rPr>
        <w:t xml:space="preserve">, thuoc tinh </w:t>
      </w:r>
      <w:r w:rsidRPr="00202B2B">
        <w:rPr>
          <w:b/>
          <w:bCs/>
          <w:lang w:val="vi-VN"/>
        </w:rPr>
        <w:t>ngayLapHoaDon</w:t>
      </w:r>
      <w:r>
        <w:rPr>
          <w:lang w:val="vi-VN"/>
        </w:rPr>
        <w:t xml:space="preserve"> phụ thuộc vào </w:t>
      </w:r>
      <w:r w:rsidRPr="00202B2B">
        <w:rPr>
          <w:b/>
          <w:bCs/>
          <w:lang w:val="vi-VN"/>
        </w:rPr>
        <w:t>idKhachHang</w:t>
      </w:r>
      <w:r>
        <w:rPr>
          <w:b/>
          <w:bCs/>
          <w:lang w:val="vi-VN"/>
        </w:rPr>
        <w:t xml:space="preserve"> và idHoaDon. </w:t>
      </w:r>
      <w:r>
        <w:rPr>
          <w:lang w:val="vi-VN"/>
        </w:rPr>
        <w:t xml:space="preserve">Thuộc tính </w:t>
      </w:r>
      <w:r w:rsidRPr="004075EE">
        <w:rPr>
          <w:b/>
          <w:bCs/>
          <w:lang w:val="vi-VN"/>
        </w:rPr>
        <w:t>soLuong</w:t>
      </w:r>
      <w:r>
        <w:rPr>
          <w:lang w:val="vi-VN"/>
        </w:rPr>
        <w:t xml:space="preserve"> phụ thuộc vào </w:t>
      </w:r>
      <w:r>
        <w:rPr>
          <w:b/>
          <w:bCs/>
          <w:lang w:val="vi-VN"/>
        </w:rPr>
        <w:t>idHoaDon và idSanpham.</w:t>
      </w:r>
    </w:p>
    <w:p w14:paraId="66AACC89" w14:textId="3A0C6ABF" w:rsidR="0070380E" w:rsidRDefault="0070380E" w:rsidP="00130D8D">
      <w:pPr>
        <w:rPr>
          <w:b/>
          <w:bCs/>
          <w:lang w:val="vi-VN"/>
        </w:rPr>
      </w:pPr>
      <w:r>
        <w:rPr>
          <w:b/>
          <w:bCs/>
          <w:lang w:val="vi-VN"/>
        </w:rPr>
        <w:t>Sau khi phân tích để đạt chẩun 2NF:</w:t>
      </w:r>
    </w:p>
    <w:p w14:paraId="0967EC52" w14:textId="234FA079" w:rsidR="005001D7" w:rsidRPr="008E0E74" w:rsidRDefault="005001D7" w:rsidP="005001D7">
      <w:pPr>
        <w:pStyle w:val="ListParagraph"/>
        <w:numPr>
          <w:ilvl w:val="1"/>
          <w:numId w:val="24"/>
        </w:numPr>
        <w:rPr>
          <w:b/>
          <w:bCs/>
          <w:lang w:val="vi-VN"/>
        </w:rPr>
      </w:pPr>
      <w:r>
        <w:rPr>
          <w:lang w:val="vi-VN"/>
        </w:rPr>
        <w:t>Tách thuộc tính (</w:t>
      </w:r>
      <w:r w:rsidRPr="001A0BCF">
        <w:rPr>
          <w:u w:val="single"/>
          <w:lang w:val="vi-VN"/>
        </w:rPr>
        <w:t>idSanpham</w:t>
      </w:r>
      <w:r>
        <w:rPr>
          <w:lang w:val="vi-VN"/>
        </w:rPr>
        <w:t>, moTa, donGia) thành một bảng SanPham.</w:t>
      </w:r>
    </w:p>
    <w:p w14:paraId="07247EDD" w14:textId="4A3E2522" w:rsidR="008E0E74" w:rsidRPr="008E0E74" w:rsidRDefault="008E0E74" w:rsidP="008E0E74">
      <w:pPr>
        <w:pStyle w:val="ListParagraph"/>
        <w:numPr>
          <w:ilvl w:val="1"/>
          <w:numId w:val="24"/>
        </w:numPr>
        <w:rPr>
          <w:b/>
          <w:bCs/>
          <w:lang w:val="vi-VN"/>
        </w:rPr>
      </w:pPr>
      <w:r>
        <w:rPr>
          <w:lang w:val="vi-VN"/>
        </w:rPr>
        <w:t>Tách thuộc tính (</w:t>
      </w:r>
      <w:r w:rsidRPr="001A0BCF">
        <w:rPr>
          <w:u w:val="single"/>
          <w:lang w:val="vi-VN"/>
        </w:rPr>
        <w:t>idHoaDon</w:t>
      </w:r>
      <w:r>
        <w:rPr>
          <w:lang w:val="vi-VN"/>
        </w:rPr>
        <w:t>,</w:t>
      </w:r>
      <w:r w:rsidRPr="00F06416">
        <w:rPr>
          <w:u w:val="single"/>
          <w:lang w:val="vi-VN"/>
        </w:rPr>
        <w:t xml:space="preserve"> </w:t>
      </w:r>
      <w:r w:rsidRPr="001A0BCF">
        <w:rPr>
          <w:u w:val="single"/>
          <w:lang w:val="vi-VN"/>
        </w:rPr>
        <w:t>i</w:t>
      </w:r>
      <w:r>
        <w:rPr>
          <w:u w:val="single"/>
          <w:lang w:val="vi-VN"/>
        </w:rPr>
        <w:t>dKhachHang,</w:t>
      </w:r>
      <w:r>
        <w:rPr>
          <w:lang w:val="vi-VN"/>
        </w:rPr>
        <w:t xml:space="preserve"> ngayLapHoaDon) thành một bảng HoaDon.</w:t>
      </w:r>
    </w:p>
    <w:p w14:paraId="40CC1308" w14:textId="2AA04A2A" w:rsidR="008E0E74" w:rsidRPr="00EA5CBB" w:rsidRDefault="00EA5CBB" w:rsidP="00D6716B">
      <w:pPr>
        <w:pStyle w:val="ListParagraph"/>
        <w:numPr>
          <w:ilvl w:val="1"/>
          <w:numId w:val="24"/>
        </w:numPr>
        <w:rPr>
          <w:b/>
          <w:bCs/>
          <w:lang w:val="vi-VN"/>
        </w:rPr>
      </w:pPr>
      <w:r w:rsidRPr="00EA5CBB">
        <w:rPr>
          <w:lang w:val="vi-VN"/>
        </w:rPr>
        <w:t>Tách thuộc tính (</w:t>
      </w:r>
      <w:r>
        <w:rPr>
          <w:u w:val="single"/>
          <w:lang w:val="vi-VN"/>
        </w:rPr>
        <w:t>idHoaDon,</w:t>
      </w:r>
      <w:r w:rsidRPr="00CA3154">
        <w:rPr>
          <w:u w:val="single"/>
          <w:lang w:val="vi-VN"/>
        </w:rPr>
        <w:t xml:space="preserve"> </w:t>
      </w:r>
      <w:r>
        <w:rPr>
          <w:u w:val="single"/>
          <w:lang w:val="vi-VN"/>
        </w:rPr>
        <w:t xml:space="preserve">idSanpham,  </w:t>
      </w:r>
      <w:r>
        <w:rPr>
          <w:lang w:val="vi-VN"/>
        </w:rPr>
        <w:t>soLuong</w:t>
      </w:r>
      <w:r w:rsidRPr="00EA5CBB">
        <w:rPr>
          <w:lang w:val="vi-VN"/>
        </w:rPr>
        <w:t xml:space="preserve">) thành một bảng </w:t>
      </w:r>
      <w:r>
        <w:rPr>
          <w:lang w:val="vi-VN"/>
        </w:rPr>
        <w:t>trung gian giữa HoaDon và SanPham và đặt tên là HoaDonSanPham</w:t>
      </w:r>
    </w:p>
    <w:p w14:paraId="0BA3FBFD" w14:textId="18B848D9" w:rsidR="00F06416" w:rsidRDefault="00F06416" w:rsidP="00130D8D">
      <w:pPr>
        <w:rPr>
          <w:lang w:val="vi-VN"/>
        </w:rPr>
      </w:pPr>
      <w:r w:rsidRPr="00130D8D">
        <w:rPr>
          <w:b/>
          <w:bCs/>
        </w:rPr>
        <w:t>KhachHang</w:t>
      </w:r>
      <w:r>
        <w:rPr>
          <w:lang w:val="vi-VN"/>
        </w:rPr>
        <w:t>(</w:t>
      </w:r>
      <w:r w:rsidRPr="001A0BCF">
        <w:rPr>
          <w:u w:val="single"/>
          <w:lang w:val="vi-VN"/>
        </w:rPr>
        <w:t>idKhachHang</w:t>
      </w:r>
      <w:r>
        <w:rPr>
          <w:lang w:val="vi-VN"/>
        </w:rPr>
        <w:t>, tenKhachHang, dienthoai).</w:t>
      </w:r>
    </w:p>
    <w:p w14:paraId="422D5B63" w14:textId="670B35FD" w:rsidR="00706EF2" w:rsidRDefault="00706EF2" w:rsidP="00130D8D">
      <w:pPr>
        <w:rPr>
          <w:b/>
          <w:bCs/>
          <w:lang w:val="vi-VN"/>
        </w:rPr>
      </w:pPr>
      <w:r w:rsidRPr="006110EB">
        <w:rPr>
          <w:b/>
          <w:bCs/>
          <w:lang w:val="vi-VN"/>
        </w:rPr>
        <w:t>DiaChi</w:t>
      </w:r>
      <w:r>
        <w:rPr>
          <w:lang w:val="vi-VN"/>
        </w:rPr>
        <w:t>(</w:t>
      </w:r>
      <w:r w:rsidRPr="001A0BCF">
        <w:rPr>
          <w:u w:val="single"/>
          <w:lang w:val="vi-VN"/>
        </w:rPr>
        <w:t>idKhachHang</w:t>
      </w:r>
      <w:r>
        <w:rPr>
          <w:lang w:val="vi-VN"/>
        </w:rPr>
        <w:t>, diachi)</w:t>
      </w:r>
    </w:p>
    <w:p w14:paraId="79760F15" w14:textId="4304ED48" w:rsidR="0070380E" w:rsidRDefault="00C668E9" w:rsidP="00130D8D">
      <w:pPr>
        <w:rPr>
          <w:lang w:val="vi-VN"/>
        </w:rPr>
      </w:pPr>
      <w:r w:rsidRPr="00F06416">
        <w:rPr>
          <w:b/>
          <w:bCs/>
          <w:lang w:val="vi-VN"/>
        </w:rPr>
        <w:t>SanPham</w:t>
      </w:r>
      <w:r>
        <w:rPr>
          <w:lang w:val="vi-VN"/>
        </w:rPr>
        <w:t>(</w:t>
      </w:r>
      <w:r w:rsidRPr="001A0BCF">
        <w:rPr>
          <w:u w:val="single"/>
          <w:lang w:val="vi-VN"/>
        </w:rPr>
        <w:t>idSanpham</w:t>
      </w:r>
      <w:r>
        <w:rPr>
          <w:lang w:val="vi-VN"/>
        </w:rPr>
        <w:t>, moTa, donGia).</w:t>
      </w:r>
    </w:p>
    <w:p w14:paraId="39503544" w14:textId="18346557" w:rsidR="00F06416" w:rsidRDefault="00F06416" w:rsidP="00F06416">
      <w:pPr>
        <w:rPr>
          <w:lang w:val="vi-VN"/>
        </w:rPr>
      </w:pPr>
      <w:r w:rsidRPr="003C4ECF">
        <w:rPr>
          <w:b/>
          <w:bCs/>
          <w:lang w:val="vi-VN"/>
        </w:rPr>
        <w:t>HoaDon</w:t>
      </w:r>
      <w:r>
        <w:rPr>
          <w:lang w:val="vi-VN"/>
        </w:rPr>
        <w:t>(</w:t>
      </w:r>
      <w:r w:rsidRPr="001A0BCF">
        <w:rPr>
          <w:u w:val="single"/>
          <w:lang w:val="vi-VN"/>
        </w:rPr>
        <w:t>idHoaDon</w:t>
      </w:r>
      <w:r>
        <w:rPr>
          <w:lang w:val="vi-VN"/>
        </w:rPr>
        <w:t>,</w:t>
      </w:r>
      <w:r w:rsidRPr="00F06416">
        <w:rPr>
          <w:u w:val="single"/>
          <w:lang w:val="vi-VN"/>
        </w:rPr>
        <w:t xml:space="preserve"> </w:t>
      </w:r>
      <w:r w:rsidRPr="001A0BCF">
        <w:rPr>
          <w:u w:val="single"/>
          <w:lang w:val="vi-VN"/>
        </w:rPr>
        <w:t>i</w:t>
      </w:r>
      <w:r>
        <w:rPr>
          <w:u w:val="single"/>
          <w:lang w:val="vi-VN"/>
        </w:rPr>
        <w:t>dKhachHang,</w:t>
      </w:r>
      <w:r>
        <w:rPr>
          <w:lang w:val="vi-VN"/>
        </w:rPr>
        <w:t xml:space="preserve"> ngayLapHoaDon).</w:t>
      </w:r>
    </w:p>
    <w:p w14:paraId="3DB2415E" w14:textId="40143172" w:rsidR="004C1E41" w:rsidRDefault="00CA3154" w:rsidP="004C1E41">
      <w:pPr>
        <w:rPr>
          <w:lang w:val="vi-VN"/>
        </w:rPr>
      </w:pPr>
      <w:r w:rsidRPr="00CA3154">
        <w:rPr>
          <w:b/>
          <w:bCs/>
          <w:lang w:val="vi-VN"/>
        </w:rPr>
        <w:t>HoaDonSanPham</w:t>
      </w:r>
      <w:r>
        <w:rPr>
          <w:lang w:val="vi-VN"/>
        </w:rPr>
        <w:t>(</w:t>
      </w:r>
      <w:r>
        <w:rPr>
          <w:u w:val="single"/>
          <w:lang w:val="vi-VN"/>
        </w:rPr>
        <w:t>idHoaDon,</w:t>
      </w:r>
      <w:r w:rsidRPr="00CA3154">
        <w:rPr>
          <w:u w:val="single"/>
          <w:lang w:val="vi-VN"/>
        </w:rPr>
        <w:t xml:space="preserve"> </w:t>
      </w:r>
      <w:r>
        <w:rPr>
          <w:u w:val="single"/>
          <w:lang w:val="vi-VN"/>
        </w:rPr>
        <w:t xml:space="preserve">idSanpham,  </w:t>
      </w:r>
      <w:r>
        <w:rPr>
          <w:lang w:val="vi-VN"/>
        </w:rPr>
        <w:t>soLuong)</w:t>
      </w:r>
    </w:p>
    <w:p w14:paraId="61B9C205" w14:textId="13CAAA61" w:rsidR="00D7135B" w:rsidRDefault="00D7135B" w:rsidP="004C1E41">
      <w:pPr>
        <w:rPr>
          <w:lang w:val="vi-VN"/>
        </w:rPr>
      </w:pPr>
      <w:r>
        <w:rPr>
          <w:lang w:val="vi-VN"/>
        </w:rPr>
        <w:t>Ví dụ bổ sung</w:t>
      </w:r>
    </w:p>
    <w:p w14:paraId="4F93337D" w14:textId="34724936" w:rsidR="00A6140A" w:rsidRPr="004C1E41" w:rsidRDefault="00A6140A" w:rsidP="004C1E41">
      <w:pPr>
        <w:rPr>
          <w:b/>
          <w:bCs/>
        </w:rPr>
      </w:pPr>
    </w:p>
    <w:p w14:paraId="018CE280" w14:textId="37108593" w:rsidR="001135DB" w:rsidRDefault="001135DB" w:rsidP="001135DB">
      <w:pPr>
        <w:pStyle w:val="ListParagraph"/>
        <w:numPr>
          <w:ilvl w:val="1"/>
          <w:numId w:val="24"/>
        </w:numPr>
        <w:rPr>
          <w:b/>
          <w:bCs/>
          <w:lang w:val="en-AS"/>
        </w:rPr>
      </w:pPr>
      <w:r w:rsidRPr="001135DB">
        <w:rPr>
          <w:b/>
          <w:bCs/>
          <w:lang w:val="en-AS"/>
        </w:rPr>
        <w:t>Dạng chuẩn 3 (3NF – third normal form)</w:t>
      </w:r>
    </w:p>
    <w:p w14:paraId="63C8AD16" w14:textId="61F00B4D" w:rsidR="0023608A" w:rsidRDefault="0023608A" w:rsidP="0023608A">
      <w:pPr>
        <w:pStyle w:val="ListParagraph"/>
        <w:numPr>
          <w:ilvl w:val="0"/>
          <w:numId w:val="26"/>
        </w:numPr>
        <w:rPr>
          <w:b/>
          <w:bCs/>
        </w:rPr>
      </w:pPr>
      <w:r w:rsidRPr="00B96A97">
        <w:t>Phải thỏa mãn chuẩn</w:t>
      </w:r>
      <w:r>
        <w:rPr>
          <w:b/>
          <w:bCs/>
        </w:rPr>
        <w:t xml:space="preserve"> 2NF</w:t>
      </w:r>
    </w:p>
    <w:p w14:paraId="50EE75EB" w14:textId="704C5541" w:rsidR="000D3379" w:rsidRPr="00937E10" w:rsidRDefault="00747F15" w:rsidP="0023608A">
      <w:pPr>
        <w:pStyle w:val="ListParagraph"/>
        <w:numPr>
          <w:ilvl w:val="0"/>
          <w:numId w:val="26"/>
        </w:numPr>
        <w:rPr>
          <w:b/>
          <w:bCs/>
        </w:rPr>
      </w:pPr>
      <w:r>
        <w:t>Các</w:t>
      </w:r>
      <w:r>
        <w:rPr>
          <w:lang w:val="vi-VN"/>
        </w:rPr>
        <w:t xml:space="preserve"> trường thuộc tính không phải là khóa chính, </w:t>
      </w:r>
      <w:r w:rsidRPr="002C04C5">
        <w:rPr>
          <w:b/>
          <w:bCs/>
          <w:lang w:val="vi-VN"/>
        </w:rPr>
        <w:t>phải phụ thuộc trực tiếp vào khóa chính</w:t>
      </w:r>
      <w:r>
        <w:rPr>
          <w:lang w:val="vi-VN"/>
        </w:rPr>
        <w:t xml:space="preserve">. </w:t>
      </w:r>
      <w:r w:rsidRPr="00655A32">
        <w:rPr>
          <w:b/>
          <w:bCs/>
          <w:lang w:val="vi-VN"/>
        </w:rPr>
        <w:t xml:space="preserve">Không được phép phụ thuộc bắc cầu thông qua thuộc tính </w:t>
      </w:r>
      <w:r w:rsidR="00A56749" w:rsidRPr="00655A32">
        <w:rPr>
          <w:b/>
          <w:bCs/>
          <w:lang w:val="vi-VN"/>
        </w:rPr>
        <w:t>khác</w:t>
      </w:r>
      <w:r w:rsidR="00A56749">
        <w:rPr>
          <w:lang w:val="vi-VN"/>
        </w:rPr>
        <w:t>.</w:t>
      </w:r>
      <w:r w:rsidR="002C04C5">
        <w:rPr>
          <w:lang w:val="vi-VN"/>
        </w:rPr>
        <w:t xml:space="preserve"> Nếu có phải tách nhóm các thuộc tính đó thành quan hệ mới.</w:t>
      </w:r>
    </w:p>
    <w:p w14:paraId="3B6F880A" w14:textId="5E7D0C46" w:rsidR="00937E10" w:rsidRPr="007F5BC8" w:rsidRDefault="00937E10" w:rsidP="0023608A">
      <w:pPr>
        <w:pStyle w:val="ListParagraph"/>
        <w:numPr>
          <w:ilvl w:val="0"/>
          <w:numId w:val="26"/>
        </w:numPr>
        <w:rPr>
          <w:b/>
          <w:bCs/>
        </w:rPr>
      </w:pPr>
      <w:r>
        <w:rPr>
          <w:lang w:val="vi-VN"/>
        </w:rPr>
        <w:t>Ví dụ: NhanVien (id, taikhoan,</w:t>
      </w:r>
      <w:r w:rsidR="005D1295" w:rsidRPr="005D1295">
        <w:rPr>
          <w:b/>
          <w:bCs/>
          <w:lang w:val="en-AS"/>
        </w:rPr>
        <w:t>maTP</w:t>
      </w:r>
      <w:r w:rsidRPr="005D1295">
        <w:rPr>
          <w:b/>
          <w:bCs/>
          <w:lang w:val="vi-VN"/>
        </w:rPr>
        <w:t>thanhpho</w:t>
      </w:r>
      <w:r>
        <w:rPr>
          <w:lang w:val="vi-VN"/>
        </w:rPr>
        <w:t>,</w:t>
      </w:r>
      <w:r w:rsidRPr="005D1295">
        <w:rPr>
          <w:b/>
          <w:bCs/>
          <w:lang w:val="vi-VN"/>
        </w:rPr>
        <w:t>tenthanhpho</w:t>
      </w:r>
      <w:r>
        <w:rPr>
          <w:lang w:val="vi-VN"/>
        </w:rPr>
        <w:t>.)</w:t>
      </w:r>
      <w:r w:rsidR="00607690">
        <w:rPr>
          <w:lang w:val="vi-VN"/>
        </w:rPr>
        <w:t>...</w:t>
      </w:r>
    </w:p>
    <w:p w14:paraId="6DC8392E" w14:textId="2B80FCCE" w:rsidR="007F5BC8" w:rsidRPr="007F5BC8" w:rsidRDefault="007F5BC8" w:rsidP="007F5BC8">
      <w:pPr>
        <w:rPr>
          <w:b/>
          <w:bCs/>
        </w:rPr>
      </w:pPr>
      <w:r>
        <w:rPr>
          <w:noProof/>
        </w:rPr>
        <w:lastRenderedPageBreak/>
        <w:drawing>
          <wp:inline distT="0" distB="0" distL="0" distR="0" wp14:anchorId="0E6F25BC" wp14:editId="39AA27E9">
            <wp:extent cx="5943600" cy="34239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3920"/>
                    </a:xfrm>
                    <a:prstGeom prst="rect">
                      <a:avLst/>
                    </a:prstGeom>
                  </pic:spPr>
                </pic:pic>
              </a:graphicData>
            </a:graphic>
          </wp:inline>
        </w:drawing>
      </w:r>
    </w:p>
    <w:p w14:paraId="14D9E9FF" w14:textId="4F00F938" w:rsidR="001135DB" w:rsidRPr="00406267" w:rsidRDefault="001135DB" w:rsidP="001135DB">
      <w:pPr>
        <w:pStyle w:val="ListParagraph"/>
        <w:numPr>
          <w:ilvl w:val="1"/>
          <w:numId w:val="24"/>
        </w:numPr>
        <w:rPr>
          <w:lang w:val="en-AS"/>
        </w:rPr>
      </w:pPr>
      <w:r w:rsidRPr="001135DB">
        <w:rPr>
          <w:b/>
          <w:bCs/>
          <w:lang w:val="en-AS"/>
        </w:rPr>
        <w:t>Dạng chuẩn BCNF (Boyce-Codd normal form)</w:t>
      </w:r>
      <w:r w:rsidR="001F5379">
        <w:rPr>
          <w:b/>
          <w:bCs/>
          <w:lang w:val="vi-VN"/>
        </w:rPr>
        <w:t xml:space="preserve">: </w:t>
      </w:r>
      <w:r w:rsidR="001F5379" w:rsidRPr="001F5379">
        <w:rPr>
          <w:lang w:val="vi-VN"/>
        </w:rPr>
        <w:t>Dạng chuẩn Boyce–Codd (hoặc BCNF hoặc 3.5NF) là một dạng chuẩn được sử dụng trong chuẩn hóa dữ liệu. Nó là phiên bản mạnh hơn một chút của dạng chuẩn 3 (3NF). BCNF được phát triển vào năm 1975 bởi Raymond F. Boyce và Edgar F. Codd để giải quyết một số loại dị thường không được xử lý bởi 3NF như được định nghĩa ban đầu.</w:t>
      </w:r>
    </w:p>
    <w:p w14:paraId="49C5B68C" w14:textId="77777777" w:rsidR="006D3B04" w:rsidRPr="00406267" w:rsidRDefault="006D3B04" w:rsidP="006D3B04">
      <w:pPr>
        <w:pStyle w:val="ListParagraph"/>
        <w:numPr>
          <w:ilvl w:val="2"/>
          <w:numId w:val="24"/>
        </w:numPr>
        <w:rPr>
          <w:lang w:val="en-AS"/>
        </w:rPr>
      </w:pPr>
      <w:r w:rsidRPr="00406267">
        <w:rPr>
          <w:lang w:val="en-AS"/>
        </w:rPr>
        <w:t xml:space="preserve">Phải đạt chuẩn </w:t>
      </w:r>
      <w:r w:rsidRPr="006D3B04">
        <w:rPr>
          <w:b/>
          <w:bCs/>
          <w:lang w:val="en-AS"/>
        </w:rPr>
        <w:t>3NF</w:t>
      </w:r>
    </w:p>
    <w:p w14:paraId="7365CBAE" w14:textId="0CD1F215" w:rsidR="00406267" w:rsidRDefault="00406267" w:rsidP="00481835">
      <w:pPr>
        <w:pStyle w:val="ListParagraph"/>
        <w:numPr>
          <w:ilvl w:val="2"/>
          <w:numId w:val="24"/>
        </w:numPr>
        <w:rPr>
          <w:lang w:val="en-AS"/>
        </w:rPr>
      </w:pPr>
      <w:r w:rsidRPr="00406267">
        <w:rPr>
          <w:lang w:val="en-AS"/>
        </w:rPr>
        <w:t>Không có thuộc tính khóa nào phụ thuộc vào thuộc tính không khóa</w:t>
      </w:r>
    </w:p>
    <w:p w14:paraId="39A6D13D" w14:textId="140E041E" w:rsidR="00406267" w:rsidRPr="00406267" w:rsidRDefault="00406267" w:rsidP="00406267">
      <w:pPr>
        <w:pStyle w:val="ListParagraph"/>
        <w:numPr>
          <w:ilvl w:val="3"/>
          <w:numId w:val="27"/>
        </w:numPr>
        <w:rPr>
          <w:lang w:val="en-AS"/>
        </w:rPr>
      </w:pPr>
      <w:r w:rsidRPr="00406267">
        <w:rPr>
          <w:lang w:val="en-AS"/>
        </w:rPr>
        <w:t xml:space="preserve">Bước 1: Loại bỏ các thuộc tính khóa phụ thuộc hàm vào thuộc tính không khóa ra khỏi quan </w:t>
      </w:r>
      <w:r w:rsidR="00931E80">
        <w:rPr>
          <w:lang w:val="en-AS"/>
        </w:rPr>
        <w:t>hệ</w:t>
      </w:r>
      <w:r w:rsidR="00931E80">
        <w:rPr>
          <w:lang w:val="vi-VN"/>
        </w:rPr>
        <w:t>.</w:t>
      </w:r>
    </w:p>
    <w:p w14:paraId="4FB5ED8C" w14:textId="77777777" w:rsidR="00406267" w:rsidRPr="00406267" w:rsidRDefault="00406267" w:rsidP="00406267">
      <w:pPr>
        <w:pStyle w:val="ListParagraph"/>
        <w:numPr>
          <w:ilvl w:val="3"/>
          <w:numId w:val="27"/>
        </w:numPr>
        <w:rPr>
          <w:lang w:val="en-AS"/>
        </w:rPr>
      </w:pPr>
      <w:r w:rsidRPr="00406267">
        <w:rPr>
          <w:lang w:val="en-AS"/>
        </w:rPr>
        <w:t>Bước 2: Tách thuộc tính vừa loại bỏ thành một quan hệ riêng có khoá chính là thuộc tính không khóa gây ra phụ thuộc.</w:t>
      </w:r>
    </w:p>
    <w:p w14:paraId="5D5297DB" w14:textId="3BA59DA8" w:rsidR="00E53B9C" w:rsidRPr="00E53B9C" w:rsidRDefault="00931E80" w:rsidP="00D812DA">
      <w:pPr>
        <w:pStyle w:val="ListParagraph"/>
        <w:numPr>
          <w:ilvl w:val="2"/>
          <w:numId w:val="24"/>
        </w:numPr>
        <w:rPr>
          <w:lang w:val="en-AS"/>
        </w:rPr>
      </w:pPr>
      <w:r w:rsidRPr="00E53B9C">
        <w:rPr>
          <w:lang w:val="en-AS"/>
        </w:rPr>
        <w:t xml:space="preserve">Giả sử bảng có các thuộc tính (A, B, C, D, E, </w:t>
      </w:r>
      <w:r w:rsidRPr="00376C9D">
        <w:rPr>
          <w:b/>
          <w:bCs/>
          <w:lang w:val="en-AS"/>
        </w:rPr>
        <w:t>F</w:t>
      </w:r>
      <w:r w:rsidRPr="00E53B9C">
        <w:rPr>
          <w:lang w:val="en-AS"/>
        </w:rPr>
        <w:t xml:space="preserve">) với AB là khóa chính </w:t>
      </w:r>
      <w:r w:rsidRPr="00E53B9C">
        <w:rPr>
          <w:b/>
          <w:bCs/>
          <w:lang w:val="en-AS"/>
        </w:rPr>
        <w:t>AB</w:t>
      </w:r>
      <w:r w:rsidRPr="00E53B9C">
        <w:rPr>
          <w:lang w:val="en-AS"/>
        </w:rPr>
        <w:t xml:space="preserve"> =&gt; C </w:t>
      </w:r>
      <w:r w:rsidRPr="00E53B9C">
        <w:rPr>
          <w:b/>
          <w:bCs/>
          <w:lang w:val="en-AS"/>
        </w:rPr>
        <w:t>AB</w:t>
      </w:r>
      <w:r w:rsidRPr="00E53B9C">
        <w:rPr>
          <w:lang w:val="en-AS"/>
        </w:rPr>
        <w:t xml:space="preserve"> =&gt; D </w:t>
      </w:r>
      <w:r w:rsidRPr="00E53B9C">
        <w:rPr>
          <w:b/>
          <w:bCs/>
          <w:lang w:val="en-AS"/>
        </w:rPr>
        <w:t>AB</w:t>
      </w:r>
      <w:r w:rsidRPr="00E53B9C">
        <w:rPr>
          <w:lang w:val="en-AS"/>
        </w:rPr>
        <w:t xml:space="preserve"> =&gt; E </w:t>
      </w:r>
      <w:r w:rsidRPr="00E53B9C">
        <w:rPr>
          <w:b/>
          <w:bCs/>
          <w:lang w:val="en-AS"/>
        </w:rPr>
        <w:t>F</w:t>
      </w:r>
      <w:r w:rsidRPr="00E53B9C">
        <w:rPr>
          <w:lang w:val="en-AS"/>
        </w:rPr>
        <w:t xml:space="preserve"> =&gt; </w:t>
      </w:r>
      <w:r w:rsidRPr="00E53B9C">
        <w:rPr>
          <w:b/>
          <w:bCs/>
          <w:lang w:val="en-AS"/>
        </w:rPr>
        <w:t>B</w:t>
      </w:r>
      <w:r w:rsidRPr="00E53B9C">
        <w:rPr>
          <w:lang w:val="en-AS"/>
        </w:rPr>
        <w:t xml:space="preserve"> Ta thấy bảng trên vi phạm chuẩn Boyce-Codd vì B là thuộc tính khóa nhưng lại phụ thuộc vào F là thuộc tính không khóa. Từ đó, ta sẽ tách bảng ra để theo chuẩn như sau: Bảng 1: (A, F, C, D, E) Bảng 2: (F, B)</w:t>
      </w:r>
      <w:r w:rsidRPr="00E53B9C">
        <w:rPr>
          <w:lang w:val="vi-VN"/>
        </w:rPr>
        <w:t>.</w:t>
      </w:r>
      <w:r w:rsidR="00F52C0B" w:rsidRPr="00E53B9C">
        <w:rPr>
          <w:lang w:val="vi-VN"/>
        </w:rPr>
        <w:t xml:space="preserve"> (employee_id, first_name, last_name, title. Trong bảng này, cột emloyee_id giúp xác định first_name và last_name. Tương tự, cặp (first_name, last_name) cũng sẽ xác định được employee_id)</w:t>
      </w:r>
      <w:r w:rsidR="00E53B9C" w:rsidRPr="00E53B9C">
        <w:rPr>
          <w:lang w:val="vi-VN"/>
        </w:rPr>
        <w:t>.</w:t>
      </w:r>
    </w:p>
    <w:p w14:paraId="4FC6DFAF" w14:textId="5B9E1B1C" w:rsidR="007E5465" w:rsidRDefault="001135DB" w:rsidP="001135DB">
      <w:pPr>
        <w:pStyle w:val="ListParagraph"/>
        <w:numPr>
          <w:ilvl w:val="1"/>
          <w:numId w:val="24"/>
        </w:numPr>
        <w:rPr>
          <w:b/>
          <w:bCs/>
          <w:lang w:val="en-AS"/>
        </w:rPr>
      </w:pPr>
      <w:r w:rsidRPr="001135DB">
        <w:rPr>
          <w:b/>
          <w:bCs/>
          <w:lang w:val="en-AS"/>
        </w:rPr>
        <w:t>Dạng chuẩn 4NF</w:t>
      </w:r>
    </w:p>
    <w:p w14:paraId="2A63C49D" w14:textId="072E5B08" w:rsidR="006D3B04" w:rsidRPr="00406267" w:rsidRDefault="006D3B04" w:rsidP="006D3B04">
      <w:pPr>
        <w:pStyle w:val="ListParagraph"/>
        <w:numPr>
          <w:ilvl w:val="2"/>
          <w:numId w:val="24"/>
        </w:numPr>
        <w:rPr>
          <w:lang w:val="en-AS"/>
        </w:rPr>
      </w:pPr>
      <w:r w:rsidRPr="00406267">
        <w:rPr>
          <w:lang w:val="en-AS"/>
        </w:rPr>
        <w:t xml:space="preserve">Phải đạt chuẩn </w:t>
      </w:r>
      <w:r w:rsidRPr="006D3B04">
        <w:rPr>
          <w:b/>
          <w:bCs/>
          <w:lang w:val="en-AS"/>
        </w:rPr>
        <w:t>3NF</w:t>
      </w:r>
      <w:r w:rsidR="00744742">
        <w:rPr>
          <w:b/>
          <w:bCs/>
          <w:lang w:val="vi-VN"/>
        </w:rPr>
        <w:t xml:space="preserve"> – SV có thể tìm hiểu </w:t>
      </w:r>
      <w:r w:rsidR="00E36A3D">
        <w:rPr>
          <w:b/>
          <w:bCs/>
          <w:lang w:val="vi-VN"/>
        </w:rPr>
        <w:t>thêm.</w:t>
      </w:r>
    </w:p>
    <w:p w14:paraId="65E6A505" w14:textId="61410DC9" w:rsidR="004E6B2C" w:rsidRDefault="004E6B2C" w:rsidP="00D70C40">
      <w:pPr>
        <w:pStyle w:val="ListParagraph"/>
        <w:numPr>
          <w:ilvl w:val="1"/>
          <w:numId w:val="1"/>
        </w:numPr>
        <w:rPr>
          <w:b/>
          <w:bCs/>
          <w:lang w:val="en-AS"/>
        </w:rPr>
      </w:pPr>
      <w:r>
        <w:rPr>
          <w:b/>
          <w:bCs/>
          <w:lang w:val="en-AS"/>
        </w:rPr>
        <w:t>ERD</w:t>
      </w:r>
    </w:p>
    <w:p w14:paraId="17BAB5FB" w14:textId="77777777" w:rsidR="0073655D" w:rsidRPr="0073655D" w:rsidRDefault="0073655D" w:rsidP="0073655D">
      <w:pPr>
        <w:rPr>
          <w:b/>
          <w:bCs/>
          <w:lang w:val="en-AS"/>
        </w:rPr>
      </w:pPr>
    </w:p>
    <w:p w14:paraId="6FA6FA0D" w14:textId="7184BA9B" w:rsidR="007C4953" w:rsidRPr="00F163F1" w:rsidRDefault="007C4953" w:rsidP="00DD5C86"/>
    <w:sectPr w:rsidR="007C4953" w:rsidRPr="00F163F1">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BA476" w14:textId="77777777" w:rsidR="00FC1E67" w:rsidRDefault="00FC1E67" w:rsidP="007176BF">
      <w:pPr>
        <w:spacing w:after="0" w:line="240" w:lineRule="auto"/>
      </w:pPr>
      <w:r>
        <w:separator/>
      </w:r>
    </w:p>
  </w:endnote>
  <w:endnote w:type="continuationSeparator" w:id="0">
    <w:p w14:paraId="34384C19" w14:textId="77777777" w:rsidR="00FC1E67" w:rsidRDefault="00FC1E67" w:rsidP="00717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4AE6A" w14:textId="77777777" w:rsidR="00FC1E67" w:rsidRDefault="00FC1E67" w:rsidP="007176BF">
      <w:pPr>
        <w:spacing w:after="0" w:line="240" w:lineRule="auto"/>
      </w:pPr>
      <w:r>
        <w:separator/>
      </w:r>
    </w:p>
  </w:footnote>
  <w:footnote w:type="continuationSeparator" w:id="0">
    <w:p w14:paraId="10772061" w14:textId="77777777" w:rsidR="00FC1E67" w:rsidRDefault="00FC1E67" w:rsidP="00717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C6339" w14:textId="71ACA252" w:rsidR="008476ED" w:rsidRDefault="00DD5C86">
    <w:pPr>
      <w:pStyle w:val="Header"/>
    </w:pPr>
    <w:hyperlink r:id="rId1" w:history="1">
      <w:r w:rsidR="008476ED" w:rsidRPr="007F0A9D">
        <w:rPr>
          <w:rStyle w:val="Hyperlink"/>
        </w:rPr>
        <w:t>Dungna29@fe.edu.vn</w:t>
      </w:r>
    </w:hyperlink>
  </w:p>
  <w:p w14:paraId="57C3FD00" w14:textId="77777777" w:rsidR="008476ED" w:rsidRDefault="008476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9pt;height:10.9pt" o:bullet="t">
        <v:imagedata r:id="rId1" o:title="msoF835"/>
      </v:shape>
    </w:pict>
  </w:numPicBullet>
  <w:abstractNum w:abstractNumId="0" w15:restartNumberingAfterBreak="0">
    <w:nsid w:val="03853BDC"/>
    <w:multiLevelType w:val="hybridMultilevel"/>
    <w:tmpl w:val="6DF250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C3A78"/>
    <w:multiLevelType w:val="hybridMultilevel"/>
    <w:tmpl w:val="B32AC35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76BDC"/>
    <w:multiLevelType w:val="hybridMultilevel"/>
    <w:tmpl w:val="4F12B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E43FA"/>
    <w:multiLevelType w:val="hybridMultilevel"/>
    <w:tmpl w:val="14ECDEEE"/>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180"/>
      </w:pPr>
      <w:rPr>
        <w:rFonts w:ascii="Courier New" w:hAnsi="Courier New" w:cs="Courier New" w:hint="default"/>
      </w:rPr>
    </w:lvl>
    <w:lvl w:ilvl="3" w:tplc="04090005">
      <w:start w:val="1"/>
      <w:numFmt w:val="bullet"/>
      <w:lvlText w:val=""/>
      <w:lvlJc w:val="left"/>
      <w:pPr>
        <w:ind w:left="3600" w:hanging="360"/>
      </w:pPr>
      <w:rPr>
        <w:rFonts w:ascii="Wingdings" w:hAnsi="Wingding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2622A8"/>
    <w:multiLevelType w:val="hybridMultilevel"/>
    <w:tmpl w:val="A2E4A38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8FE0C0F"/>
    <w:multiLevelType w:val="hybridMultilevel"/>
    <w:tmpl w:val="00B69D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E74EFC"/>
    <w:multiLevelType w:val="hybridMultilevel"/>
    <w:tmpl w:val="BCDE2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439B4"/>
    <w:multiLevelType w:val="hybridMultilevel"/>
    <w:tmpl w:val="01E651E6"/>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3">
      <w:start w:val="1"/>
      <w:numFmt w:val="bullet"/>
      <w:lvlText w:val="o"/>
      <w:lvlJc w:val="left"/>
      <w:pPr>
        <w:ind w:left="3960" w:hanging="180"/>
      </w:pPr>
      <w:rPr>
        <w:rFonts w:ascii="Courier New" w:hAnsi="Courier New" w:cs="Courier New"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D13A6B"/>
    <w:multiLevelType w:val="hybridMultilevel"/>
    <w:tmpl w:val="0FE88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A2658"/>
    <w:multiLevelType w:val="hybridMultilevel"/>
    <w:tmpl w:val="7F3C9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B2123"/>
    <w:multiLevelType w:val="hybridMultilevel"/>
    <w:tmpl w:val="79729684"/>
    <w:lvl w:ilvl="0" w:tplc="04090017">
      <w:start w:val="1"/>
      <w:numFmt w:val="lowerLetter"/>
      <w:lvlText w:val="%1)"/>
      <w:lvlJc w:val="left"/>
      <w:pPr>
        <w:ind w:left="180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B5155AC"/>
    <w:multiLevelType w:val="hybridMultilevel"/>
    <w:tmpl w:val="03BA4B1E"/>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180"/>
      </w:pPr>
      <w:rPr>
        <w:rFonts w:ascii="Wingdings" w:hAnsi="Wingdings"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265ED8"/>
    <w:multiLevelType w:val="hybridMultilevel"/>
    <w:tmpl w:val="464C5B1C"/>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180"/>
      </w:pPr>
      <w:rPr>
        <w:rFonts w:ascii="Courier New" w:hAnsi="Courier New" w:cs="Courier New"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457B20"/>
    <w:multiLevelType w:val="hybridMultilevel"/>
    <w:tmpl w:val="B1360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FA2AFD"/>
    <w:multiLevelType w:val="hybridMultilevel"/>
    <w:tmpl w:val="F1968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84DAC"/>
    <w:multiLevelType w:val="hybridMultilevel"/>
    <w:tmpl w:val="F1807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11E7F"/>
    <w:multiLevelType w:val="hybridMultilevel"/>
    <w:tmpl w:val="2CB6C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884979"/>
    <w:multiLevelType w:val="hybridMultilevel"/>
    <w:tmpl w:val="D2B89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D7B60"/>
    <w:multiLevelType w:val="hybridMultilevel"/>
    <w:tmpl w:val="C1D49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3C3208"/>
    <w:multiLevelType w:val="hybridMultilevel"/>
    <w:tmpl w:val="0F5A40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07C90"/>
    <w:multiLevelType w:val="hybridMultilevel"/>
    <w:tmpl w:val="F98AB8B2"/>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D2C02E3"/>
    <w:multiLevelType w:val="hybridMultilevel"/>
    <w:tmpl w:val="BC14D698"/>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7">
      <w:start w:val="1"/>
      <w:numFmt w:val="lowerLetter"/>
      <w:lvlText w:val="%3)"/>
      <w:lvlJc w:val="lef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AF05BB"/>
    <w:multiLevelType w:val="hybridMultilevel"/>
    <w:tmpl w:val="C8CCD800"/>
    <w:lvl w:ilvl="0" w:tplc="04090017">
      <w:start w:val="1"/>
      <w:numFmt w:val="lowerLetter"/>
      <w:lvlText w:val="%1)"/>
      <w:lvlJc w:val="left"/>
      <w:pPr>
        <w:ind w:left="2520" w:hanging="360"/>
      </w:p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62E1B95"/>
    <w:multiLevelType w:val="hybridMultilevel"/>
    <w:tmpl w:val="CFFEDBA8"/>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91E3356"/>
    <w:multiLevelType w:val="hybridMultilevel"/>
    <w:tmpl w:val="304EA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BB39FC"/>
    <w:multiLevelType w:val="hybridMultilevel"/>
    <w:tmpl w:val="8D740A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B313F5"/>
    <w:multiLevelType w:val="hybridMultilevel"/>
    <w:tmpl w:val="8C8A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1"/>
  </w:num>
  <w:num w:numId="2">
    <w:abstractNumId w:val="8"/>
  </w:num>
  <w:num w:numId="3">
    <w:abstractNumId w:val="13"/>
  </w:num>
  <w:num w:numId="4">
    <w:abstractNumId w:val="1"/>
  </w:num>
  <w:num w:numId="5">
    <w:abstractNumId w:val="19"/>
  </w:num>
  <w:num w:numId="6">
    <w:abstractNumId w:val="2"/>
  </w:num>
  <w:num w:numId="7">
    <w:abstractNumId w:val="18"/>
  </w:num>
  <w:num w:numId="8">
    <w:abstractNumId w:val="17"/>
  </w:num>
  <w:num w:numId="9">
    <w:abstractNumId w:val="24"/>
  </w:num>
  <w:num w:numId="10">
    <w:abstractNumId w:val="0"/>
  </w:num>
  <w:num w:numId="11">
    <w:abstractNumId w:val="6"/>
  </w:num>
  <w:num w:numId="12">
    <w:abstractNumId w:val="14"/>
  </w:num>
  <w:num w:numId="13">
    <w:abstractNumId w:val="9"/>
  </w:num>
  <w:num w:numId="14">
    <w:abstractNumId w:val="16"/>
  </w:num>
  <w:num w:numId="15">
    <w:abstractNumId w:val="15"/>
  </w:num>
  <w:num w:numId="16">
    <w:abstractNumId w:val="23"/>
  </w:num>
  <w:num w:numId="17">
    <w:abstractNumId w:val="7"/>
  </w:num>
  <w:num w:numId="18">
    <w:abstractNumId w:val="11"/>
  </w:num>
  <w:num w:numId="19">
    <w:abstractNumId w:val="5"/>
  </w:num>
  <w:num w:numId="20">
    <w:abstractNumId w:val="10"/>
  </w:num>
  <w:num w:numId="21">
    <w:abstractNumId w:val="26"/>
  </w:num>
  <w:num w:numId="22">
    <w:abstractNumId w:val="22"/>
  </w:num>
  <w:num w:numId="23">
    <w:abstractNumId w:val="4"/>
  </w:num>
  <w:num w:numId="24">
    <w:abstractNumId w:val="12"/>
  </w:num>
  <w:num w:numId="25">
    <w:abstractNumId w:val="20"/>
  </w:num>
  <w:num w:numId="26">
    <w:abstractNumId w:val="2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2A"/>
    <w:rsid w:val="0001014C"/>
    <w:rsid w:val="00011F40"/>
    <w:rsid w:val="00030186"/>
    <w:rsid w:val="00031CB3"/>
    <w:rsid w:val="000336FE"/>
    <w:rsid w:val="0003446C"/>
    <w:rsid w:val="00035D91"/>
    <w:rsid w:val="00040484"/>
    <w:rsid w:val="00042002"/>
    <w:rsid w:val="00043587"/>
    <w:rsid w:val="00050A6B"/>
    <w:rsid w:val="0005785D"/>
    <w:rsid w:val="000647F5"/>
    <w:rsid w:val="00065D30"/>
    <w:rsid w:val="00073183"/>
    <w:rsid w:val="00073F56"/>
    <w:rsid w:val="00073F93"/>
    <w:rsid w:val="0009131E"/>
    <w:rsid w:val="000917F9"/>
    <w:rsid w:val="00096AC3"/>
    <w:rsid w:val="000A02D7"/>
    <w:rsid w:val="000B1864"/>
    <w:rsid w:val="000C272C"/>
    <w:rsid w:val="000C3612"/>
    <w:rsid w:val="000D3379"/>
    <w:rsid w:val="000D7199"/>
    <w:rsid w:val="000E0C2D"/>
    <w:rsid w:val="000E24D7"/>
    <w:rsid w:val="000E4DD0"/>
    <w:rsid w:val="000F0514"/>
    <w:rsid w:val="000F3427"/>
    <w:rsid w:val="000F4DD5"/>
    <w:rsid w:val="001038FA"/>
    <w:rsid w:val="0010671A"/>
    <w:rsid w:val="001135DB"/>
    <w:rsid w:val="00116982"/>
    <w:rsid w:val="001206CC"/>
    <w:rsid w:val="00130D8D"/>
    <w:rsid w:val="00140816"/>
    <w:rsid w:val="00152BB1"/>
    <w:rsid w:val="001534DE"/>
    <w:rsid w:val="0015519E"/>
    <w:rsid w:val="00163370"/>
    <w:rsid w:val="00163379"/>
    <w:rsid w:val="00165575"/>
    <w:rsid w:val="001715A9"/>
    <w:rsid w:val="00171A2A"/>
    <w:rsid w:val="00182386"/>
    <w:rsid w:val="00184B38"/>
    <w:rsid w:val="001935C0"/>
    <w:rsid w:val="001959AD"/>
    <w:rsid w:val="001A0BCF"/>
    <w:rsid w:val="001A4E28"/>
    <w:rsid w:val="001B4EB4"/>
    <w:rsid w:val="001C679D"/>
    <w:rsid w:val="001D3B14"/>
    <w:rsid w:val="001D44A6"/>
    <w:rsid w:val="001D6245"/>
    <w:rsid w:val="001F2761"/>
    <w:rsid w:val="001F38CB"/>
    <w:rsid w:val="001F5379"/>
    <w:rsid w:val="002003A3"/>
    <w:rsid w:val="00202B2B"/>
    <w:rsid w:val="00203C26"/>
    <w:rsid w:val="002162E2"/>
    <w:rsid w:val="002216AE"/>
    <w:rsid w:val="00224B70"/>
    <w:rsid w:val="0023608A"/>
    <w:rsid w:val="00240A06"/>
    <w:rsid w:val="0024202B"/>
    <w:rsid w:val="00246C4C"/>
    <w:rsid w:val="0025095B"/>
    <w:rsid w:val="002514C6"/>
    <w:rsid w:val="00253E15"/>
    <w:rsid w:val="002569BE"/>
    <w:rsid w:val="00257286"/>
    <w:rsid w:val="00266FCB"/>
    <w:rsid w:val="00270D5C"/>
    <w:rsid w:val="00272189"/>
    <w:rsid w:val="00277B28"/>
    <w:rsid w:val="00291C02"/>
    <w:rsid w:val="0029346B"/>
    <w:rsid w:val="002A21B9"/>
    <w:rsid w:val="002B5C19"/>
    <w:rsid w:val="002C04C5"/>
    <w:rsid w:val="002C578E"/>
    <w:rsid w:val="002D04BE"/>
    <w:rsid w:val="002D24B7"/>
    <w:rsid w:val="002D5858"/>
    <w:rsid w:val="002E2AB6"/>
    <w:rsid w:val="002E46D4"/>
    <w:rsid w:val="00301BE8"/>
    <w:rsid w:val="00302593"/>
    <w:rsid w:val="00307154"/>
    <w:rsid w:val="00313DD6"/>
    <w:rsid w:val="00316071"/>
    <w:rsid w:val="00327EA5"/>
    <w:rsid w:val="003353B5"/>
    <w:rsid w:val="0034332A"/>
    <w:rsid w:val="00346B00"/>
    <w:rsid w:val="003509B8"/>
    <w:rsid w:val="00366B39"/>
    <w:rsid w:val="00370A3F"/>
    <w:rsid w:val="00373067"/>
    <w:rsid w:val="00375792"/>
    <w:rsid w:val="00376C9D"/>
    <w:rsid w:val="00377409"/>
    <w:rsid w:val="0038063B"/>
    <w:rsid w:val="003834FD"/>
    <w:rsid w:val="0039642A"/>
    <w:rsid w:val="003B17A3"/>
    <w:rsid w:val="003C3225"/>
    <w:rsid w:val="003C4ECF"/>
    <w:rsid w:val="003D21FC"/>
    <w:rsid w:val="003D31C9"/>
    <w:rsid w:val="003D37DD"/>
    <w:rsid w:val="003D4B9D"/>
    <w:rsid w:val="003D7E01"/>
    <w:rsid w:val="003E1B9F"/>
    <w:rsid w:val="003E6E67"/>
    <w:rsid w:val="003F236E"/>
    <w:rsid w:val="003F23A8"/>
    <w:rsid w:val="003F2568"/>
    <w:rsid w:val="003F42B2"/>
    <w:rsid w:val="003F4791"/>
    <w:rsid w:val="00402DBA"/>
    <w:rsid w:val="00406267"/>
    <w:rsid w:val="004075EE"/>
    <w:rsid w:val="00425771"/>
    <w:rsid w:val="00435370"/>
    <w:rsid w:val="00437D0A"/>
    <w:rsid w:val="00457712"/>
    <w:rsid w:val="00457856"/>
    <w:rsid w:val="00461C18"/>
    <w:rsid w:val="00462C8C"/>
    <w:rsid w:val="00472B05"/>
    <w:rsid w:val="00477454"/>
    <w:rsid w:val="004875A5"/>
    <w:rsid w:val="004920B3"/>
    <w:rsid w:val="004B1062"/>
    <w:rsid w:val="004B23DD"/>
    <w:rsid w:val="004B5DA4"/>
    <w:rsid w:val="004C1E41"/>
    <w:rsid w:val="004C66C8"/>
    <w:rsid w:val="004D35BA"/>
    <w:rsid w:val="004D380D"/>
    <w:rsid w:val="004E0DFA"/>
    <w:rsid w:val="004E6B2C"/>
    <w:rsid w:val="004F5DC2"/>
    <w:rsid w:val="004F6971"/>
    <w:rsid w:val="004F779F"/>
    <w:rsid w:val="005001D7"/>
    <w:rsid w:val="00513375"/>
    <w:rsid w:val="00523729"/>
    <w:rsid w:val="00534069"/>
    <w:rsid w:val="0054072A"/>
    <w:rsid w:val="0055184F"/>
    <w:rsid w:val="00551B82"/>
    <w:rsid w:val="0056476E"/>
    <w:rsid w:val="005658E5"/>
    <w:rsid w:val="005672C8"/>
    <w:rsid w:val="00581037"/>
    <w:rsid w:val="005867EB"/>
    <w:rsid w:val="00595326"/>
    <w:rsid w:val="005A33DF"/>
    <w:rsid w:val="005A6D04"/>
    <w:rsid w:val="005B2916"/>
    <w:rsid w:val="005C1EE2"/>
    <w:rsid w:val="005D1295"/>
    <w:rsid w:val="005D2F44"/>
    <w:rsid w:val="005D7699"/>
    <w:rsid w:val="005E1C8D"/>
    <w:rsid w:val="005E68F0"/>
    <w:rsid w:val="005F3EC7"/>
    <w:rsid w:val="005F608E"/>
    <w:rsid w:val="00605B4A"/>
    <w:rsid w:val="00607690"/>
    <w:rsid w:val="006110EB"/>
    <w:rsid w:val="0061516F"/>
    <w:rsid w:val="00616AD9"/>
    <w:rsid w:val="006214CA"/>
    <w:rsid w:val="00623A81"/>
    <w:rsid w:val="00627DEA"/>
    <w:rsid w:val="0063134D"/>
    <w:rsid w:val="006332BB"/>
    <w:rsid w:val="00637430"/>
    <w:rsid w:val="00650E92"/>
    <w:rsid w:val="00653B83"/>
    <w:rsid w:val="00655A32"/>
    <w:rsid w:val="006619E6"/>
    <w:rsid w:val="0068520C"/>
    <w:rsid w:val="00692ED5"/>
    <w:rsid w:val="00693143"/>
    <w:rsid w:val="00694166"/>
    <w:rsid w:val="006A4C20"/>
    <w:rsid w:val="006B7C34"/>
    <w:rsid w:val="006C3D4B"/>
    <w:rsid w:val="006D13FC"/>
    <w:rsid w:val="006D3B04"/>
    <w:rsid w:val="006E6967"/>
    <w:rsid w:val="0070380E"/>
    <w:rsid w:val="00703DB6"/>
    <w:rsid w:val="00706EF2"/>
    <w:rsid w:val="0070701B"/>
    <w:rsid w:val="00712E7D"/>
    <w:rsid w:val="007176BF"/>
    <w:rsid w:val="007217EE"/>
    <w:rsid w:val="00727B4C"/>
    <w:rsid w:val="00733C2A"/>
    <w:rsid w:val="0073655D"/>
    <w:rsid w:val="00741723"/>
    <w:rsid w:val="00742225"/>
    <w:rsid w:val="00744742"/>
    <w:rsid w:val="00744E19"/>
    <w:rsid w:val="00745590"/>
    <w:rsid w:val="00745C70"/>
    <w:rsid w:val="00747F15"/>
    <w:rsid w:val="0075149C"/>
    <w:rsid w:val="00754E3F"/>
    <w:rsid w:val="00757BAB"/>
    <w:rsid w:val="0076611B"/>
    <w:rsid w:val="00770764"/>
    <w:rsid w:val="00775B9A"/>
    <w:rsid w:val="00776F3A"/>
    <w:rsid w:val="007A2FC8"/>
    <w:rsid w:val="007A5418"/>
    <w:rsid w:val="007B264B"/>
    <w:rsid w:val="007B3F25"/>
    <w:rsid w:val="007B4A79"/>
    <w:rsid w:val="007C4953"/>
    <w:rsid w:val="007D062D"/>
    <w:rsid w:val="007E5465"/>
    <w:rsid w:val="007F2579"/>
    <w:rsid w:val="007F4CF9"/>
    <w:rsid w:val="007F5BC8"/>
    <w:rsid w:val="00811BF2"/>
    <w:rsid w:val="00812F63"/>
    <w:rsid w:val="00814FE9"/>
    <w:rsid w:val="00820051"/>
    <w:rsid w:val="0083052E"/>
    <w:rsid w:val="00833422"/>
    <w:rsid w:val="00836139"/>
    <w:rsid w:val="008476ED"/>
    <w:rsid w:val="00852912"/>
    <w:rsid w:val="008531FC"/>
    <w:rsid w:val="008630CA"/>
    <w:rsid w:val="00864467"/>
    <w:rsid w:val="0086545E"/>
    <w:rsid w:val="00871CFC"/>
    <w:rsid w:val="00883984"/>
    <w:rsid w:val="0088487E"/>
    <w:rsid w:val="008866A1"/>
    <w:rsid w:val="00897078"/>
    <w:rsid w:val="008976BA"/>
    <w:rsid w:val="008A3FD5"/>
    <w:rsid w:val="008A4BDC"/>
    <w:rsid w:val="008A604D"/>
    <w:rsid w:val="008A7BE5"/>
    <w:rsid w:val="008C26B7"/>
    <w:rsid w:val="008D1287"/>
    <w:rsid w:val="008D1CA8"/>
    <w:rsid w:val="008E0E74"/>
    <w:rsid w:val="008E73D9"/>
    <w:rsid w:val="008E75A0"/>
    <w:rsid w:val="008F1A3F"/>
    <w:rsid w:val="008F2D62"/>
    <w:rsid w:val="00905B44"/>
    <w:rsid w:val="0091156D"/>
    <w:rsid w:val="00914798"/>
    <w:rsid w:val="009231B4"/>
    <w:rsid w:val="00923C7C"/>
    <w:rsid w:val="009255BB"/>
    <w:rsid w:val="00925CC9"/>
    <w:rsid w:val="00931E80"/>
    <w:rsid w:val="00934A76"/>
    <w:rsid w:val="00935C5C"/>
    <w:rsid w:val="00937E10"/>
    <w:rsid w:val="00944419"/>
    <w:rsid w:val="00956BB7"/>
    <w:rsid w:val="00956FC5"/>
    <w:rsid w:val="009616EA"/>
    <w:rsid w:val="0096343E"/>
    <w:rsid w:val="00966CD2"/>
    <w:rsid w:val="00982433"/>
    <w:rsid w:val="00984548"/>
    <w:rsid w:val="00992064"/>
    <w:rsid w:val="009929EF"/>
    <w:rsid w:val="00994AB2"/>
    <w:rsid w:val="00997F5A"/>
    <w:rsid w:val="009B3E5C"/>
    <w:rsid w:val="009C1031"/>
    <w:rsid w:val="009D47EC"/>
    <w:rsid w:val="009F1EFE"/>
    <w:rsid w:val="009F3D67"/>
    <w:rsid w:val="00A02013"/>
    <w:rsid w:val="00A11EBD"/>
    <w:rsid w:val="00A26E9C"/>
    <w:rsid w:val="00A26FA5"/>
    <w:rsid w:val="00A349E4"/>
    <w:rsid w:val="00A45546"/>
    <w:rsid w:val="00A45E95"/>
    <w:rsid w:val="00A479DB"/>
    <w:rsid w:val="00A50139"/>
    <w:rsid w:val="00A50374"/>
    <w:rsid w:val="00A52170"/>
    <w:rsid w:val="00A526F6"/>
    <w:rsid w:val="00A56749"/>
    <w:rsid w:val="00A6140A"/>
    <w:rsid w:val="00A63D37"/>
    <w:rsid w:val="00A72862"/>
    <w:rsid w:val="00A7586A"/>
    <w:rsid w:val="00A764A4"/>
    <w:rsid w:val="00A77FC5"/>
    <w:rsid w:val="00A85A6C"/>
    <w:rsid w:val="00A9388E"/>
    <w:rsid w:val="00A95BDE"/>
    <w:rsid w:val="00A95BE6"/>
    <w:rsid w:val="00AA3E36"/>
    <w:rsid w:val="00AA76D7"/>
    <w:rsid w:val="00AB3143"/>
    <w:rsid w:val="00AB48BE"/>
    <w:rsid w:val="00AC3701"/>
    <w:rsid w:val="00AC3ABD"/>
    <w:rsid w:val="00AD2C4F"/>
    <w:rsid w:val="00AD5C1A"/>
    <w:rsid w:val="00AD66FF"/>
    <w:rsid w:val="00AE25C8"/>
    <w:rsid w:val="00AE31AD"/>
    <w:rsid w:val="00AF3C6A"/>
    <w:rsid w:val="00AF45B7"/>
    <w:rsid w:val="00B00007"/>
    <w:rsid w:val="00B06F36"/>
    <w:rsid w:val="00B14273"/>
    <w:rsid w:val="00B20216"/>
    <w:rsid w:val="00B52B30"/>
    <w:rsid w:val="00B64079"/>
    <w:rsid w:val="00B67DFE"/>
    <w:rsid w:val="00B77332"/>
    <w:rsid w:val="00B80C5A"/>
    <w:rsid w:val="00B90ED5"/>
    <w:rsid w:val="00B96A97"/>
    <w:rsid w:val="00B97DDA"/>
    <w:rsid w:val="00BA1860"/>
    <w:rsid w:val="00BA38C3"/>
    <w:rsid w:val="00BB0DF3"/>
    <w:rsid w:val="00BB1381"/>
    <w:rsid w:val="00BC131F"/>
    <w:rsid w:val="00BC4667"/>
    <w:rsid w:val="00BC7C8E"/>
    <w:rsid w:val="00C13910"/>
    <w:rsid w:val="00C17ACA"/>
    <w:rsid w:val="00C33618"/>
    <w:rsid w:val="00C35F98"/>
    <w:rsid w:val="00C37C73"/>
    <w:rsid w:val="00C440E0"/>
    <w:rsid w:val="00C51137"/>
    <w:rsid w:val="00C64FAB"/>
    <w:rsid w:val="00C668E9"/>
    <w:rsid w:val="00C67CFB"/>
    <w:rsid w:val="00C732E2"/>
    <w:rsid w:val="00C80211"/>
    <w:rsid w:val="00CA2EC3"/>
    <w:rsid w:val="00CA3154"/>
    <w:rsid w:val="00CA3482"/>
    <w:rsid w:val="00CA48F6"/>
    <w:rsid w:val="00CA543C"/>
    <w:rsid w:val="00CA60EA"/>
    <w:rsid w:val="00CB40F3"/>
    <w:rsid w:val="00CE375D"/>
    <w:rsid w:val="00CE67C9"/>
    <w:rsid w:val="00CF7B01"/>
    <w:rsid w:val="00D164A3"/>
    <w:rsid w:val="00D20906"/>
    <w:rsid w:val="00D25814"/>
    <w:rsid w:val="00D33DE5"/>
    <w:rsid w:val="00D37559"/>
    <w:rsid w:val="00D378D4"/>
    <w:rsid w:val="00D46075"/>
    <w:rsid w:val="00D70C40"/>
    <w:rsid w:val="00D7135B"/>
    <w:rsid w:val="00D9057F"/>
    <w:rsid w:val="00D974F7"/>
    <w:rsid w:val="00DA58CE"/>
    <w:rsid w:val="00DA776A"/>
    <w:rsid w:val="00DC0C77"/>
    <w:rsid w:val="00DC4074"/>
    <w:rsid w:val="00DC46F3"/>
    <w:rsid w:val="00DC78D6"/>
    <w:rsid w:val="00DD2E71"/>
    <w:rsid w:val="00DD5C86"/>
    <w:rsid w:val="00DE7A1B"/>
    <w:rsid w:val="00DF5962"/>
    <w:rsid w:val="00DF6B61"/>
    <w:rsid w:val="00E23A7B"/>
    <w:rsid w:val="00E32580"/>
    <w:rsid w:val="00E346EE"/>
    <w:rsid w:val="00E36A3D"/>
    <w:rsid w:val="00E411C8"/>
    <w:rsid w:val="00E52B84"/>
    <w:rsid w:val="00E53B9C"/>
    <w:rsid w:val="00E5608C"/>
    <w:rsid w:val="00E56187"/>
    <w:rsid w:val="00E600BF"/>
    <w:rsid w:val="00E60209"/>
    <w:rsid w:val="00E61A53"/>
    <w:rsid w:val="00E61F6A"/>
    <w:rsid w:val="00E705DB"/>
    <w:rsid w:val="00E71E90"/>
    <w:rsid w:val="00E720D9"/>
    <w:rsid w:val="00E75419"/>
    <w:rsid w:val="00E804A6"/>
    <w:rsid w:val="00E8131E"/>
    <w:rsid w:val="00E94573"/>
    <w:rsid w:val="00EA1871"/>
    <w:rsid w:val="00EA29F6"/>
    <w:rsid w:val="00EA5CBB"/>
    <w:rsid w:val="00EA6C1E"/>
    <w:rsid w:val="00EB1D50"/>
    <w:rsid w:val="00EB4C64"/>
    <w:rsid w:val="00EB7E71"/>
    <w:rsid w:val="00EC2EF9"/>
    <w:rsid w:val="00EC41B2"/>
    <w:rsid w:val="00EC6273"/>
    <w:rsid w:val="00EC7005"/>
    <w:rsid w:val="00ED2656"/>
    <w:rsid w:val="00ED6068"/>
    <w:rsid w:val="00EE1B45"/>
    <w:rsid w:val="00EE4BF5"/>
    <w:rsid w:val="00F06416"/>
    <w:rsid w:val="00F1188A"/>
    <w:rsid w:val="00F163F1"/>
    <w:rsid w:val="00F1714E"/>
    <w:rsid w:val="00F23D68"/>
    <w:rsid w:val="00F33DEC"/>
    <w:rsid w:val="00F41167"/>
    <w:rsid w:val="00F447EB"/>
    <w:rsid w:val="00F52C0B"/>
    <w:rsid w:val="00F56975"/>
    <w:rsid w:val="00F66027"/>
    <w:rsid w:val="00F8220D"/>
    <w:rsid w:val="00F84B4F"/>
    <w:rsid w:val="00F963C1"/>
    <w:rsid w:val="00FA0944"/>
    <w:rsid w:val="00FA3A95"/>
    <w:rsid w:val="00FA3C27"/>
    <w:rsid w:val="00FA6BAB"/>
    <w:rsid w:val="00FA6F59"/>
    <w:rsid w:val="00FA7F05"/>
    <w:rsid w:val="00FB2E16"/>
    <w:rsid w:val="00FB477E"/>
    <w:rsid w:val="00FB54F8"/>
    <w:rsid w:val="00FC1E67"/>
    <w:rsid w:val="00FD045D"/>
    <w:rsid w:val="00FD24B5"/>
    <w:rsid w:val="00FD42BF"/>
    <w:rsid w:val="00FD6A2D"/>
    <w:rsid w:val="00FF2262"/>
    <w:rsid w:val="00FF6F25"/>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BAED40"/>
  <w15:chartTrackingRefBased/>
  <w15:docId w15:val="{BFFDCCE2-5F93-4994-A216-9A47E8FC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32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32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964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9642A"/>
    <w:rPr>
      <w:i/>
      <w:iCs/>
      <w:color w:val="4472C4" w:themeColor="accent1"/>
    </w:rPr>
  </w:style>
  <w:style w:type="paragraph" w:styleId="ListParagraph">
    <w:name w:val="List Paragraph"/>
    <w:basedOn w:val="Normal"/>
    <w:uiPriority w:val="34"/>
    <w:qFormat/>
    <w:rsid w:val="00AE25C8"/>
    <w:pPr>
      <w:ind w:left="720"/>
      <w:contextualSpacing/>
    </w:pPr>
  </w:style>
  <w:style w:type="character" w:styleId="Strong">
    <w:name w:val="Strong"/>
    <w:basedOn w:val="DefaultParagraphFont"/>
    <w:uiPriority w:val="22"/>
    <w:qFormat/>
    <w:rsid w:val="00DF5962"/>
    <w:rPr>
      <w:b/>
      <w:bCs/>
    </w:rPr>
  </w:style>
  <w:style w:type="paragraph" w:styleId="NormalWeb">
    <w:name w:val="Normal (Web)"/>
    <w:basedOn w:val="Normal"/>
    <w:uiPriority w:val="99"/>
    <w:semiHidden/>
    <w:unhideWhenUsed/>
    <w:rsid w:val="004C66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7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6BF"/>
  </w:style>
  <w:style w:type="paragraph" w:styleId="Footer">
    <w:name w:val="footer"/>
    <w:basedOn w:val="Normal"/>
    <w:link w:val="FooterChar"/>
    <w:uiPriority w:val="99"/>
    <w:unhideWhenUsed/>
    <w:rsid w:val="00717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6BF"/>
  </w:style>
  <w:style w:type="character" w:styleId="Hyperlink">
    <w:name w:val="Hyperlink"/>
    <w:basedOn w:val="DefaultParagraphFont"/>
    <w:uiPriority w:val="99"/>
    <w:unhideWhenUsed/>
    <w:rsid w:val="007176BF"/>
    <w:rPr>
      <w:color w:val="0563C1" w:themeColor="hyperlink"/>
      <w:u w:val="single"/>
    </w:rPr>
  </w:style>
  <w:style w:type="character" w:styleId="UnresolvedMention">
    <w:name w:val="Unresolved Mention"/>
    <w:basedOn w:val="DefaultParagraphFont"/>
    <w:uiPriority w:val="99"/>
    <w:semiHidden/>
    <w:unhideWhenUsed/>
    <w:rsid w:val="007176BF"/>
    <w:rPr>
      <w:color w:val="605E5C"/>
      <w:shd w:val="clear" w:color="auto" w:fill="E1DFDD"/>
    </w:rPr>
  </w:style>
  <w:style w:type="character" w:customStyle="1" w:styleId="Heading2Char">
    <w:name w:val="Heading 2 Char"/>
    <w:basedOn w:val="DefaultParagraphFont"/>
    <w:link w:val="Heading2"/>
    <w:uiPriority w:val="9"/>
    <w:rsid w:val="00C732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32E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597">
      <w:bodyDiv w:val="1"/>
      <w:marLeft w:val="0"/>
      <w:marRight w:val="0"/>
      <w:marTop w:val="0"/>
      <w:marBottom w:val="0"/>
      <w:divBdr>
        <w:top w:val="none" w:sz="0" w:space="0" w:color="auto"/>
        <w:left w:val="none" w:sz="0" w:space="0" w:color="auto"/>
        <w:bottom w:val="none" w:sz="0" w:space="0" w:color="auto"/>
        <w:right w:val="none" w:sz="0" w:space="0" w:color="auto"/>
      </w:divBdr>
    </w:div>
    <w:div w:id="110633433">
      <w:bodyDiv w:val="1"/>
      <w:marLeft w:val="0"/>
      <w:marRight w:val="0"/>
      <w:marTop w:val="0"/>
      <w:marBottom w:val="0"/>
      <w:divBdr>
        <w:top w:val="none" w:sz="0" w:space="0" w:color="auto"/>
        <w:left w:val="none" w:sz="0" w:space="0" w:color="auto"/>
        <w:bottom w:val="none" w:sz="0" w:space="0" w:color="auto"/>
        <w:right w:val="none" w:sz="0" w:space="0" w:color="auto"/>
      </w:divBdr>
    </w:div>
    <w:div w:id="139154352">
      <w:bodyDiv w:val="1"/>
      <w:marLeft w:val="0"/>
      <w:marRight w:val="0"/>
      <w:marTop w:val="0"/>
      <w:marBottom w:val="0"/>
      <w:divBdr>
        <w:top w:val="none" w:sz="0" w:space="0" w:color="auto"/>
        <w:left w:val="none" w:sz="0" w:space="0" w:color="auto"/>
        <w:bottom w:val="none" w:sz="0" w:space="0" w:color="auto"/>
        <w:right w:val="none" w:sz="0" w:space="0" w:color="auto"/>
      </w:divBdr>
    </w:div>
    <w:div w:id="156653669">
      <w:bodyDiv w:val="1"/>
      <w:marLeft w:val="0"/>
      <w:marRight w:val="0"/>
      <w:marTop w:val="0"/>
      <w:marBottom w:val="0"/>
      <w:divBdr>
        <w:top w:val="none" w:sz="0" w:space="0" w:color="auto"/>
        <w:left w:val="none" w:sz="0" w:space="0" w:color="auto"/>
        <w:bottom w:val="none" w:sz="0" w:space="0" w:color="auto"/>
        <w:right w:val="none" w:sz="0" w:space="0" w:color="auto"/>
      </w:divBdr>
    </w:div>
    <w:div w:id="156699799">
      <w:bodyDiv w:val="1"/>
      <w:marLeft w:val="0"/>
      <w:marRight w:val="0"/>
      <w:marTop w:val="0"/>
      <w:marBottom w:val="0"/>
      <w:divBdr>
        <w:top w:val="none" w:sz="0" w:space="0" w:color="auto"/>
        <w:left w:val="none" w:sz="0" w:space="0" w:color="auto"/>
        <w:bottom w:val="none" w:sz="0" w:space="0" w:color="auto"/>
        <w:right w:val="none" w:sz="0" w:space="0" w:color="auto"/>
      </w:divBdr>
    </w:div>
    <w:div w:id="169488810">
      <w:bodyDiv w:val="1"/>
      <w:marLeft w:val="0"/>
      <w:marRight w:val="0"/>
      <w:marTop w:val="0"/>
      <w:marBottom w:val="0"/>
      <w:divBdr>
        <w:top w:val="none" w:sz="0" w:space="0" w:color="auto"/>
        <w:left w:val="none" w:sz="0" w:space="0" w:color="auto"/>
        <w:bottom w:val="none" w:sz="0" w:space="0" w:color="auto"/>
        <w:right w:val="none" w:sz="0" w:space="0" w:color="auto"/>
      </w:divBdr>
    </w:div>
    <w:div w:id="215970554">
      <w:bodyDiv w:val="1"/>
      <w:marLeft w:val="0"/>
      <w:marRight w:val="0"/>
      <w:marTop w:val="0"/>
      <w:marBottom w:val="0"/>
      <w:divBdr>
        <w:top w:val="none" w:sz="0" w:space="0" w:color="auto"/>
        <w:left w:val="none" w:sz="0" w:space="0" w:color="auto"/>
        <w:bottom w:val="none" w:sz="0" w:space="0" w:color="auto"/>
        <w:right w:val="none" w:sz="0" w:space="0" w:color="auto"/>
      </w:divBdr>
    </w:div>
    <w:div w:id="310326823">
      <w:bodyDiv w:val="1"/>
      <w:marLeft w:val="0"/>
      <w:marRight w:val="0"/>
      <w:marTop w:val="0"/>
      <w:marBottom w:val="0"/>
      <w:divBdr>
        <w:top w:val="none" w:sz="0" w:space="0" w:color="auto"/>
        <w:left w:val="none" w:sz="0" w:space="0" w:color="auto"/>
        <w:bottom w:val="none" w:sz="0" w:space="0" w:color="auto"/>
        <w:right w:val="none" w:sz="0" w:space="0" w:color="auto"/>
      </w:divBdr>
    </w:div>
    <w:div w:id="374741056">
      <w:bodyDiv w:val="1"/>
      <w:marLeft w:val="0"/>
      <w:marRight w:val="0"/>
      <w:marTop w:val="0"/>
      <w:marBottom w:val="0"/>
      <w:divBdr>
        <w:top w:val="none" w:sz="0" w:space="0" w:color="auto"/>
        <w:left w:val="none" w:sz="0" w:space="0" w:color="auto"/>
        <w:bottom w:val="none" w:sz="0" w:space="0" w:color="auto"/>
        <w:right w:val="none" w:sz="0" w:space="0" w:color="auto"/>
      </w:divBdr>
    </w:div>
    <w:div w:id="453987023">
      <w:bodyDiv w:val="1"/>
      <w:marLeft w:val="0"/>
      <w:marRight w:val="0"/>
      <w:marTop w:val="0"/>
      <w:marBottom w:val="0"/>
      <w:divBdr>
        <w:top w:val="none" w:sz="0" w:space="0" w:color="auto"/>
        <w:left w:val="none" w:sz="0" w:space="0" w:color="auto"/>
        <w:bottom w:val="none" w:sz="0" w:space="0" w:color="auto"/>
        <w:right w:val="none" w:sz="0" w:space="0" w:color="auto"/>
      </w:divBdr>
    </w:div>
    <w:div w:id="489830258">
      <w:bodyDiv w:val="1"/>
      <w:marLeft w:val="0"/>
      <w:marRight w:val="0"/>
      <w:marTop w:val="0"/>
      <w:marBottom w:val="0"/>
      <w:divBdr>
        <w:top w:val="none" w:sz="0" w:space="0" w:color="auto"/>
        <w:left w:val="none" w:sz="0" w:space="0" w:color="auto"/>
        <w:bottom w:val="none" w:sz="0" w:space="0" w:color="auto"/>
        <w:right w:val="none" w:sz="0" w:space="0" w:color="auto"/>
      </w:divBdr>
    </w:div>
    <w:div w:id="522745034">
      <w:bodyDiv w:val="1"/>
      <w:marLeft w:val="0"/>
      <w:marRight w:val="0"/>
      <w:marTop w:val="0"/>
      <w:marBottom w:val="0"/>
      <w:divBdr>
        <w:top w:val="none" w:sz="0" w:space="0" w:color="auto"/>
        <w:left w:val="none" w:sz="0" w:space="0" w:color="auto"/>
        <w:bottom w:val="none" w:sz="0" w:space="0" w:color="auto"/>
        <w:right w:val="none" w:sz="0" w:space="0" w:color="auto"/>
      </w:divBdr>
    </w:div>
    <w:div w:id="528840028">
      <w:bodyDiv w:val="1"/>
      <w:marLeft w:val="0"/>
      <w:marRight w:val="0"/>
      <w:marTop w:val="0"/>
      <w:marBottom w:val="0"/>
      <w:divBdr>
        <w:top w:val="none" w:sz="0" w:space="0" w:color="auto"/>
        <w:left w:val="none" w:sz="0" w:space="0" w:color="auto"/>
        <w:bottom w:val="none" w:sz="0" w:space="0" w:color="auto"/>
        <w:right w:val="none" w:sz="0" w:space="0" w:color="auto"/>
      </w:divBdr>
    </w:div>
    <w:div w:id="571697251">
      <w:bodyDiv w:val="1"/>
      <w:marLeft w:val="0"/>
      <w:marRight w:val="0"/>
      <w:marTop w:val="0"/>
      <w:marBottom w:val="0"/>
      <w:divBdr>
        <w:top w:val="none" w:sz="0" w:space="0" w:color="auto"/>
        <w:left w:val="none" w:sz="0" w:space="0" w:color="auto"/>
        <w:bottom w:val="none" w:sz="0" w:space="0" w:color="auto"/>
        <w:right w:val="none" w:sz="0" w:space="0" w:color="auto"/>
      </w:divBdr>
    </w:div>
    <w:div w:id="601570376">
      <w:bodyDiv w:val="1"/>
      <w:marLeft w:val="0"/>
      <w:marRight w:val="0"/>
      <w:marTop w:val="0"/>
      <w:marBottom w:val="0"/>
      <w:divBdr>
        <w:top w:val="none" w:sz="0" w:space="0" w:color="auto"/>
        <w:left w:val="none" w:sz="0" w:space="0" w:color="auto"/>
        <w:bottom w:val="none" w:sz="0" w:space="0" w:color="auto"/>
        <w:right w:val="none" w:sz="0" w:space="0" w:color="auto"/>
      </w:divBdr>
    </w:div>
    <w:div w:id="722405194">
      <w:bodyDiv w:val="1"/>
      <w:marLeft w:val="0"/>
      <w:marRight w:val="0"/>
      <w:marTop w:val="0"/>
      <w:marBottom w:val="0"/>
      <w:divBdr>
        <w:top w:val="none" w:sz="0" w:space="0" w:color="auto"/>
        <w:left w:val="none" w:sz="0" w:space="0" w:color="auto"/>
        <w:bottom w:val="none" w:sz="0" w:space="0" w:color="auto"/>
        <w:right w:val="none" w:sz="0" w:space="0" w:color="auto"/>
      </w:divBdr>
    </w:div>
    <w:div w:id="797840685">
      <w:bodyDiv w:val="1"/>
      <w:marLeft w:val="0"/>
      <w:marRight w:val="0"/>
      <w:marTop w:val="0"/>
      <w:marBottom w:val="0"/>
      <w:divBdr>
        <w:top w:val="none" w:sz="0" w:space="0" w:color="auto"/>
        <w:left w:val="none" w:sz="0" w:space="0" w:color="auto"/>
        <w:bottom w:val="none" w:sz="0" w:space="0" w:color="auto"/>
        <w:right w:val="none" w:sz="0" w:space="0" w:color="auto"/>
      </w:divBdr>
    </w:div>
    <w:div w:id="815530966">
      <w:bodyDiv w:val="1"/>
      <w:marLeft w:val="0"/>
      <w:marRight w:val="0"/>
      <w:marTop w:val="0"/>
      <w:marBottom w:val="0"/>
      <w:divBdr>
        <w:top w:val="none" w:sz="0" w:space="0" w:color="auto"/>
        <w:left w:val="none" w:sz="0" w:space="0" w:color="auto"/>
        <w:bottom w:val="none" w:sz="0" w:space="0" w:color="auto"/>
        <w:right w:val="none" w:sz="0" w:space="0" w:color="auto"/>
      </w:divBdr>
    </w:div>
    <w:div w:id="840394419">
      <w:bodyDiv w:val="1"/>
      <w:marLeft w:val="0"/>
      <w:marRight w:val="0"/>
      <w:marTop w:val="0"/>
      <w:marBottom w:val="0"/>
      <w:divBdr>
        <w:top w:val="none" w:sz="0" w:space="0" w:color="auto"/>
        <w:left w:val="none" w:sz="0" w:space="0" w:color="auto"/>
        <w:bottom w:val="none" w:sz="0" w:space="0" w:color="auto"/>
        <w:right w:val="none" w:sz="0" w:space="0" w:color="auto"/>
      </w:divBdr>
    </w:div>
    <w:div w:id="913123171">
      <w:bodyDiv w:val="1"/>
      <w:marLeft w:val="0"/>
      <w:marRight w:val="0"/>
      <w:marTop w:val="0"/>
      <w:marBottom w:val="0"/>
      <w:divBdr>
        <w:top w:val="none" w:sz="0" w:space="0" w:color="auto"/>
        <w:left w:val="none" w:sz="0" w:space="0" w:color="auto"/>
        <w:bottom w:val="none" w:sz="0" w:space="0" w:color="auto"/>
        <w:right w:val="none" w:sz="0" w:space="0" w:color="auto"/>
      </w:divBdr>
    </w:div>
    <w:div w:id="924266884">
      <w:bodyDiv w:val="1"/>
      <w:marLeft w:val="0"/>
      <w:marRight w:val="0"/>
      <w:marTop w:val="0"/>
      <w:marBottom w:val="0"/>
      <w:divBdr>
        <w:top w:val="none" w:sz="0" w:space="0" w:color="auto"/>
        <w:left w:val="none" w:sz="0" w:space="0" w:color="auto"/>
        <w:bottom w:val="none" w:sz="0" w:space="0" w:color="auto"/>
        <w:right w:val="none" w:sz="0" w:space="0" w:color="auto"/>
      </w:divBdr>
    </w:div>
    <w:div w:id="946502453">
      <w:bodyDiv w:val="1"/>
      <w:marLeft w:val="0"/>
      <w:marRight w:val="0"/>
      <w:marTop w:val="0"/>
      <w:marBottom w:val="0"/>
      <w:divBdr>
        <w:top w:val="none" w:sz="0" w:space="0" w:color="auto"/>
        <w:left w:val="none" w:sz="0" w:space="0" w:color="auto"/>
        <w:bottom w:val="none" w:sz="0" w:space="0" w:color="auto"/>
        <w:right w:val="none" w:sz="0" w:space="0" w:color="auto"/>
      </w:divBdr>
    </w:div>
    <w:div w:id="1052119038">
      <w:bodyDiv w:val="1"/>
      <w:marLeft w:val="0"/>
      <w:marRight w:val="0"/>
      <w:marTop w:val="0"/>
      <w:marBottom w:val="0"/>
      <w:divBdr>
        <w:top w:val="none" w:sz="0" w:space="0" w:color="auto"/>
        <w:left w:val="none" w:sz="0" w:space="0" w:color="auto"/>
        <w:bottom w:val="none" w:sz="0" w:space="0" w:color="auto"/>
        <w:right w:val="none" w:sz="0" w:space="0" w:color="auto"/>
      </w:divBdr>
    </w:div>
    <w:div w:id="1118064825">
      <w:bodyDiv w:val="1"/>
      <w:marLeft w:val="0"/>
      <w:marRight w:val="0"/>
      <w:marTop w:val="0"/>
      <w:marBottom w:val="0"/>
      <w:divBdr>
        <w:top w:val="none" w:sz="0" w:space="0" w:color="auto"/>
        <w:left w:val="none" w:sz="0" w:space="0" w:color="auto"/>
        <w:bottom w:val="none" w:sz="0" w:space="0" w:color="auto"/>
        <w:right w:val="none" w:sz="0" w:space="0" w:color="auto"/>
      </w:divBdr>
    </w:div>
    <w:div w:id="1123572502">
      <w:bodyDiv w:val="1"/>
      <w:marLeft w:val="0"/>
      <w:marRight w:val="0"/>
      <w:marTop w:val="0"/>
      <w:marBottom w:val="0"/>
      <w:divBdr>
        <w:top w:val="none" w:sz="0" w:space="0" w:color="auto"/>
        <w:left w:val="none" w:sz="0" w:space="0" w:color="auto"/>
        <w:bottom w:val="none" w:sz="0" w:space="0" w:color="auto"/>
        <w:right w:val="none" w:sz="0" w:space="0" w:color="auto"/>
      </w:divBdr>
    </w:div>
    <w:div w:id="1141381160">
      <w:bodyDiv w:val="1"/>
      <w:marLeft w:val="0"/>
      <w:marRight w:val="0"/>
      <w:marTop w:val="0"/>
      <w:marBottom w:val="0"/>
      <w:divBdr>
        <w:top w:val="none" w:sz="0" w:space="0" w:color="auto"/>
        <w:left w:val="none" w:sz="0" w:space="0" w:color="auto"/>
        <w:bottom w:val="none" w:sz="0" w:space="0" w:color="auto"/>
        <w:right w:val="none" w:sz="0" w:space="0" w:color="auto"/>
      </w:divBdr>
    </w:div>
    <w:div w:id="1212494810">
      <w:bodyDiv w:val="1"/>
      <w:marLeft w:val="0"/>
      <w:marRight w:val="0"/>
      <w:marTop w:val="0"/>
      <w:marBottom w:val="0"/>
      <w:divBdr>
        <w:top w:val="none" w:sz="0" w:space="0" w:color="auto"/>
        <w:left w:val="none" w:sz="0" w:space="0" w:color="auto"/>
        <w:bottom w:val="none" w:sz="0" w:space="0" w:color="auto"/>
        <w:right w:val="none" w:sz="0" w:space="0" w:color="auto"/>
      </w:divBdr>
    </w:div>
    <w:div w:id="1222903581">
      <w:bodyDiv w:val="1"/>
      <w:marLeft w:val="0"/>
      <w:marRight w:val="0"/>
      <w:marTop w:val="0"/>
      <w:marBottom w:val="0"/>
      <w:divBdr>
        <w:top w:val="none" w:sz="0" w:space="0" w:color="auto"/>
        <w:left w:val="none" w:sz="0" w:space="0" w:color="auto"/>
        <w:bottom w:val="none" w:sz="0" w:space="0" w:color="auto"/>
        <w:right w:val="none" w:sz="0" w:space="0" w:color="auto"/>
      </w:divBdr>
      <w:divsChild>
        <w:div w:id="1859614233">
          <w:blockQuote w:val="1"/>
          <w:marLeft w:val="0"/>
          <w:marRight w:val="0"/>
          <w:marTop w:val="600"/>
          <w:marBottom w:val="300"/>
          <w:divBdr>
            <w:top w:val="none" w:sz="0" w:space="0" w:color="auto"/>
            <w:left w:val="none" w:sz="0" w:space="0" w:color="auto"/>
            <w:bottom w:val="none" w:sz="0" w:space="0" w:color="auto"/>
            <w:right w:val="none" w:sz="0" w:space="0" w:color="auto"/>
          </w:divBdr>
        </w:div>
      </w:divsChild>
    </w:div>
    <w:div w:id="1232154343">
      <w:bodyDiv w:val="1"/>
      <w:marLeft w:val="0"/>
      <w:marRight w:val="0"/>
      <w:marTop w:val="0"/>
      <w:marBottom w:val="0"/>
      <w:divBdr>
        <w:top w:val="none" w:sz="0" w:space="0" w:color="auto"/>
        <w:left w:val="none" w:sz="0" w:space="0" w:color="auto"/>
        <w:bottom w:val="none" w:sz="0" w:space="0" w:color="auto"/>
        <w:right w:val="none" w:sz="0" w:space="0" w:color="auto"/>
      </w:divBdr>
    </w:div>
    <w:div w:id="1316958077">
      <w:bodyDiv w:val="1"/>
      <w:marLeft w:val="0"/>
      <w:marRight w:val="0"/>
      <w:marTop w:val="0"/>
      <w:marBottom w:val="0"/>
      <w:divBdr>
        <w:top w:val="none" w:sz="0" w:space="0" w:color="auto"/>
        <w:left w:val="none" w:sz="0" w:space="0" w:color="auto"/>
        <w:bottom w:val="none" w:sz="0" w:space="0" w:color="auto"/>
        <w:right w:val="none" w:sz="0" w:space="0" w:color="auto"/>
      </w:divBdr>
    </w:div>
    <w:div w:id="1353533052">
      <w:bodyDiv w:val="1"/>
      <w:marLeft w:val="0"/>
      <w:marRight w:val="0"/>
      <w:marTop w:val="0"/>
      <w:marBottom w:val="0"/>
      <w:divBdr>
        <w:top w:val="none" w:sz="0" w:space="0" w:color="auto"/>
        <w:left w:val="none" w:sz="0" w:space="0" w:color="auto"/>
        <w:bottom w:val="none" w:sz="0" w:space="0" w:color="auto"/>
        <w:right w:val="none" w:sz="0" w:space="0" w:color="auto"/>
      </w:divBdr>
    </w:div>
    <w:div w:id="1413040306">
      <w:bodyDiv w:val="1"/>
      <w:marLeft w:val="0"/>
      <w:marRight w:val="0"/>
      <w:marTop w:val="0"/>
      <w:marBottom w:val="0"/>
      <w:divBdr>
        <w:top w:val="none" w:sz="0" w:space="0" w:color="auto"/>
        <w:left w:val="none" w:sz="0" w:space="0" w:color="auto"/>
        <w:bottom w:val="none" w:sz="0" w:space="0" w:color="auto"/>
        <w:right w:val="none" w:sz="0" w:space="0" w:color="auto"/>
      </w:divBdr>
    </w:div>
    <w:div w:id="1649893209">
      <w:bodyDiv w:val="1"/>
      <w:marLeft w:val="0"/>
      <w:marRight w:val="0"/>
      <w:marTop w:val="0"/>
      <w:marBottom w:val="0"/>
      <w:divBdr>
        <w:top w:val="none" w:sz="0" w:space="0" w:color="auto"/>
        <w:left w:val="none" w:sz="0" w:space="0" w:color="auto"/>
        <w:bottom w:val="none" w:sz="0" w:space="0" w:color="auto"/>
        <w:right w:val="none" w:sz="0" w:space="0" w:color="auto"/>
      </w:divBdr>
    </w:div>
    <w:div w:id="1808888763">
      <w:bodyDiv w:val="1"/>
      <w:marLeft w:val="0"/>
      <w:marRight w:val="0"/>
      <w:marTop w:val="0"/>
      <w:marBottom w:val="0"/>
      <w:divBdr>
        <w:top w:val="none" w:sz="0" w:space="0" w:color="auto"/>
        <w:left w:val="none" w:sz="0" w:space="0" w:color="auto"/>
        <w:bottom w:val="none" w:sz="0" w:space="0" w:color="auto"/>
        <w:right w:val="none" w:sz="0" w:space="0" w:color="auto"/>
      </w:divBdr>
    </w:div>
    <w:div w:id="1809662866">
      <w:bodyDiv w:val="1"/>
      <w:marLeft w:val="0"/>
      <w:marRight w:val="0"/>
      <w:marTop w:val="0"/>
      <w:marBottom w:val="0"/>
      <w:divBdr>
        <w:top w:val="none" w:sz="0" w:space="0" w:color="auto"/>
        <w:left w:val="none" w:sz="0" w:space="0" w:color="auto"/>
        <w:bottom w:val="none" w:sz="0" w:space="0" w:color="auto"/>
        <w:right w:val="none" w:sz="0" w:space="0" w:color="auto"/>
      </w:divBdr>
    </w:div>
    <w:div w:id="1929969738">
      <w:bodyDiv w:val="1"/>
      <w:marLeft w:val="0"/>
      <w:marRight w:val="0"/>
      <w:marTop w:val="0"/>
      <w:marBottom w:val="0"/>
      <w:divBdr>
        <w:top w:val="none" w:sz="0" w:space="0" w:color="auto"/>
        <w:left w:val="none" w:sz="0" w:space="0" w:color="auto"/>
        <w:bottom w:val="none" w:sz="0" w:space="0" w:color="auto"/>
        <w:right w:val="none" w:sz="0" w:space="0" w:color="auto"/>
      </w:divBdr>
    </w:div>
    <w:div w:id="1940598070">
      <w:bodyDiv w:val="1"/>
      <w:marLeft w:val="0"/>
      <w:marRight w:val="0"/>
      <w:marTop w:val="0"/>
      <w:marBottom w:val="0"/>
      <w:divBdr>
        <w:top w:val="none" w:sz="0" w:space="0" w:color="auto"/>
        <w:left w:val="none" w:sz="0" w:space="0" w:color="auto"/>
        <w:bottom w:val="none" w:sz="0" w:space="0" w:color="auto"/>
        <w:right w:val="none" w:sz="0" w:space="0" w:color="auto"/>
      </w:divBdr>
    </w:div>
    <w:div w:id="1942567375">
      <w:bodyDiv w:val="1"/>
      <w:marLeft w:val="0"/>
      <w:marRight w:val="0"/>
      <w:marTop w:val="0"/>
      <w:marBottom w:val="0"/>
      <w:divBdr>
        <w:top w:val="none" w:sz="0" w:space="0" w:color="auto"/>
        <w:left w:val="none" w:sz="0" w:space="0" w:color="auto"/>
        <w:bottom w:val="none" w:sz="0" w:space="0" w:color="auto"/>
        <w:right w:val="none" w:sz="0" w:space="0" w:color="auto"/>
      </w:divBdr>
    </w:div>
    <w:div w:id="1957248571">
      <w:bodyDiv w:val="1"/>
      <w:marLeft w:val="0"/>
      <w:marRight w:val="0"/>
      <w:marTop w:val="0"/>
      <w:marBottom w:val="0"/>
      <w:divBdr>
        <w:top w:val="none" w:sz="0" w:space="0" w:color="auto"/>
        <w:left w:val="none" w:sz="0" w:space="0" w:color="auto"/>
        <w:bottom w:val="none" w:sz="0" w:space="0" w:color="auto"/>
        <w:right w:val="none" w:sz="0" w:space="0" w:color="auto"/>
      </w:divBdr>
    </w:div>
    <w:div w:id="1963266016">
      <w:bodyDiv w:val="1"/>
      <w:marLeft w:val="0"/>
      <w:marRight w:val="0"/>
      <w:marTop w:val="0"/>
      <w:marBottom w:val="0"/>
      <w:divBdr>
        <w:top w:val="none" w:sz="0" w:space="0" w:color="auto"/>
        <w:left w:val="none" w:sz="0" w:space="0" w:color="auto"/>
        <w:bottom w:val="none" w:sz="0" w:space="0" w:color="auto"/>
        <w:right w:val="none" w:sz="0" w:space="0" w:color="auto"/>
      </w:divBdr>
    </w:div>
    <w:div w:id="2016372006">
      <w:bodyDiv w:val="1"/>
      <w:marLeft w:val="0"/>
      <w:marRight w:val="0"/>
      <w:marTop w:val="0"/>
      <w:marBottom w:val="0"/>
      <w:divBdr>
        <w:top w:val="none" w:sz="0" w:space="0" w:color="auto"/>
        <w:left w:val="none" w:sz="0" w:space="0" w:color="auto"/>
        <w:bottom w:val="none" w:sz="0" w:space="0" w:color="auto"/>
        <w:right w:val="none" w:sz="0" w:space="0" w:color="auto"/>
      </w:divBdr>
    </w:div>
    <w:div w:id="2017921612">
      <w:bodyDiv w:val="1"/>
      <w:marLeft w:val="0"/>
      <w:marRight w:val="0"/>
      <w:marTop w:val="0"/>
      <w:marBottom w:val="0"/>
      <w:divBdr>
        <w:top w:val="none" w:sz="0" w:space="0" w:color="auto"/>
        <w:left w:val="none" w:sz="0" w:space="0" w:color="auto"/>
        <w:bottom w:val="none" w:sz="0" w:space="0" w:color="auto"/>
        <w:right w:val="none" w:sz="0" w:space="0" w:color="auto"/>
      </w:divBdr>
    </w:div>
    <w:div w:id="2018578372">
      <w:bodyDiv w:val="1"/>
      <w:marLeft w:val="0"/>
      <w:marRight w:val="0"/>
      <w:marTop w:val="0"/>
      <w:marBottom w:val="0"/>
      <w:divBdr>
        <w:top w:val="none" w:sz="0" w:space="0" w:color="auto"/>
        <w:left w:val="none" w:sz="0" w:space="0" w:color="auto"/>
        <w:bottom w:val="none" w:sz="0" w:space="0" w:color="auto"/>
        <w:right w:val="none" w:sz="0" w:space="0" w:color="auto"/>
      </w:divBdr>
    </w:div>
    <w:div w:id="2059087281">
      <w:bodyDiv w:val="1"/>
      <w:marLeft w:val="0"/>
      <w:marRight w:val="0"/>
      <w:marTop w:val="0"/>
      <w:marBottom w:val="0"/>
      <w:divBdr>
        <w:top w:val="none" w:sz="0" w:space="0" w:color="auto"/>
        <w:left w:val="none" w:sz="0" w:space="0" w:color="auto"/>
        <w:bottom w:val="none" w:sz="0" w:space="0" w:color="auto"/>
        <w:right w:val="none" w:sz="0" w:space="0" w:color="auto"/>
      </w:divBdr>
    </w:div>
    <w:div w:id="207188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mailto:Dungna29@fe.edu.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1978</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Nguyễn Anh</dc:creator>
  <cp:keywords/>
  <dc:description/>
  <cp:lastModifiedBy>Dũng Nguyễn Anh</cp:lastModifiedBy>
  <cp:revision>673</cp:revision>
  <dcterms:created xsi:type="dcterms:W3CDTF">2020-03-11T09:18:00Z</dcterms:created>
  <dcterms:modified xsi:type="dcterms:W3CDTF">2021-01-15T05:57:00Z</dcterms:modified>
</cp:coreProperties>
</file>