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82844" w14:textId="77777777" w:rsidR="001B1E50" w:rsidRDefault="001065E0"/>
    <w:sectPr w:rsidR="001B1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E0"/>
    <w:rsid w:val="001065E0"/>
    <w:rsid w:val="00204BAA"/>
    <w:rsid w:val="0028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CB97A"/>
  <w15:chartTrackingRefBased/>
  <w15:docId w15:val="{41251F6F-2FB7-6C40-A606-A970A4C9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DUNG 20198220</dc:creator>
  <cp:keywords/>
  <dc:description/>
  <cp:lastModifiedBy>NGUYEN DINH DUNG 20198220</cp:lastModifiedBy>
  <cp:revision>1</cp:revision>
  <dcterms:created xsi:type="dcterms:W3CDTF">2022-07-09T13:30:00Z</dcterms:created>
  <dcterms:modified xsi:type="dcterms:W3CDTF">2022-07-09T13:31:00Z</dcterms:modified>
</cp:coreProperties>
</file>