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48A7" w:rsidRDefault="00E3135D">
      <w:pPr>
        <w:rPr>
          <w:lang w:val="en-US"/>
        </w:rPr>
      </w:pPr>
      <w:r>
        <w:rPr>
          <w:lang w:val="en-US"/>
        </w:rPr>
        <w:t>High Level architecture</w:t>
      </w:r>
    </w:p>
    <w:p w:rsidR="00E3135D" w:rsidRDefault="00E3135D">
      <w:pPr>
        <w:rPr>
          <w:lang w:val="en-US"/>
        </w:rPr>
      </w:pPr>
      <w:r w:rsidRPr="00E3135D">
        <w:rPr>
          <w:lang w:val="en-US"/>
        </w:rPr>
        <w:drawing>
          <wp:inline distT="0" distB="0" distL="0" distR="0" wp14:anchorId="473604E4" wp14:editId="0ACC49F7">
            <wp:extent cx="5731510" cy="48418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35D" w:rsidRPr="00BE5F26" w:rsidRDefault="00E3135D" w:rsidP="00E313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vi-VN"/>
        </w:rPr>
        <w:t>Explanation of the Architecture</w:t>
      </w:r>
    </w:p>
    <w:p w:rsidR="00E3135D" w:rsidRPr="00BE5F26" w:rsidRDefault="00E3135D" w:rsidP="00E313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1. Frontend UI → API Gateway</w:t>
      </w:r>
    </w:p>
    <w:p w:rsidR="00E3135D" w:rsidRPr="00BE5F26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Client interacts with the system only through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Ocelot Gateway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>.</w:t>
      </w:r>
    </w:p>
    <w:p w:rsidR="00E3135D" w:rsidRPr="00BE5F26" w:rsidRDefault="00E3135D" w:rsidP="00E313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2. Synchronous Operations (REST)</w:t>
      </w:r>
    </w:p>
    <w:p w:rsidR="00E3135D" w:rsidRPr="00BE5F26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>Order Service → Payment Service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  <w:t>Order Service → Production Adapter</w:t>
      </w:r>
    </w:p>
    <w:p w:rsidR="00E3135D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These are synchronous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request/response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calls.</w:t>
      </w:r>
    </w:p>
    <w:p w:rsidR="00E3135D" w:rsidRDefault="00E3135D" w:rsidP="00E313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</w:pPr>
      <w:r w:rsidRPr="00BE5F26">
        <w:rPr>
          <w:rFonts w:ascii="Times New Roman" w:eastAsia="Times New Roman" w:hAnsi="Times New Roman" w:cs="Times New Roman"/>
          <w:b/>
          <w:bCs/>
          <w:sz w:val="27"/>
          <w:szCs w:val="27"/>
          <w:lang w:eastAsia="vi-VN"/>
        </w:rPr>
        <w:t>3. Asynchronous Operations (RabbitMQ)</w:t>
      </w:r>
    </w:p>
    <w:p w:rsidR="00D67234" w:rsidRDefault="00E3135D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>After successful payment</w:t>
      </w:r>
      <w:r w:rsidR="00D67234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 xml:space="preserve"> then </w:t>
      </w:r>
      <w:r w:rsidR="00D6723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vi-VN"/>
        </w:rPr>
        <w:t>O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 xml:space="preserve">rderService publishes </w:t>
      </w:r>
      <w:r w:rsidRPr="00BE5F26">
        <w:rPr>
          <w:rFonts w:ascii="Courier New" w:eastAsia="Times New Roman" w:hAnsi="Courier New" w:cs="Courier New"/>
          <w:b/>
          <w:bCs/>
          <w:sz w:val="20"/>
          <w:szCs w:val="20"/>
          <w:lang w:eastAsia="vi-VN"/>
        </w:rPr>
        <w:t>OrderPaidEvent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  <w:t>RabbitMQ stores &amp; routes message</w:t>
      </w:r>
    </w:p>
    <w:p w:rsidR="00E3135D" w:rsidRDefault="00E3135D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</w:pP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lastRenderedPageBreak/>
        <w:t xml:space="preserve">EmailService background worker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consumes message</w:t>
      </w:r>
      <w:r w:rsidR="00D67234"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>, s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>ends email</w:t>
      </w:r>
      <w:bookmarkStart w:id="0" w:name="_GoBack"/>
      <w:bookmarkEnd w:id="0"/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asynchronously</w:t>
      </w:r>
    </w:p>
    <w:p w:rsidR="00D67234" w:rsidRPr="00D67234" w:rsidRDefault="00D67234" w:rsidP="00D672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vi-VN"/>
        </w:rPr>
        <w:t>Invoice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t xml:space="preserve">Service background worker </w:t>
      </w:r>
      <w:r w:rsidRPr="00BE5F26">
        <w:rPr>
          <w:rFonts w:ascii="Times New Roman" w:eastAsia="Times New Roman" w:hAnsi="Times New Roman" w:cs="Times New Roman"/>
          <w:b/>
          <w:bCs/>
          <w:sz w:val="24"/>
          <w:szCs w:val="24"/>
          <w:lang w:eastAsia="vi-VN"/>
        </w:rPr>
        <w:t>consumes message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vi-VN"/>
        </w:rPr>
        <w:t>, creates invoice</w:t>
      </w:r>
      <w:r w:rsidRPr="00BE5F26">
        <w:rPr>
          <w:rFonts w:ascii="Times New Roman" w:eastAsia="Times New Roman" w:hAnsi="Times New Roman" w:cs="Times New Roman"/>
          <w:sz w:val="24"/>
          <w:szCs w:val="24"/>
          <w:lang w:eastAsia="vi-VN"/>
        </w:rPr>
        <w:br/>
      </w:r>
    </w:p>
    <w:p w:rsidR="00E3135D" w:rsidRPr="00BE5F26" w:rsidRDefault="00E3135D" w:rsidP="00E313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</w:p>
    <w:p w:rsidR="00E3135D" w:rsidRPr="00E3135D" w:rsidRDefault="00E3135D">
      <w:pPr>
        <w:rPr>
          <w:lang w:val="en-US"/>
        </w:rPr>
      </w:pPr>
    </w:p>
    <w:sectPr w:rsidR="00E3135D" w:rsidRPr="00E313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881"/>
    <w:rsid w:val="001E650A"/>
    <w:rsid w:val="00237881"/>
    <w:rsid w:val="00BF4E30"/>
    <w:rsid w:val="00D648A7"/>
    <w:rsid w:val="00D67234"/>
    <w:rsid w:val="00E31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61B92D"/>
  <w15:chartTrackingRefBased/>
  <w15:docId w15:val="{3A8DFDB7-6D4F-4925-A1F8-C03C38DB4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dung nv</dc:creator>
  <cp:keywords/>
  <dc:description/>
  <cp:lastModifiedBy>dung nv</cp:lastModifiedBy>
  <cp:revision>2</cp:revision>
  <dcterms:created xsi:type="dcterms:W3CDTF">2025-11-08T17:34:00Z</dcterms:created>
  <dcterms:modified xsi:type="dcterms:W3CDTF">2025-11-08T17:34:00Z</dcterms:modified>
</cp:coreProperties>
</file>