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219D" w14:textId="77777777" w:rsidR="009C0689" w:rsidRPr="009C0689" w:rsidRDefault="009C0689" w:rsidP="009C0689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C0689">
        <w:rPr>
          <w:rFonts w:ascii="Arial" w:eastAsia="Times New Roman" w:hAnsi="Arial" w:cs="Arial"/>
          <w:color w:val="333333"/>
          <w:sz w:val="23"/>
          <w:szCs w:val="23"/>
        </w:rPr>
        <w:t>THIẾT KẾ HỆ THỐNG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THU VÀ XỬ LÝ TÍN HIỆU ĐIỆN CƠ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 xml:space="preserve">Giảng viên hướng </w:t>
      </w:r>
      <w:proofErr w:type="gramStart"/>
      <w:r w:rsidRPr="009C0689">
        <w:rPr>
          <w:rFonts w:ascii="Arial" w:eastAsia="Times New Roman" w:hAnsi="Arial" w:cs="Arial"/>
          <w:color w:val="333333"/>
          <w:sz w:val="23"/>
          <w:szCs w:val="23"/>
        </w:rPr>
        <w:t>dẫn :</w:t>
      </w:r>
      <w:proofErr w:type="gramEnd"/>
      <w:r w:rsidRPr="009C0689">
        <w:rPr>
          <w:rFonts w:ascii="Arial" w:eastAsia="Times New Roman" w:hAnsi="Arial" w:cs="Arial"/>
          <w:color w:val="333333"/>
          <w:sz w:val="23"/>
          <w:szCs w:val="23"/>
        </w:rPr>
        <w:t xml:space="preserve"> Ths. Đào Việt Hùng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Nhóm sinh viên thực hiện: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Bùi Xuân Tuy 20093043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Hoàng Sỹ Chính 20090316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Lê Đức Ân 20093370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Phạm Thế Bảo 20090196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Đào Văn Bách 20090182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GIỚI THIỆU VỀ ĐỀ TÀI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Tín hiệu điện cơ là một tín hiệu sinh học cho người ta biết được những hoạt động xẩy ra tại cơ vân khi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chúng ta nghỉ ngới hoặc ở trạng thái co cơ với các mức độ khác nhau. Để phán ánh chính xác tình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trạng cơ thể của con người một các chính xác. Đồ án tập trung vào lý thuyết về tín hiệu điện cơ, xây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dựng phương pháp đo và các thuật toán xử lý tín hiệu điện cơ. Cuối cùng là thiết kế một thiết bị có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khả năng thu lại tín hiệu, hiển thị và lưu trữ dữ liệu phục vụ cho các nghiên cứu sau này.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Nội dung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 xml:space="preserve">Chương </w:t>
      </w:r>
      <w:proofErr w:type="gramStart"/>
      <w:r w:rsidRPr="009C0689">
        <w:rPr>
          <w:rFonts w:ascii="Arial" w:eastAsia="Times New Roman" w:hAnsi="Arial" w:cs="Arial"/>
          <w:color w:val="333333"/>
          <w:sz w:val="23"/>
          <w:szCs w:val="23"/>
        </w:rPr>
        <w:t>I :</w:t>
      </w:r>
      <w:proofErr w:type="gramEnd"/>
      <w:r w:rsidRPr="009C0689">
        <w:rPr>
          <w:rFonts w:ascii="Arial" w:eastAsia="Times New Roman" w:hAnsi="Arial" w:cs="Arial"/>
          <w:color w:val="333333"/>
          <w:sz w:val="23"/>
          <w:szCs w:val="23"/>
        </w:rPr>
        <w:t xml:space="preserve"> Cơ sở lý thuyết về tín hiệu điện cơ.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Chương II : Các phương pháp đo tín hiệu điện cơ.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Chương III: Phân tích thiết kế hệ thống 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Chương IV: Thiết kế và Kiểm tra mạch.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Chương V : Tổng kết.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CƠ SỞ LÝ THUYẾT VỀ TÍN HIỆU ĐIỆN CƠ</w:t>
      </w:r>
    </w:p>
    <w:p w14:paraId="439546DF" w14:textId="77777777" w:rsidR="009C0689" w:rsidRPr="009C0689" w:rsidRDefault="009C0689" w:rsidP="009C068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Tín hiệu điện cơ(</w:t>
      </w:r>
      <w:proofErr w:type="gramStart"/>
      <w:r w:rsidRPr="009C0689">
        <w:rPr>
          <w:rFonts w:ascii="Arial" w:eastAsia="Times New Roman" w:hAnsi="Arial" w:cs="Arial"/>
          <w:color w:val="333333"/>
          <w:sz w:val="23"/>
          <w:szCs w:val="23"/>
        </w:rPr>
        <w:t>electromyogram(</w:t>
      </w:r>
      <w:proofErr w:type="gramEnd"/>
      <w:r w:rsidRPr="009C0689">
        <w:rPr>
          <w:rFonts w:ascii="Arial" w:eastAsia="Times New Roman" w:hAnsi="Arial" w:cs="Arial"/>
          <w:color w:val="333333"/>
          <w:sz w:val="23"/>
          <w:szCs w:val="23"/>
        </w:rPr>
        <w:t>EMG)) là một dạng tín hiệu điện sinh học rất quan trọng có giá trị chẩn đoán cao cho rất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 xml:space="preserve">nhiều bệnh về cơ và thần kinh. Đo điện cơ là một hoạt động ghi lại hoạt động điện của </w:t>
      </w:r>
      <w:proofErr w:type="gramStart"/>
      <w:r w:rsidRPr="009C0689">
        <w:rPr>
          <w:rFonts w:ascii="Arial" w:eastAsia="Times New Roman" w:hAnsi="Arial" w:cs="Arial"/>
          <w:color w:val="333333"/>
          <w:sz w:val="23"/>
          <w:szCs w:val="23"/>
        </w:rPr>
        <w:t>cơ.Khi</w:t>
      </w:r>
      <w:proofErr w:type="gramEnd"/>
      <w:r w:rsidRPr="009C0689">
        <w:rPr>
          <w:rFonts w:ascii="Arial" w:eastAsia="Times New Roman" w:hAnsi="Arial" w:cs="Arial"/>
          <w:color w:val="333333"/>
          <w:sz w:val="23"/>
          <w:szCs w:val="23"/>
        </w:rPr>
        <w:t xml:space="preserve"> cơ hoạt động sẽ sinh ra dòng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điện. Dòng điện này thường tỉ lệ với mức độ hoạt động của cơ. Đo điện cơ còn gọi là điện cơ đồ.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Đo điện cơ có thể được dùng để phát hiện bất thường hoạt động điện của cơ xảy ra ở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bất kỳ bệnh lý nào bao gồm bệnh loạn dưỡng cơ,viêm cơ,bệnh thần kinh gây đau,tổn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thương thần kinh ngoại biên (tổn thương thần kinh cẳng tay ,chân),xơ cứng cột bên teo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cơ,nhược cơ,thoát vị đĩa đệm và các bệnh khác.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lastRenderedPageBreak/>
        <w:t>Tại sao phải đo tín hiệu điện cơ ?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Đo điện cơ thường được thực hiện khi người bệnh bị yếu cơ mà không giải thích được,hoặc hiện tượng liệt, các vấn đề về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cơ và vận động như run rẩy hay co giật,tổn thương thần kinh cơ do thương tích và một số bệnh lý khác.Đo điện cơ giúp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phân biệt giữa bệnh cơ mà trong đó nguyên nhân gây bệnh xuất phát từ cơ và yếu cơ do rối loạn thần kinh.Đo điện cơ cũng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có thể sử dụng để phát hiện yếu cơ thực sự,ngược với yếu cơ do đau làm người bệnh không dám cử động nhiều.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Tín hiệu điện cơ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Về bản chất, tín hiệu điện cơ cũng giống các tín hiệu khác. Tuy nhiên, cách thức dẫn truyền tín hiệu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điện cơ trong cơ thể con người dựa vào sự khử cực tại mỗi tế bào và sự nhảy cóc qua các nút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Ranvier. Chính đặc điểm này tạo nên một số đặc tính quan trong khác của tín hiệu điện cơ mà ta cần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nắm rõ được, để phục vụ cho quá trình thống kê, phân tích, chẩn đoán và đưa ra các kết luận về tình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trạng cơ. Bản thân tín hiệu điện cơ mang các thông tin quan trọng giúp cho việc chẩn đoán, điều trị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trong y tế. Việc ghi lại dạng và các thông số của tín hiệu điện cơ là thực sự cần thiết.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CÁC PHƯƠNG PHÁP ĐO TÍN HIỆU ĐIỆN CƠ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Điện cực đồng tâm EMG.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Adrian và Bronk phát triển các điện cực đồng tâm để thu được một chỗ kẹp nhỏ hơn so với các điện cực dây. Các phiên bản hiện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đại của điện cực đồng tâm bao gồm một dây bạch kim hoặc dây thép không rỉ nằm bên trong Lumen của một ống dò bằng thép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không rỉ với đường kính ngoài khoảng 0,5 mm, đỉnh xiên một góc từ 15-20 độ, do đó lộ ra phần dây trung tâm như là một bề mặt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elip xiên khoảng 150 × 580 μm. Dây trung tâm được cách ly với ống dò bằng araldite hoặc epoxy. Những điện cực kim phục vụ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cho việc ghi tín hiệu EMG dưới da. Đối với các điện cực sợi đơn và điện cực đồng tâm, các ống dò của kim tiêm dưới da đóng</w:t>
      </w:r>
    </w:p>
    <w:p w14:paraId="50CCB3C0" w14:textId="77777777" w:rsidR="009C0689" w:rsidRPr="009C0689" w:rsidRDefault="009C0689" w:rsidP="009C068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vai trò là điện cực tham chiếu. Các điện cực đơn được sử dụng vớí một điện cực tham chiếu từ xa.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Các đặc trưng dạng sóng định lượng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Biên độ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Rise time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Số pha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Chu kỳ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Diện tích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lastRenderedPageBreak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Turns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Biên độ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Được xác định bởi những sợi hoạt động đang có mặt trong vùng lân cận của đầu điện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cực. Lọc thông thấp là việc cắt bớt đi những nhánh tần số cao của những SFAP ở xa, vì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vậy biên độ MUP không tăng khi một đơn vị vận động lớn hơn. Tuy nhiên, biên độ MUP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sẽ tăng lên nếu các đầu điện cực được đặt gần một bó sợi cơ phân bổ thần kinh. Biên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độ MUP lớn thường thấy trong các bệnh về thần kinh.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Rise time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Là một hàm tăng dần của khoảng cách giữa điện cực và các sợi cơ đang hoạt động gần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đó nhất. Một Rise time ngắn kết hợp với một biên độ MUP nhỏ thì ta thấy biên độ giảm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nhưng là do sợi cơ bị co vào chứ không phải là do khoảng cách giữa điện cực và sợi gần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nhất là lớn.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Số pha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Cho thấy sự phức tạp của MUP và mức độ lệch giữa SFAPs. Trong các bệnh về thần kinh, xuất hiện MUP</w:t>
      </w:r>
    </w:p>
    <w:p w14:paraId="5818A550" w14:textId="77777777" w:rsidR="009C0689" w:rsidRPr="009C0689" w:rsidRDefault="009C0689" w:rsidP="009C068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nhiều pha do vận tốc dẫn truyền trong những dây thần kinh chưa hoàn thiện hoặc trong các sợi gân rất nhỏ,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nhưng những sợi cơ vẫn bị co lại. Sự thay đổi của kích thước sợi cơ cũng gây ra MUP nhiều pha trong các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 xml:space="preserve">bệnh về cơ. Để ngăn chặn sự bất thường của nhiễu đường biên do ảnh hưởng bởi số pha </w:t>
      </w:r>
      <w:proofErr w:type="gramStart"/>
      <w:r w:rsidRPr="009C0689">
        <w:rPr>
          <w:rFonts w:ascii="Arial" w:eastAsia="Times New Roman" w:hAnsi="Arial" w:cs="Arial"/>
          <w:color w:val="333333"/>
          <w:sz w:val="23"/>
          <w:szCs w:val="23"/>
        </w:rPr>
        <w:t>MUP,một</w:t>
      </w:r>
      <w:proofErr w:type="gramEnd"/>
      <w:r w:rsidRPr="009C0689">
        <w:rPr>
          <w:rFonts w:ascii="Arial" w:eastAsia="Times New Roman" w:hAnsi="Arial" w:cs="Arial"/>
          <w:color w:val="333333"/>
          <w:sz w:val="23"/>
          <w:szCs w:val="23"/>
        </w:rPr>
        <w:t xml:space="preserve"> đường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biên phù hợp cần lớn hơn một mức biên độ tối thiểu chuẩn.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Chu kỳ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khoảng thời gian giữa sự xuất hiện đầu tiên và cuối cùng của dạng sóng vượt quá một ngưỡng biên độ được giới hạn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trước, ví dụ như, 5 μV. Sự bắt đầu và kết thúc của MUP là sự tổng hợp của các thành phần tần số thấp của những SFAP rải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rác trên toàn bộ phạm vi kẹp kim của điện cực này. Kết quả là, chu kỳ MUP cung cấp thông tin về số lượng các sợi đang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hoạt động trong phạm vi kẹp kim. Tuy nhiên, khi đó vùng đơn vị vận động có thể rộng hơn phạm vi kẹp kim của điện cực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này, chu kỳ của MUP không cung cấp thông tin về tổng độ lớn của đơn vi vận động. Chu kỳ của MUP sẽ tăng nếu một đơn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vị vận động có số lượng sợi cơ gia tăng do sự phục hồi phân bổ dây thân kinh. Chu kỳ MUP chịu ảnh hưởng ở mức độ ít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hơn bởi sự mất liên kết SFAP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Diện tích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Cho thấy số lượng các sợi tiếp giáp với điện cực, tuy nhiên, không giống như biên độ MUP, diện tích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MUP phụ thuộc vào chu kỳ MUP và do đó chịu ảnh hưởng bởi các sợi cơ trên một vùng lớn hơn so với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biên độ MUP.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lastRenderedPageBreak/>
        <w:t>Turns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Là thước đo sự phức tạp của MUP, giống như số pha, tuy nhiên, một sự đổi hướng đúng không yêu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cầu một giao điểm với đường biên như một pha, số lần đổi hướng nhạy cảm hơn so với những thay đổi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trong dạng sóng MUP. Để phân biệt được sự đổi hướng đúng từ nhiễu tín hiệu, sự đổi hướng liên tiếp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cần phải được bù đắp bởi một biên độ tối thiểu khác.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Các cách đo điện cơ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Đo điện bên trong cơ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 xml:space="preserve">Một cây kim cắm xuyên qua da và cơ cần </w:t>
      </w:r>
      <w:proofErr w:type="gramStart"/>
      <w:r w:rsidRPr="009C0689">
        <w:rPr>
          <w:rFonts w:ascii="Arial" w:eastAsia="Times New Roman" w:hAnsi="Arial" w:cs="Arial"/>
          <w:color w:val="333333"/>
          <w:sz w:val="23"/>
          <w:szCs w:val="23"/>
        </w:rPr>
        <w:t>đo.Cây</w:t>
      </w:r>
      <w:proofErr w:type="gramEnd"/>
      <w:r w:rsidRPr="009C0689">
        <w:rPr>
          <w:rFonts w:ascii="Arial" w:eastAsia="Times New Roman" w:hAnsi="Arial" w:cs="Arial"/>
          <w:color w:val="333333"/>
          <w:sz w:val="23"/>
          <w:szCs w:val="23"/>
        </w:rPr>
        <w:t xml:space="preserve"> kim này sẽ phát hiện hoạt động điện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của cơ(giống như một điện cực). Hoạt động điện được biểu hiện trên máy đo dao động</w:t>
      </w:r>
    </w:p>
    <w:p w14:paraId="448AE2BA" w14:textId="77777777" w:rsidR="009C0689" w:rsidRPr="009C0689" w:rsidRDefault="009C0689" w:rsidP="009C068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ký và cũng có thể thể hiện được dưới dạng âm thanh qua một máy nghe microphone.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Đo điện ở bề mặt da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Đo điện cơ có một số đặc điểm thu hút. Đặc biệt là đo điện cơ bề mặt không phải đâm kim qua da và vì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vậy người bệnh nhân không bị đau.Tuy nhiên,giá trị thông tin thu được bằng phương pháp này thường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không tốt bằng đo điện cơ cắm vào cơ.Hiệp hội chẩn đoán bằng điện học đã thông báo:”trên thực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tế,hầu như y văn không ủng hộ việc sử dụng đo điện cơ trên bề mặt da trên lâm sàn để chẩn đoán và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quản lý bệnh nhân bị bệnh về thần kinh hay cơ”.Mặc dù vậy,đo điện cực trên bề mặt da chứng tỏ vẫn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còn giá trị trong tương lai giúp theo dõi sự tiến triển các rối loạn thần kinh và cơ. Phải thử nghiệm về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tốc độ truyền dẫn thần kinh thường được thể hiện cùng lúc với đo điện cơ.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Xử lý tín hiệu và các yếu tố ảnh hưởng đến tín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hiệu EMG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Tại sao chúng ta phải xử lý tín hiệu điện cơ?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- Tín hiệu EMG chưa được xử lý sẽ cho những thông tin không có giá trị vì nó không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chính xác do có quá nhiều nhiễu can thiệp vào, đồng thời không thể giúp ta so sánh định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lượng tín hiệu giữa các đối tượng.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– Nếu các điện cực bị dịch chuyển thì tín hiệu thu được không thể giúp ta so sánh được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định lượng trong cùng một đối tượng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Phân loại xử lý tín hiệu EMG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Chưa qua xử lý -Chỉnh lưu nửa sóng -Chỉnh lưu toàn sóng -Lọc -Lấy giá trị trung bình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-Làm phẳng -Phép lấy tích phân -Khai căn của trung bình bình phương -Phổ tần số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-Phân tích sự mỏi cơ -Số điểm vượt quá mốc 0 -Sử dụng hàm phân bố xác suất biên độ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-Độ gợn sóng.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EMG chưa qua xử lý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lastRenderedPageBreak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Tín hiệu chưa qua xử lý có: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</w:p>
    <w:p w14:paraId="1F28CC4B" w14:textId="77777777" w:rsidR="009C0689" w:rsidRPr="009C0689" w:rsidRDefault="009C0689" w:rsidP="009C0689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Biên độ từ 0-6 mV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Tần số từ 10-500 Hz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Điện áp đỉnh - đỉnh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Đo bằng mV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Biểu hiện sự hoạt động đều đặn của cơ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Sự phân tích là chất lượng hơn cả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Chỉnh lưu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•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-Chỉ những giá trị dương là được lấy, còn lại bị loại bỏ. -Chỉnh lưu nửa sóng: những gía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trị (-) sẽ bị loại bỏ, chỉ những gía trị (+) là được giữ lại. -Chỉnh lưu cả sóng: sử dụng giá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  <w:t>trị tuyệt đối của mỗi điểm dữ liệu. -Chỉnh lưu toàn sóng được ưu tiên hơn.</w:t>
      </w:r>
      <w:r w:rsidRPr="009C0689"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452D5A67" w14:textId="7F383AAD" w:rsidR="00245EE3" w:rsidRDefault="00245EE3"/>
    <w:p w14:paraId="2B300845" w14:textId="77777777" w:rsidR="009C0689" w:rsidRDefault="009C0689"/>
    <w:sectPr w:rsidR="009C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9"/>
    <w:rsid w:val="000560BE"/>
    <w:rsid w:val="00065221"/>
    <w:rsid w:val="00245EE3"/>
    <w:rsid w:val="00800F7F"/>
    <w:rsid w:val="009C0689"/>
    <w:rsid w:val="00D43CAD"/>
    <w:rsid w:val="00EF507C"/>
    <w:rsid w:val="00F119B9"/>
    <w:rsid w:val="00F4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A157"/>
  <w15:chartTrackingRefBased/>
  <w15:docId w15:val="{4F0F057B-0B5A-4655-91F3-C263B62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7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Khac Du 20160882</dc:creator>
  <cp:keywords/>
  <dc:description/>
  <cp:lastModifiedBy>Ngo Khac Du 20160882</cp:lastModifiedBy>
  <cp:revision>2</cp:revision>
  <dcterms:created xsi:type="dcterms:W3CDTF">2021-05-27T15:18:00Z</dcterms:created>
  <dcterms:modified xsi:type="dcterms:W3CDTF">2021-05-27T15:18:00Z</dcterms:modified>
</cp:coreProperties>
</file>