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CỘNG HÒA XÃ HỘI CHỦ NGHĨA VIỆT NAM</w:t>
      </w:r>
    </w:p>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Độc lập – Tự do – Hạnh phúc</w:t>
      </w:r>
    </w:p>
    <w:p w:rsidR="00536C97" w:rsidP="00904486">
      <w:pPr>
        <w:pStyle w:val="Normal0"/>
        <w:spacing w:before="200"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line id="Straight Connector 3" o:spid="_x0000_s1025" style="mso-wrap-distance-bottom:0;mso-wrap-distance-left:9pt;mso-wrap-distance-right:9pt;mso-wrap-distance-top:0;mso-wrap-style:square;position:absolute;visibility:visible;z-index:251663360" from="180pt,1.55pt" to="342pt,1.55pt" strokecolor="black" strokeweight="0.5pt">
            <v:stroke joinstyle="miter"/>
          </v:line>
        </w:pict>
      </w:r>
      <w:r w:rsidRPr="00E03B1A" w:rsid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0"/>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roundrect id="Rectangle: Rounded Corners 2" o:spid="_x0000_s1026" style="height:24pt;margin-left:203.25pt;margin-top:1.1pt;mso-height-percent:0;mso-height-relative:margin;mso-wrap-distance-bottom:0;mso-wrap-distance-left:9pt;mso-wrap-distance-right:9pt;mso-wrap-distance-top:0;mso-wrap-style:square;position:absolute;v-text-anchor:middle;visibility:visible;width:117.9pt;z-index:251658240" arcsize="10923f" fillcolor="white" strokecolor="black" strokeweight="1pt">
            <v:stroke joinstyle="miter"/>
          </v:roundrect>
        </w:pict>
      </w: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18.75pt;margin-left:210pt;margin-top:4.1pt;mso-height-percent:0;mso-height-relative:margin;mso-position-horizontal-relative:margin;mso-width-percent:0;mso-width-relative:margin;mso-wrap-distance-bottom:0;mso-wrap-distance-left:9pt;mso-wrap-distance-right:9pt;mso-wrap-distance-top:0;mso-wrap-style:square;position:absolute;v-text-anchor:top;visibility:visible;width:107.75pt;z-index:251661312" fillcolor="white" strokecolor="white" strokeweight="0.5pt">
            <v:textbox>
              <w:txbxContent>
                <w:p w:rsidR="00995000" w:rsidRPr="00B44774" w:rsidP="00904486">
                  <w:pPr>
                    <w:pStyle w:val="Normal0"/>
                    <w:spacing w:after="0" w:line="240"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type="through"/>
          </v:shape>
        </w:pict>
      </w:r>
    </w:p>
    <w:p w:rsidR="00904486" w:rsidRPr="00D55DB6" w:rsidP="00901A76">
      <w:pPr>
        <w:pStyle w:val="Normal0"/>
        <w:spacing w:after="0" w:line="240" w:lineRule="auto"/>
        <w:jc w:val="center"/>
        <w:rPr>
          <w:rStyle w:val="DefaultParagraphFont"/>
          <w:rFonts w:ascii="Times New Roman" w:eastAsia="Times New Roman" w:hAnsi="Times New Roman" w:cs="Times New Roman"/>
          <w:i/>
          <w:iCs/>
          <w:sz w:val="16"/>
          <w:szCs w:val="16"/>
          <w:lang w:val="en-US" w:eastAsia="en-US" w:bidi="ar-SA"/>
        </w:rPr>
      </w:pPr>
    </w:p>
    <w:p w:rsidR="00E03B1A" w:rsidRPr="00426BAC" w:rsidP="00901A76">
      <w:pPr>
        <w:pStyle w:val="Normal0"/>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10</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BB494D" w:rsidP="00901A76">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 xml:space="preserve">BÊN THUÊ (BÊN </w:t>
      </w:r>
      <w:r w:rsidRPr="00BB494D" w:rsidR="00F00E9C">
        <w:rPr>
          <w:rStyle w:val="DefaultParagraphFont"/>
          <w:rFonts w:ascii="Times New Roman" w:eastAsia="Times New Roman" w:hAnsi="Times New Roman" w:cs="Times New Roman"/>
          <w:b/>
          <w:bCs/>
          <w:sz w:val="24"/>
          <w:szCs w:val="24"/>
          <w:lang w:val="en-US" w:eastAsia="en-US" w:bidi="ar-SA"/>
        </w:rPr>
        <w:t>A</w:t>
      </w:r>
      <w:r w:rsidRPr="00BB494D">
        <w:rPr>
          <w:rStyle w:val="DefaultParagraphFont"/>
          <w:rFonts w:ascii="Times New Roman" w:eastAsia="Times New Roman" w:hAnsi="Times New Roman" w:cs="Times New Roman"/>
          <w:b/>
          <w:bCs/>
          <w:sz w:val="24"/>
          <w:szCs w:val="24"/>
          <w:lang w:val="en-US" w:eastAsia="en-US" w:bidi="ar-SA"/>
        </w:rPr>
        <w:t>):</w:t>
      </w:r>
    </w:p>
    <w:p w:rsidR="000E2816"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Quàng Văn May (chưa đủ 18 tuổi); CC/CCCD: 030089020956; Đt: 0866885716.</w:t>
      </w:r>
    </w:p>
    <w:p w:rsidR="00F00E9C" w:rsidRPr="00BB494D" w:rsidP="00F00E9C">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BÊN CHO THUÊ (BÊN B):</w:t>
      </w:r>
    </w:p>
    <w:p w:rsidR="00F00E9C" w:rsidRPr="00BD335E" w:rsidP="00BD335E">
      <w:pPr>
        <w:pStyle w:val="Normal0"/>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0"/>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1. ĐỐI TƯỢNG VÀ MỤC ĐÍCH HỢP ĐỒNG</w:t>
      </w:r>
    </w:p>
    <w:p w:rsidR="00E03B1A" w:rsidRPr="009A1896" w:rsidP="009A1896">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A1.4</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2. THỜI HẠN THUÊ VÀ GIA HẠN HỢP ĐỒNG</w:t>
      </w:r>
    </w:p>
    <w:p w:rsidR="00E03B1A" w:rsidRPr="00E03B1A"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3. GIÁ THUÊ VÀ PHƯƠNG THỨC THANH TOÁN</w:t>
      </w:r>
    </w:p>
    <w:p w:rsidR="00E03B1A" w:rsidRPr="00E03B1A" w:rsidP="00901A76">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4. TIỀN ĐẶT CỌC</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5. QUYỀN VÀ NGHĨA VỤ CỦA BÊN </w:t>
      </w:r>
      <w:r w:rsidRPr="00050F74" w:rsidR="00027EAF">
        <w:rPr>
          <w:rStyle w:val="DefaultParagraphFont"/>
          <w:rFonts w:ascii="Times New Roman" w:eastAsia="Times New Roman" w:hAnsi="Times New Roman" w:cs="Times New Roman"/>
          <w:b/>
          <w:bCs/>
          <w:sz w:val="26"/>
          <w:szCs w:val="26"/>
          <w:lang w:val="en-US" w:eastAsia="en-US" w:bidi="ar-SA"/>
        </w:rPr>
        <w:t>B</w:t>
      </w:r>
      <w:r w:rsidRPr="00050F74">
        <w:rPr>
          <w:rStyle w:val="DefaultParagraphFont"/>
          <w:rFonts w:ascii="Times New Roman" w:eastAsia="Times New Roman" w:hAnsi="Times New Roman" w:cs="Times New Roman"/>
          <w:b/>
          <w:bCs/>
          <w:sz w:val="26"/>
          <w:szCs w:val="26"/>
          <w:lang w:val="en-US" w:eastAsia="en-US" w:bidi="ar-SA"/>
        </w:rPr>
        <w:t xml:space="preserve"> (CHỦ NHÀ)</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6. QUYỀN VÀ NGHĨA VỤ CỦA BÊN </w:t>
      </w:r>
      <w:r w:rsidRPr="00050F74" w:rsidR="002079AE">
        <w:rPr>
          <w:rStyle w:val="DefaultParagraphFont"/>
          <w:rFonts w:ascii="Times New Roman" w:eastAsia="Times New Roman" w:hAnsi="Times New Roman" w:cs="Times New Roman"/>
          <w:b/>
          <w:bCs/>
          <w:sz w:val="26"/>
          <w:szCs w:val="26"/>
          <w:lang w:val="en-US" w:eastAsia="en-US" w:bidi="ar-SA"/>
        </w:rPr>
        <w:t>A</w:t>
      </w:r>
      <w:r w:rsidRPr="00050F74">
        <w:rPr>
          <w:rStyle w:val="DefaultParagraphFont"/>
          <w:rFonts w:ascii="Times New Roman" w:eastAsia="Times New Roman" w:hAnsi="Times New Roman" w:cs="Times New Roman"/>
          <w:b/>
          <w:bCs/>
          <w:sz w:val="26"/>
          <w:szCs w:val="26"/>
          <w:lang w:val="en-US" w:eastAsia="en-US" w:bidi="ar-SA"/>
        </w:rPr>
        <w:t xml:space="preserve"> (NGƯỜI THUÊ)</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7. CÁC ĐIỀU KHOẢN CHUNG</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8. </w:t>
      </w:r>
      <w:r w:rsidRPr="00050F74" w:rsidR="0040657D">
        <w:rPr>
          <w:rStyle w:val="DefaultParagraphFont"/>
          <w:rFonts w:ascii="Times New Roman" w:eastAsia="Times New Roman" w:hAnsi="Times New Roman" w:cs="Times New Roman"/>
          <w:b/>
          <w:bCs/>
          <w:sz w:val="26"/>
          <w:szCs w:val="26"/>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7B320B" w:rsidRP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sectPr w:rsidSect="00904486">
          <w:pgSz w:w="12240" w:h="15840" w:code="1"/>
          <w:pgMar w:top="567" w:right="760" w:bottom="567" w:left="885" w:header="720" w:footer="0" w:gutter="0"/>
          <w:cols w:space="720"/>
          <w:docGrid w:linePitch="360"/>
        </w:sectPr>
      </w:pPr>
      <w:r>
        <w:rPr>
          <w:rStyle w:val="DefaultParagraphFont"/>
          <w:rFonts w:ascii="Times New Roman" w:eastAsia="Times New Roman" w:hAnsi="Times New Roman" w:cs="Times New Roman"/>
          <w:b/>
          <w:bCs/>
          <w:sz w:val="24"/>
          <w:szCs w:val="24"/>
          <w:lang w:val="en-US" w:eastAsia="en-US" w:bidi="ar-SA"/>
        </w:rPr>
        <w:tab/>
      </w:r>
      <w:r w:rsidRPr="00A07A41">
        <w:rPr>
          <w:rStyle w:val="DefaultParagraphFont"/>
          <w:rFonts w:ascii="Times New Roman" w:eastAsia="Times New Roman" w:hAnsi="Times New Roman" w:cs="Times New Roman"/>
          <w:i/>
          <w:iCs/>
          <w:sz w:val="22"/>
          <w:szCs w:val="22"/>
          <w:lang w:val="en-US" w:eastAsia="en-US" w:bidi="ar-SA"/>
        </w:rPr>
        <w:t>(Yêu cầu lăn vân tay</w:t>
      </w:r>
      <w:r>
        <w:rPr>
          <w:rStyle w:val="DefaultParagraphFont"/>
          <w:rFonts w:ascii="Times New Roman" w:eastAsia="Times New Roman" w:hAnsi="Times New Roman" w:cs="Times New Roman"/>
          <w:i/>
          <w:iCs/>
          <w:sz w:val="22"/>
          <w:szCs w:val="22"/>
          <w:lang w:val="en-US" w:eastAsia="en-US" w:bidi="ar-SA"/>
        </w:rPr>
        <w:t>, cung cấp bản sao CCCD</w:t>
      </w:r>
      <w:r w:rsidRPr="00A07A41">
        <w:rPr>
          <w:rStyle w:val="DefaultParagraphFont"/>
          <w:rFonts w:ascii="Times New Roman" w:eastAsia="Times New Roman" w:hAnsi="Times New Roman" w:cs="Times New Roman"/>
          <w:i/>
          <w:iCs/>
          <w:sz w:val="22"/>
          <w:szCs w:val="22"/>
          <w:lang w:val="en-US" w:eastAsia="en-US" w:bidi="ar-SA"/>
        </w:rPr>
        <w:t>)</w:t>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1"/>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1"/>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type id="_x0000_t32" coordsize="21600,21600" o:spt="32" o:oned="t" path="m,l21600,21600e" filled="f">
                  <v:path arrowok="t" fillok="f" o:connecttype="none"/>
                  <o:lock v:ext="edit" shapetype="t"/>
                </v:shapetype>
                <v:shape id="Straight Arrow Connector 2" o:spid="_x0000_s1028"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1"/>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1"/>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Quàng Văn</w:t>
      </w:r>
      <w:r w:rsidR="005C14CD">
        <w:rPr>
          <w:rStyle w:val="DefaultParagraphFont"/>
          <w:rFonts w:ascii="Times New Roman" w:eastAsia="Times New Roman" w:hAnsi="Times New Roman" w:cs="Times New Roman"/>
          <w:sz w:val="24"/>
          <w:szCs w:val="26"/>
          <w:lang w:val="en-US" w:eastAsia="en-US" w:bidi="ar-SA"/>
        </w:rPr>
        <w:t xml:space="preserve"> May</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08/07</w:t>
      </w:r>
      <w:r w:rsidR="005C14CD">
        <w:rPr>
          <w:rStyle w:val="DefaultParagraphFont"/>
          <w:rFonts w:ascii="Times New Roman" w:eastAsia="Times New Roman" w:hAnsi="Times New Roman" w:cs="Times New Roman"/>
          <w:sz w:val="24"/>
          <w:szCs w:val="26"/>
          <w:lang w:val="en-US" w:eastAsia="en-US" w:bidi="ar-SA"/>
        </w:rPr>
        <w:t>/2025</w:t>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6</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1"/>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p w:rsidR="002D68B1" w:rsidRPr="00EB04CD" w:rsidP="002D68B1">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2"/>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29" style="height:24.75pt;margin-left:204.4pt;margin-top:2.8pt;mso-height-percent:0;mso-height-relative:margin;mso-wrap-distance-bottom:0;mso-wrap-distance-left:9pt;mso-wrap-distance-right:9pt;mso-wrap-distance-top:0;mso-wrap-style:square;position:absolute;v-text-anchor:middle;visibility:visible;width:117.9pt;z-index:251660288"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0"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2336" fillcolor="white" strokecolor="white" strokeweight="0.5pt">
            <v:textbox>
              <w:txbxContent>
                <w:p w:rsidR="002D68B1" w:rsidRPr="00B44774" w:rsidP="002D68B1">
                  <w:pPr>
                    <w:pStyle w:val="Normal2"/>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2"/>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2"/>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ngay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«ngay»</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thang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«thang»</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nam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«nam»</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2"/>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2"/>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Quàng Văn May (chưa đủ 18 tuổi); CC/CCCD: 030089020956; Đt: 0866885716.</w:t>
      </w:r>
    </w:p>
    <w:p w:rsidR="002D68B1" w:rsidRPr="00EB04CD" w:rsidP="002D68B1">
      <w:pPr>
        <w:pStyle w:val="Normal2"/>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2"/>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2"/>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2"/>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2"/>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2"/>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2"/>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2"/>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2"/>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2"/>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2"/>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r w:rsidRPr="00EB04CD">
        <w:rPr>
          <w:rStyle w:val="DefaultParagraphFont"/>
          <w:rFonts w:asciiTheme="minorHAnsi" w:eastAsiaTheme="minorHAnsi" w:hAnsiTheme="minorHAnsi" w:cstheme="minorBidi"/>
          <w:sz w:val="28"/>
          <w:szCs w:val="28"/>
          <w:lang w:val="en-US" w:eastAsia="en-US" w:bidi="ar-SA"/>
        </w:rPr>
        <w:br w:type="page"/>
      </w:r>
    </w:p>
    <w:sectPr w:rsidSect="006D1D4C">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rFonts w:asciiTheme="minorHAnsi" w:eastAsiaTheme="minorHAnsi" w:hAnsiTheme="minorHAnsi" w:cstheme="minorBidi"/>
    </w:rPr>
  </w:style>
  <w:style w:type="paragraph" w:styleId="ListParagraph">
    <w:name w:val="List Paragraph"/>
    <w:basedOn w:val="Normal0"/>
    <w:uiPriority w:val="34"/>
    <w:qFormat/>
    <w:rsid w:val="00C91B3C"/>
    <w:pPr>
      <w:ind w:left="720"/>
      <w:contextualSpacing/>
    </w:pPr>
  </w:style>
  <w:style w:type="paragraph" w:styleId="Header">
    <w:name w:val="header"/>
    <w:basedOn w:val="Normal1"/>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Normal2">
    <w:name w:val="Normal_2"/>
    <w:qFormat/>
    <w:rsid w:val="002D68B1"/>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