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D4824" w14:textId="77777777" w:rsidR="00FD4049" w:rsidRPr="00FD4049" w:rsidRDefault="00FD4049" w:rsidP="00FD4049">
      <w:r w:rsidRPr="00FD4049">
        <w:t>During the development process of the Cornucopia App, there are a number of potential drawbacks that can arise. These can include issues with scalability, security, and compatibility, as well as challenges related to user experience and design. In this documentation, we will explore these drawbacks in more detail, and discuss strategies for addressing them.</w:t>
      </w:r>
    </w:p>
    <w:p w14:paraId="67056890" w14:textId="77777777" w:rsidR="00FD4049" w:rsidRPr="00FD4049" w:rsidRDefault="00FD4049" w:rsidP="00FD4049">
      <w:pPr>
        <w:rPr>
          <w:b/>
          <w:bCs/>
        </w:rPr>
      </w:pPr>
      <w:r w:rsidRPr="00FD4049">
        <w:rPr>
          <w:b/>
          <w:bCs/>
        </w:rPr>
        <w:t>Scalability</w:t>
      </w:r>
    </w:p>
    <w:p w14:paraId="55895432" w14:textId="065DC4A4" w:rsidR="00FD4049" w:rsidRPr="00FD4049" w:rsidRDefault="00FD4049" w:rsidP="00FD4049">
      <w:r w:rsidRPr="00FD4049">
        <w:t xml:space="preserve">One of the key challenges in developing any app is ensuring that it can scale to meet the needs of a growing user base. As the number of users and data points </w:t>
      </w:r>
      <w:r>
        <w:t>increases</w:t>
      </w:r>
      <w:r w:rsidRPr="00FD4049">
        <w:t xml:space="preserve">, the app may become slower and less responsive, leading to </w:t>
      </w:r>
      <w:r w:rsidRPr="00FD4049">
        <w:t>poor</w:t>
      </w:r>
      <w:r w:rsidRPr="00FD4049">
        <w:t xml:space="preserve"> user experience. Additionally, scaling can be expensive, requiring additional resources such as servers and bandwidth.</w:t>
      </w:r>
    </w:p>
    <w:p w14:paraId="106FF3FC" w14:textId="77777777" w:rsidR="00FD4049" w:rsidRPr="00FD4049" w:rsidRDefault="00FD4049" w:rsidP="00FD4049">
      <w:r w:rsidRPr="00FD4049">
        <w:t>To address these scalability issues, the Cornucopia App can be designed with scalability in mind from the outset. This can include using cloud-based hosting services such as Amazon Web Services or Google Cloud Platform, which can scale resources up or down automatically based on demand. Additionally, the app can use caching and content delivery networks to improve performance and reduce the load on servers.</w:t>
      </w:r>
    </w:p>
    <w:p w14:paraId="31EFBAA7" w14:textId="77777777" w:rsidR="00FD4049" w:rsidRPr="00FD4049" w:rsidRDefault="00FD4049" w:rsidP="00FD4049">
      <w:pPr>
        <w:rPr>
          <w:b/>
          <w:bCs/>
        </w:rPr>
      </w:pPr>
      <w:r w:rsidRPr="00FD4049">
        <w:rPr>
          <w:b/>
          <w:bCs/>
        </w:rPr>
        <w:t>Security</w:t>
      </w:r>
    </w:p>
    <w:p w14:paraId="54D863AC" w14:textId="77777777" w:rsidR="00FD4049" w:rsidRPr="00FD4049" w:rsidRDefault="00FD4049" w:rsidP="00FD4049">
      <w:r w:rsidRPr="00FD4049">
        <w:t>Another potential drawback in the development of the Cornucopia App is security. The app will need to handle sensitive user information such as passwords and payment details, making it a potential target for hackers and other malicious actors. Security vulnerabilities can result in data breaches, which can be costly both in terms of financial losses and reputational damage.</w:t>
      </w:r>
    </w:p>
    <w:p w14:paraId="0C749082" w14:textId="778D41B3" w:rsidR="00FD4049" w:rsidRPr="00FD4049" w:rsidRDefault="00FD4049" w:rsidP="00FD4049">
      <w:r w:rsidRPr="00FD4049">
        <w:t xml:space="preserve">To address these security concerns, the Cornucopia App can be designed with security in mind from the outset. This can include implementing industry-standard encryption protocols such as SSL/TLS to protect data in </w:t>
      </w:r>
      <w:r w:rsidRPr="00FD4049">
        <w:t>transit and</w:t>
      </w:r>
      <w:r w:rsidRPr="00FD4049">
        <w:t xml:space="preserve"> using secure storage systems such as encrypted databases to protect data at rest. Additionally, the app can implement two-factor authentication and other security measures to reduce the risk of unauthorized access.</w:t>
      </w:r>
    </w:p>
    <w:p w14:paraId="6ED88897" w14:textId="77777777" w:rsidR="00FD4049" w:rsidRPr="00FD4049" w:rsidRDefault="00FD4049" w:rsidP="00FD4049">
      <w:pPr>
        <w:rPr>
          <w:b/>
          <w:bCs/>
        </w:rPr>
      </w:pPr>
      <w:r w:rsidRPr="00FD4049">
        <w:rPr>
          <w:b/>
          <w:bCs/>
        </w:rPr>
        <w:t>Compatibility</w:t>
      </w:r>
    </w:p>
    <w:p w14:paraId="03FCFFFF" w14:textId="15BE95BC" w:rsidR="00FD4049" w:rsidRPr="00FD4049" w:rsidRDefault="00FD4049" w:rsidP="00FD4049">
      <w:r w:rsidRPr="00FD4049">
        <w:t xml:space="preserve">Another potential drawback in the development of the Cornucopia App is compatibility. The app will need to work on a wide range of devices and platforms, each with </w:t>
      </w:r>
      <w:r>
        <w:t>its</w:t>
      </w:r>
      <w:r w:rsidRPr="00FD4049">
        <w:t xml:space="preserve"> own unique hardware and software configurations. This can make it difficult to ensure consistent performance and functionality across all devices.</w:t>
      </w:r>
    </w:p>
    <w:p w14:paraId="1BF585EC" w14:textId="011E7089" w:rsidR="00FD4049" w:rsidRPr="00FD4049" w:rsidRDefault="00FD4049" w:rsidP="00FD4049">
      <w:r w:rsidRPr="00FD4049">
        <w:t>To address these compatibility issues, the Cornucopia App can be designed with compatibility in mind from the outset. This can include using responsive design techniques to ensure that the app works well on a variety of screen sizes and resolutions and testing the app on a range of devices and platforms to identify and address any compatibility issues.</w:t>
      </w:r>
    </w:p>
    <w:p w14:paraId="351F6FA0" w14:textId="77777777" w:rsidR="00FD4049" w:rsidRPr="00FD4049" w:rsidRDefault="00FD4049" w:rsidP="00FD4049">
      <w:pPr>
        <w:rPr>
          <w:b/>
          <w:bCs/>
        </w:rPr>
      </w:pPr>
      <w:r w:rsidRPr="00FD4049">
        <w:rPr>
          <w:b/>
          <w:bCs/>
        </w:rPr>
        <w:t>User Experience and Design</w:t>
      </w:r>
    </w:p>
    <w:p w14:paraId="120A0C25" w14:textId="77777777" w:rsidR="00FD4049" w:rsidRPr="00FD4049" w:rsidRDefault="00FD4049" w:rsidP="00FD4049">
      <w:r w:rsidRPr="00FD4049">
        <w:t>Finally, a potential drawback in the development of the Cornucopia App is related to user experience and design. A poorly designed app can be difficult to use, frustrating users and leading to low engagement and retention rates. Additionally, a poorly designed app can be visually unappealing, leading to a negative brand image and reduced user trust.</w:t>
      </w:r>
    </w:p>
    <w:p w14:paraId="268091B4" w14:textId="7BC17D99" w:rsidR="00FD4049" w:rsidRPr="00FD4049" w:rsidRDefault="00FD4049" w:rsidP="00FD4049">
      <w:r w:rsidRPr="00FD4049">
        <w:lastRenderedPageBreak/>
        <w:t xml:space="preserve">To address these user experience and design issues, the Cornucopia App can be designed with user experience and design in mind from the outset. This can include conducting user research and usability testing to identify user needs and </w:t>
      </w:r>
      <w:r w:rsidRPr="00FD4049">
        <w:t>preferences and</w:t>
      </w:r>
      <w:r w:rsidRPr="00FD4049">
        <w:t xml:space="preserve"> using user-centered design principles to create an intuitive and engaging user interface. Additionally, the app can use high-quality images and a consistent color scheme and typography to create a visually appealing and cohesive user experience.</w:t>
      </w:r>
    </w:p>
    <w:p w14:paraId="236DAFD6" w14:textId="77777777" w:rsidR="005A350F" w:rsidRPr="005A350F" w:rsidRDefault="005A350F" w:rsidP="005A350F">
      <w:pPr>
        <w:rPr>
          <w:b/>
          <w:bCs/>
        </w:rPr>
      </w:pPr>
      <w:r w:rsidRPr="005A350F">
        <w:rPr>
          <w:b/>
          <w:bCs/>
        </w:rPr>
        <w:t>Conclusion</w:t>
      </w:r>
    </w:p>
    <w:p w14:paraId="41FF6C73" w14:textId="77777777" w:rsidR="005A350F" w:rsidRPr="005A350F" w:rsidRDefault="005A350F" w:rsidP="005A350F">
      <w:r w:rsidRPr="005A350F">
        <w:t>In conclusion, the development of the Cornucopia App can face a number of potential drawbacks related to scalability, security, compatibility, and user experience and design. To address these challenges, the app can be designed with scalability, security, compatibility, and user experience and design in mind from the outset, using industry-standard techniques and best practices. By addressing these challenges early in the development process, the Cornucopia App can be optimized for success and provide a positive user experience for its users.</w:t>
      </w:r>
    </w:p>
    <w:p w14:paraId="48193E02" w14:textId="77777777" w:rsidR="00510379" w:rsidRDefault="00000000"/>
    <w:sectPr w:rsidR="0051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E9"/>
    <w:rsid w:val="003518E9"/>
    <w:rsid w:val="00541081"/>
    <w:rsid w:val="005A350F"/>
    <w:rsid w:val="00A42983"/>
    <w:rsid w:val="00C50DAD"/>
    <w:rsid w:val="00EE4C5E"/>
    <w:rsid w:val="00F05AAA"/>
    <w:rsid w:val="00FD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0D85"/>
  <w15:chartTrackingRefBased/>
  <w15:docId w15:val="{3467B63F-38B9-4754-AF91-1B595D3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9064">
      <w:bodyDiv w:val="1"/>
      <w:marLeft w:val="0"/>
      <w:marRight w:val="0"/>
      <w:marTop w:val="0"/>
      <w:marBottom w:val="0"/>
      <w:divBdr>
        <w:top w:val="none" w:sz="0" w:space="0" w:color="auto"/>
        <w:left w:val="none" w:sz="0" w:space="0" w:color="auto"/>
        <w:bottom w:val="none" w:sz="0" w:space="0" w:color="auto"/>
        <w:right w:val="none" w:sz="0" w:space="0" w:color="auto"/>
      </w:divBdr>
    </w:div>
    <w:div w:id="624770404">
      <w:bodyDiv w:val="1"/>
      <w:marLeft w:val="0"/>
      <w:marRight w:val="0"/>
      <w:marTop w:val="0"/>
      <w:marBottom w:val="0"/>
      <w:divBdr>
        <w:top w:val="none" w:sz="0" w:space="0" w:color="auto"/>
        <w:left w:val="none" w:sz="0" w:space="0" w:color="auto"/>
        <w:bottom w:val="none" w:sz="0" w:space="0" w:color="auto"/>
        <w:right w:val="none" w:sz="0" w:space="0" w:color="auto"/>
      </w:divBdr>
    </w:div>
    <w:div w:id="882909664">
      <w:bodyDiv w:val="1"/>
      <w:marLeft w:val="0"/>
      <w:marRight w:val="0"/>
      <w:marTop w:val="0"/>
      <w:marBottom w:val="0"/>
      <w:divBdr>
        <w:top w:val="none" w:sz="0" w:space="0" w:color="auto"/>
        <w:left w:val="none" w:sz="0" w:space="0" w:color="auto"/>
        <w:bottom w:val="none" w:sz="0" w:space="0" w:color="auto"/>
        <w:right w:val="none" w:sz="0" w:space="0" w:color="auto"/>
      </w:divBdr>
    </w:div>
    <w:div w:id="911819573">
      <w:bodyDiv w:val="1"/>
      <w:marLeft w:val="0"/>
      <w:marRight w:val="0"/>
      <w:marTop w:val="0"/>
      <w:marBottom w:val="0"/>
      <w:divBdr>
        <w:top w:val="none" w:sz="0" w:space="0" w:color="auto"/>
        <w:left w:val="none" w:sz="0" w:space="0" w:color="auto"/>
        <w:bottom w:val="none" w:sz="0" w:space="0" w:color="auto"/>
        <w:right w:val="none" w:sz="0" w:space="0" w:color="auto"/>
      </w:divBdr>
    </w:div>
    <w:div w:id="1120227329">
      <w:bodyDiv w:val="1"/>
      <w:marLeft w:val="0"/>
      <w:marRight w:val="0"/>
      <w:marTop w:val="0"/>
      <w:marBottom w:val="0"/>
      <w:divBdr>
        <w:top w:val="none" w:sz="0" w:space="0" w:color="auto"/>
        <w:left w:val="none" w:sz="0" w:space="0" w:color="auto"/>
        <w:bottom w:val="none" w:sz="0" w:space="0" w:color="auto"/>
        <w:right w:val="none" w:sz="0" w:space="0" w:color="auto"/>
      </w:divBdr>
    </w:div>
    <w:div w:id="1716077867">
      <w:bodyDiv w:val="1"/>
      <w:marLeft w:val="0"/>
      <w:marRight w:val="0"/>
      <w:marTop w:val="0"/>
      <w:marBottom w:val="0"/>
      <w:divBdr>
        <w:top w:val="none" w:sz="0" w:space="0" w:color="auto"/>
        <w:left w:val="none" w:sz="0" w:space="0" w:color="auto"/>
        <w:bottom w:val="none" w:sz="0" w:space="0" w:color="auto"/>
        <w:right w:val="none" w:sz="0" w:space="0" w:color="auto"/>
      </w:divBdr>
    </w:div>
    <w:div w:id="2036349184">
      <w:bodyDiv w:val="1"/>
      <w:marLeft w:val="0"/>
      <w:marRight w:val="0"/>
      <w:marTop w:val="0"/>
      <w:marBottom w:val="0"/>
      <w:divBdr>
        <w:top w:val="none" w:sz="0" w:space="0" w:color="auto"/>
        <w:left w:val="none" w:sz="0" w:space="0" w:color="auto"/>
        <w:bottom w:val="none" w:sz="0" w:space="0" w:color="auto"/>
        <w:right w:val="none" w:sz="0" w:space="0" w:color="auto"/>
      </w:divBdr>
    </w:div>
    <w:div w:id="20688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55B4A7CFE0148B7445D4671267DFD" ma:contentTypeVersion="8" ma:contentTypeDescription="Create a new document." ma:contentTypeScope="" ma:versionID="92af80bcea36ee7c3fcc3827550e0179">
  <xsd:schema xmlns:xsd="http://www.w3.org/2001/XMLSchema" xmlns:xs="http://www.w3.org/2001/XMLSchema" xmlns:p="http://schemas.microsoft.com/office/2006/metadata/properties" xmlns:ns3="1df6a820-52e6-4f49-994c-a674f48400d2" xmlns:ns4="8fb20e0a-d634-4621-8035-5f7cb5d64bfa" targetNamespace="http://schemas.microsoft.com/office/2006/metadata/properties" ma:root="true" ma:fieldsID="705c53d36884aa94bd37d9e51b2ddfc2" ns3:_="" ns4:_="">
    <xsd:import namespace="1df6a820-52e6-4f49-994c-a674f48400d2"/>
    <xsd:import namespace="8fb20e0a-d634-4621-8035-5f7cb5d64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6a820-52e6-4f49-994c-a674f48400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20e0a-d634-4621-8035-5f7cb5d64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D3B73-D747-48AD-AC8B-AAB653D9E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6a820-52e6-4f49-994c-a674f48400d2"/>
    <ds:schemaRef ds:uri="8fb20e0a-d634-4621-8035-5f7cb5d64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1609F5-97A8-4E6E-A02F-BD39573E885F}">
  <ds:schemaRefs>
    <ds:schemaRef ds:uri="http://schemas.microsoft.com/sharepoint/v3/contenttype/forms"/>
  </ds:schemaRefs>
</ds:datastoreItem>
</file>

<file path=customXml/itemProps3.xml><?xml version="1.0" encoding="utf-8"?>
<ds:datastoreItem xmlns:ds="http://schemas.openxmlformats.org/officeDocument/2006/customXml" ds:itemID="{EA46AAD1-9AA9-4E7B-83D8-4650892E29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Nhat (phann3)</dc:creator>
  <cp:keywords/>
  <dc:description/>
  <cp:lastModifiedBy>Phan, Nhat (phann3)</cp:lastModifiedBy>
  <cp:revision>2</cp:revision>
  <dcterms:created xsi:type="dcterms:W3CDTF">2023-04-29T01:50:00Z</dcterms:created>
  <dcterms:modified xsi:type="dcterms:W3CDTF">2023-04-29T01:50:00Z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eb59de86-3d6f-4aee-9627-488667e14f06</vt:lpwstr>
  </property>
  <property fmtid="{D5CDD505-2E9C-101B-9397-08002B2CF9AE}" pid="3" name="ContentTypeId">
    <vt:lpwstr>0x01010002A55B4A7CFE0148B7445D4671267DFD</vt:lpwstr>
  </property>
</Properties>
</file>