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rPr>
      </w:pPr>
      <w:r w:rsidDel="00000000" w:rsidR="00000000" w:rsidRPr="00000000">
        <w:rPr>
          <w:b w:val="1"/>
          <w:bCs w:val="1"/>
          <w:sz w:val="28"/>
          <w:szCs w:val="28"/>
          <w:rtl w:val="0"/>
        </w:rPr>
        <w:t xml:space="preserve">PHÂN LOẠI VÀ SỬA BIÊN BẢN SPRINT RETROSPECTIVE</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1 – Phân loại ý kiến</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30"/>
        <w:gridCol w:w="4695"/>
        <w:tblGridChange w:id="0">
          <w:tblGrid>
            <w:gridCol w:w="2040"/>
            <w:gridCol w:w="2130"/>
            <w:gridCol w:w="469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Phân loại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Giữ, chuyển nơi xử lý hoặc viết lại thế nào</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Phản hồi sản phẩm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Chuyển khỏi Start–Stop–Continue; đưa đề xuất nút tự hủy đơn vào Product Backlog để Product Owner cùng Stakeholders làm rõ giá trị và ưu tiên.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Cách làm việc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ở Start nhưng viết thành hành động cụ thể, có thể kiểm tra: “Bắt đầu cập nhật quyết định thay đổi quy tắc vào tài liệu chung trước khi triển khai”.</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Cách làm việc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Viết lại trung lập: “Khi quy tắc được thay đổi mà nhóm chưa thống nhất hoặc chưa được thông báo đầy đủ, các thành viên phải sửa lại công việc. Nhóm sẽ thống nhất cách đề xuất, xác nhận và thông báo thay đổi trước khi áp dụng”.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Cách làm việc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ở Stop. Đây là vấn đề quy trình đã xảy ra: dừng việc chỉ thông báo thay đổi qua tin nhắn riêng; cập nhật tài liệu chung trước khi triển khai.</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Cách làm việc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ở Continue. Pairing giữa người kiểm thử và người làm luồng hội thoại khi tái hiện lỗi là hành vi hữu ích nên tiếp tục.</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Phản hồi sản phẩm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Chuyển khỏi Start–Stop–Continue và đưa vào Product Backlog/trao đổi sản phẩm. Mục tiêu 90% cần được đánh giá cùng chất lượng, an toàn và nhu cầu người dùng, không mặc định là Improvement của cách làm việc.</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R-07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Cách làm việc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vấn đề trong Retrospective nhưng bác bỏ đề xuất hạ chuẩn DoD. Nhóm có thể cải thiện thời điểm và cách kiểm thử, nhưng không bỏ yêu cầu không còn lỗi nghiêm trọng cao chỉ để kịp Sprint.</w:t>
            </w:r>
          </w:p>
        </w:tc>
      </w:tr>
    </w:tbl>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2 – Sửa và chọn Improvement</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Lựa chọn: IM-11-04 và IM-10-02 được xử lý như Improvement ưu tiên. </w:t>
      </w:r>
      <w:r w:rsidDel="00000000" w:rsidR="00000000" w:rsidRPr="00000000">
        <w:rPr>
          <w:rtl w:val="0"/>
        </w:rPr>
        <w:t xml:space="preserve">IM-11-04 đã có hành động cụ thể nhưng cần bổ sung người theo dõi, thời điểm kiểm tra và bằng chứng rõ ràng. IM-10-02 chưa hoàn thành nên cần phân tích nguyên nhân và có biện pháp khắc phục, không chỉ gia hạn.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25"/>
        <w:gridCol w:w="1785"/>
        <w:gridCol w:w="1920"/>
        <w:tblGridChange w:id="0">
          <w:tblGrid>
            <w:gridCol w:w="3150"/>
            <w:gridCol w:w="2025"/>
            <w:gridCol w:w="1785"/>
            <w:gridCol w:w="192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Hành động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Người/nhóm theo dõi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Khi kiểm tra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7"/>
                <w:szCs w:val="17"/>
              </w:rPr>
            </w:pPr>
            <w:r w:rsidDel="00000000" w:rsidR="00000000" w:rsidRPr="00000000">
              <w:rPr>
                <w:b w:val="1"/>
                <w:bCs w:val="1"/>
                <w:sz w:val="17"/>
                <w:szCs w:val="17"/>
                <w:rtl w:val="0"/>
              </w:rPr>
              <w:t xml:space="preserve">Bằng chứng</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Khi quy tắc chuyển người thay đổi, nhóm cập nhật tài liệu chung trước khi triển khai; Scrum Master theo dõi việc tuân thủ cùng Developers; kiểm tra mỗi lần có thay đổi và rà soát tại Daily Scrum; bằng chứng là tài liệu có phiên bản, thời điểm cập nhật và liên kết tới thay đổi.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Scrum Master phối hợp Developers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Mỗi lần thay đổi quy tắc; rà soát tại Daily Scrum và cuối Sprint 12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Lịch sử phiên bản tài liệu và thời điểm cập nhật trước khi triển khai</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Nhóm xác định vì sao Integration Test bị dời đến Ngày 8; Developers thống nhất lập kế hoạch tích hợp sớm, chạy kiểm tra tích hợp đầu tiên không muộn hơn Ngày 4 và nêu trở ngại ngay khi phát sinh; Scrum Master theo dõi tiến độ, Developers chịu trách nhiệm thực hiện.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Developers; Scrum Master theo dõi trở ngại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Ngày 4 của Sprint 12 và tại Daily Scrum trước mốc này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Kết quả chạy Integration Test có dấu thời gian không muộn hơn Ngày 4; ghi nhận trở ngại và cách xử lý</w:t>
            </w:r>
          </w:p>
        </w:tc>
      </w:tr>
    </w:tbl>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Xử lý IM-10-02: </w:t>
      </w:r>
      <w:r w:rsidDel="00000000" w:rsidR="00000000" w:rsidRPr="00000000">
        <w:rPr>
          <w:rtl w:val="0"/>
        </w:rPr>
        <w:t xml:space="preserve">Không đánh dấu hoàn thành vì dữ liệu cho thấy test đầu tiên chỉ chạy ở Ngày 8, muộn hơn cam kết Ngày 4. Nhóm cần phân tích nguyên nhân cụ thể, chọn hành động khắc phục và kiểm tra bằng dấu thời gian của lần chạy Integration Test đầu tiên ở Sprint 12; không chỉ chuyển hạn mà không thay đổi cách làm.</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3 – Nhận xét cách điều phối</w:t>
      </w:r>
    </w:p>
    <w:p w:rsidR="00000000" w:rsidDel="00000000" w:rsidP="00000000" w:rsidRDefault="00000000" w:rsidRPr="00000000" w14:paraId="0000002B">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0"/>
          <w:szCs w:val="20"/>
        </w:rPr>
      </w:pPr>
      <w:r w:rsidDel="00000000" w:rsidR="00000000" w:rsidRPr="00000000">
        <w:rPr>
          <w:sz w:val="20"/>
          <w:szCs w:val="20"/>
          <w:rtl w:val="0"/>
        </w:rPr>
        <w:t xml:space="preserve">Scrum Master mở đầu bằng câu hỏi “Ai đã làm sáu khiếu nại bị phân loại sai?” khiến cuộc họp tập trung truy lỗi cá nhân thay vì tìm nguyên nhân trong quy trình và hệ thống. Khi tên một thành viên bị nêu ra, các thành viên khác ngừng phát biểu, làm giảm an toàn tâm lý và khiến nhóm mất đi những thông tin cần thiết để cải tiến.</w:t>
      </w:r>
    </w:p>
    <w:p w:rsidR="00000000" w:rsidDel="00000000" w:rsidP="00000000" w:rsidRDefault="00000000" w:rsidRPr="00000000" w14:paraId="0000002C">
      <w:pPr>
        <w:pBdr>
          <w:top w:color="000000" w:space="0" w:sz="0" w:val="none"/>
          <w:left w:color="000000" w:space="-18" w:sz="0" w:val="none"/>
          <w:bottom w:color="000000" w:space="0" w:sz="0" w:val="none"/>
          <w:right w:color="000000" w:space="0" w:sz="0" w:val="none"/>
          <w:between w:color="000000" w:space="0" w:sz="0" w:val="none"/>
        </w:pBdr>
        <w:shd w:fill="ffffff" w:val="clear"/>
        <w:spacing w:after="80" w:lineRule="auto"/>
        <w:ind w:left="720" w:hanging="360"/>
        <w:rPr>
          <w:sz w:val="20"/>
          <w:szCs w:val="20"/>
        </w:rPr>
      </w:pPr>
      <w:r w:rsidDel="00000000" w:rsidR="00000000" w:rsidRPr="00000000">
        <w:rPr>
          <w:sz w:val="20"/>
          <w:szCs w:val="20"/>
          <w:rtl w:val="0"/>
        </w:rPr>
        <w:t xml:space="preserve">Product Owner trả lời thay từng ý và tự chọn giải pháp, làm giảm quyền cùng thảo luận và quyết định của Scrum Team. Scrum Master nên tạo điều kiện để mọi người đóng góp bình đẳng, còn cả Scrum Team cùng phân tích dữ liệu, chọn Improvement khả thi và thống nhất cách theo dõi.</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Kết luận</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Retrospective cần tập trung vào hành vi, quy trình và hệ thống thay vì quy trách nhiệm cá nhân. Ý kiến về tính năng hoặc mục tiêu tỷ lệ AI được chuyển sang nơi xử lý sản phẩm; Improvement được chọn phải có hành động, người theo dõi, thời điểm kiểm tra và bằng chứng. Nhóm giữ nguyên chuẩn Definition of Done và dùng dữ liệu để xử lý Improvement cũ chưa hoàn thành.</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