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6"/>
          <w:szCs w:val="26"/>
          <w:rtl w:val="0"/>
        </w:rPr>
        <w:t xml:space="preserve">LẬP KẾ HOẠCH SPRINT CHO HỆ THỐNG ĐẶT LỊCH SẠC XE MÁY ĐIỆN</w:t>
      </w:r>
      <w:r w:rsidDel="00000000" w:rsidR="00000000" w:rsidRPr="00000000">
        <w:rPr>
          <w:rtl w:val="0"/>
        </w:rPr>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1 - Phân tích Velocity và Capacity</w:t>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vAlign w:val="center"/>
          </w:tcPr>
          <w:p w:rsidR="00000000" w:rsidDel="00000000" w:rsidP="00000000" w:rsidRDefault="00000000" w:rsidRPr="00000000" w14:paraId="00000003">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Sprint</w:t>
            </w:r>
            <w:r w:rsidDel="00000000" w:rsidR="00000000" w:rsidRPr="00000000">
              <w:rPr>
                <w:rtl w:val="0"/>
              </w:rPr>
            </w:r>
          </w:p>
        </w:tc>
        <w:tc>
          <w:tcPr>
            <w:vAlign w:val="center"/>
          </w:tcPr>
          <w:p w:rsidR="00000000" w:rsidDel="00000000" w:rsidP="00000000" w:rsidRDefault="00000000" w:rsidRPr="00000000" w14:paraId="00000004">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SP hoàn thành (Done)</w:t>
            </w:r>
            <w:r w:rsidDel="00000000" w:rsidR="00000000" w:rsidRPr="00000000">
              <w:rPr>
                <w:rtl w:val="0"/>
              </w:rPr>
            </w:r>
          </w:p>
        </w:tc>
        <w:tc>
          <w:tcPr>
            <w:vAlign w:val="center"/>
          </w:tcPr>
          <w:p w:rsidR="00000000" w:rsidDel="00000000" w:rsidP="00000000" w:rsidRDefault="00000000" w:rsidRPr="00000000" w14:paraId="00000005">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Sprint -3</w:t>
            </w:r>
            <w:r w:rsidDel="00000000" w:rsidR="00000000" w:rsidRPr="00000000">
              <w:rPr>
                <w:rtl w:val="0"/>
              </w:rPr>
            </w:r>
          </w:p>
        </w:tc>
        <w:tc>
          <w:tcPr>
            <w:vAlign w:val="center"/>
          </w:tcPr>
          <w:p w:rsidR="00000000" w:rsidDel="00000000" w:rsidP="00000000" w:rsidRDefault="00000000" w:rsidRPr="00000000" w14:paraId="00000007">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vAlign w:val="center"/>
          </w:tcPr>
          <w:p w:rsidR="00000000" w:rsidDel="00000000" w:rsidP="00000000" w:rsidRDefault="00000000" w:rsidRPr="00000000" w14:paraId="00000008">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Đủ thành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Sprint -2</w:t>
            </w:r>
            <w:r w:rsidDel="00000000" w:rsidR="00000000" w:rsidRPr="00000000">
              <w:rPr>
                <w:rtl w:val="0"/>
              </w:rPr>
            </w:r>
          </w:p>
        </w:tc>
        <w:tc>
          <w:tcPr>
            <w:vAlign w:val="center"/>
          </w:tcPr>
          <w:p w:rsidR="00000000" w:rsidDel="00000000" w:rsidP="00000000" w:rsidRDefault="00000000" w:rsidRPr="00000000" w14:paraId="0000000A">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c>
          <w:tcPr>
            <w:vAlign w:val="center"/>
          </w:tcPr>
          <w:p w:rsidR="00000000" w:rsidDel="00000000" w:rsidP="00000000" w:rsidRDefault="00000000" w:rsidRPr="00000000" w14:paraId="0000000B">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Đủ thành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Sprint -1</w:t>
            </w:r>
            <w:r w:rsidDel="00000000" w:rsidR="00000000" w:rsidRPr="00000000">
              <w:rPr>
                <w:rtl w:val="0"/>
              </w:rPr>
            </w:r>
          </w:p>
        </w:tc>
        <w:tc>
          <w:tcPr>
            <w:vAlign w:val="center"/>
          </w:tcPr>
          <w:p w:rsidR="00000000" w:rsidDel="00000000" w:rsidP="00000000" w:rsidRDefault="00000000" w:rsidRPr="00000000" w14:paraId="0000000D">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c>
          <w:tcPr>
            <w:vAlign w:val="center"/>
          </w:tcPr>
          <w:p w:rsidR="00000000" w:rsidDel="00000000" w:rsidP="00000000" w:rsidRDefault="00000000" w:rsidRPr="00000000" w14:paraId="0000000E">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Đủ thành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Velocity tham khảo</w:t>
            </w:r>
            <w:r w:rsidDel="00000000" w:rsidR="00000000" w:rsidRPr="00000000">
              <w:rPr>
                <w:rtl w:val="0"/>
              </w:rPr>
            </w:r>
          </w:p>
        </w:tc>
        <w:tc>
          <w:tcPr>
            <w:vAlign w:val="center"/>
          </w:tcPr>
          <w:p w:rsidR="00000000" w:rsidDel="00000000" w:rsidP="00000000" w:rsidRDefault="00000000" w:rsidRPr="00000000" w14:paraId="00000010">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16 SP</w:t>
            </w:r>
            <w:r w:rsidDel="00000000" w:rsidR="00000000" w:rsidRPr="00000000">
              <w:rPr>
                <w:rtl w:val="0"/>
              </w:rPr>
            </w:r>
          </w:p>
        </w:tc>
        <w:tc>
          <w:tcPr>
            <w:vAlign w:val="center"/>
          </w:tcPr>
          <w:p w:rsidR="00000000" w:rsidDel="00000000" w:rsidP="00000000" w:rsidRDefault="00000000" w:rsidRPr="00000000" w14:paraId="00000011">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Cách tính: (15 + 16 + 17) / 3 = 16 SP. Dùng để dự báo khối lượng Sprint, không phải cam kết.</w:t>
            </w:r>
            <w:r w:rsidDel="00000000" w:rsidR="00000000" w:rsidRPr="00000000">
              <w:rPr>
                <w:rtl w:val="0"/>
              </w:rPr>
            </w:r>
          </w:p>
        </w:tc>
      </w:tr>
    </w:tbl>
    <w:p w:rsidR="00000000" w:rsidDel="00000000" w:rsidP="00000000" w:rsidRDefault="00000000" w:rsidRPr="00000000" w14:paraId="00000012">
      <w:pPr>
        <w:spacing w:after="200" w:line="276" w:lineRule="auto"/>
        <w:rPr>
          <w:rFonts w:ascii="Times New Roman" w:cs="Times New Roman" w:eastAsia="Times New Roman" w:hAnsi="Times New Roman"/>
          <w:sz w:val="21"/>
          <w:szCs w:val="21"/>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1"/>
        </w:trPr>
        <w:tc>
          <w:tcPr>
            <w:vAlign w:val="center"/>
          </w:tcPr>
          <w:p w:rsidR="00000000" w:rsidDel="00000000" w:rsidP="00000000" w:rsidRDefault="00000000" w:rsidRPr="00000000" w14:paraId="00000013">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Developers</w:t>
            </w:r>
            <w:r w:rsidDel="00000000" w:rsidR="00000000" w:rsidRPr="00000000">
              <w:rPr>
                <w:rtl w:val="0"/>
              </w:rPr>
            </w:r>
          </w:p>
        </w:tc>
        <w:tc>
          <w:tcPr>
            <w:vAlign w:val="center"/>
          </w:tcPr>
          <w:p w:rsidR="00000000" w:rsidDel="00000000" w:rsidP="00000000" w:rsidRDefault="00000000" w:rsidRPr="00000000" w14:paraId="00000014">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Ngày Sprint</w:t>
            </w:r>
            <w:r w:rsidDel="00000000" w:rsidR="00000000" w:rsidRPr="00000000">
              <w:rPr>
                <w:rtl w:val="0"/>
              </w:rPr>
            </w:r>
          </w:p>
        </w:tc>
        <w:tc>
          <w:tcPr>
            <w:vAlign w:val="center"/>
          </w:tcPr>
          <w:p w:rsidR="00000000" w:rsidDel="00000000" w:rsidP="00000000" w:rsidRDefault="00000000" w:rsidRPr="00000000" w14:paraId="00000015">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Ngày không tham gia</w:t>
            </w:r>
            <w:r w:rsidDel="00000000" w:rsidR="00000000" w:rsidRPr="00000000">
              <w:rPr>
                <w:rtl w:val="0"/>
              </w:rPr>
            </w:r>
          </w:p>
        </w:tc>
        <w:tc>
          <w:tcPr>
            <w:vAlign w:val="center"/>
          </w:tcPr>
          <w:p w:rsidR="00000000" w:rsidDel="00000000" w:rsidP="00000000" w:rsidRDefault="00000000" w:rsidRPr="00000000" w14:paraId="0000001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Ngày khả dụng</w:t>
            </w:r>
            <w:r w:rsidDel="00000000" w:rsidR="00000000" w:rsidRPr="00000000">
              <w:rPr>
                <w:rtl w:val="0"/>
              </w:rPr>
            </w:r>
          </w:p>
        </w:tc>
        <w:tc>
          <w:tcPr>
            <w:vAlign w:val="center"/>
          </w:tcPr>
          <w:p w:rsidR="00000000" w:rsidDel="00000000" w:rsidP="00000000" w:rsidRDefault="00000000" w:rsidRPr="00000000" w14:paraId="00000017">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Giờ tập trung/ngày</w:t>
            </w:r>
            <w:r w:rsidDel="00000000" w:rsidR="00000000" w:rsidRPr="00000000">
              <w:rPr>
                <w:rtl w:val="0"/>
              </w:rPr>
            </w:r>
          </w:p>
        </w:tc>
        <w:tc>
          <w:tcPr>
            <w:vAlign w:val="center"/>
          </w:tcPr>
          <w:p w:rsidR="00000000" w:rsidDel="00000000" w:rsidP="00000000" w:rsidRDefault="00000000" w:rsidRPr="00000000" w14:paraId="00000018">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Capacity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Dev A</w:t>
            </w:r>
            <w:r w:rsidDel="00000000" w:rsidR="00000000" w:rsidRPr="00000000">
              <w:rPr>
                <w:rtl w:val="0"/>
              </w:rPr>
            </w:r>
          </w:p>
        </w:tc>
        <w:tc>
          <w:tcPr>
            <w:vAlign w:val="center"/>
          </w:tcPr>
          <w:p w:rsidR="00000000" w:rsidDel="00000000" w:rsidP="00000000" w:rsidRDefault="00000000" w:rsidRPr="00000000" w14:paraId="0000001A">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1B">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1C">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1D">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1E">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Dev B</w:t>
            </w:r>
            <w:r w:rsidDel="00000000" w:rsidR="00000000" w:rsidRPr="00000000">
              <w:rPr>
                <w:rtl w:val="0"/>
              </w:rPr>
            </w:r>
          </w:p>
        </w:tc>
        <w:tc>
          <w:tcPr>
            <w:vAlign w:val="center"/>
          </w:tcPr>
          <w:p w:rsidR="00000000" w:rsidDel="00000000" w:rsidP="00000000" w:rsidRDefault="00000000" w:rsidRPr="00000000" w14:paraId="00000020">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21">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22">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23">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24">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Dev C</w:t>
            </w:r>
            <w:r w:rsidDel="00000000" w:rsidR="00000000" w:rsidRPr="00000000">
              <w:rPr>
                <w:rtl w:val="0"/>
              </w:rPr>
            </w:r>
          </w:p>
        </w:tc>
        <w:tc>
          <w:tcPr>
            <w:vAlign w:val="center"/>
          </w:tcPr>
          <w:p w:rsidR="00000000" w:rsidDel="00000000" w:rsidP="00000000" w:rsidRDefault="00000000" w:rsidRPr="00000000" w14:paraId="0000002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27">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28">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29">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2A">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Dev D</w:t>
            </w:r>
            <w:r w:rsidDel="00000000" w:rsidR="00000000" w:rsidRPr="00000000">
              <w:rPr>
                <w:rtl w:val="0"/>
              </w:rPr>
            </w:r>
          </w:p>
        </w:tc>
        <w:tc>
          <w:tcPr>
            <w:vAlign w:val="center"/>
          </w:tcPr>
          <w:p w:rsidR="00000000" w:rsidDel="00000000" w:rsidP="00000000" w:rsidRDefault="00000000" w:rsidRPr="00000000" w14:paraId="0000002C">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2D">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02E">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2F">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30">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Tổng</w:t>
            </w:r>
            <w:r w:rsidDel="00000000" w:rsidR="00000000" w:rsidRPr="00000000">
              <w:rPr>
                <w:rtl w:val="0"/>
              </w:rPr>
            </w:r>
          </w:p>
        </w:tc>
        <w:tc>
          <w:tcPr>
            <w:vAlign w:val="center"/>
          </w:tcPr>
          <w:p w:rsidR="00000000" w:rsidDel="00000000" w:rsidP="00000000" w:rsidRDefault="00000000" w:rsidRPr="00000000" w14:paraId="00000032">
            <w:pPr>
              <w:spacing w:after="20" w:before="20" w:lineRule="auto"/>
              <w:rPr>
                <w:rFonts w:ascii="Times New Roman" w:cs="Times New Roman" w:eastAsia="Times New Roman" w:hAnsi="Times New Roman"/>
                <w:sz w:val="21"/>
                <w:szCs w:val="21"/>
              </w:rPr>
            </w:pPr>
            <w:r w:rsidDel="00000000" w:rsidR="00000000" w:rsidRPr="00000000">
              <w:rPr>
                <w:rtl w:val="0"/>
              </w:rPr>
            </w:r>
          </w:p>
        </w:tc>
        <w:tc>
          <w:tcPr>
            <w:vAlign w:val="center"/>
          </w:tcPr>
          <w:p w:rsidR="00000000" w:rsidDel="00000000" w:rsidP="00000000" w:rsidRDefault="00000000" w:rsidRPr="00000000" w14:paraId="00000033">
            <w:pPr>
              <w:spacing w:after="20" w:before="20" w:lineRule="auto"/>
              <w:rPr>
                <w:rFonts w:ascii="Times New Roman" w:cs="Times New Roman" w:eastAsia="Times New Roman" w:hAnsi="Times New Roman"/>
                <w:sz w:val="21"/>
                <w:szCs w:val="21"/>
              </w:rPr>
            </w:pPr>
            <w:r w:rsidDel="00000000" w:rsidR="00000000" w:rsidRPr="00000000">
              <w:rPr>
                <w:rtl w:val="0"/>
              </w:rPr>
            </w:r>
          </w:p>
        </w:tc>
        <w:tc>
          <w:tcPr>
            <w:vAlign w:val="center"/>
          </w:tcPr>
          <w:p w:rsidR="00000000" w:rsidDel="00000000" w:rsidP="00000000" w:rsidRDefault="00000000" w:rsidRPr="00000000" w14:paraId="00000034">
            <w:pPr>
              <w:spacing w:after="20" w:before="20" w:lineRule="auto"/>
              <w:rPr>
                <w:rFonts w:ascii="Times New Roman" w:cs="Times New Roman" w:eastAsia="Times New Roman" w:hAnsi="Times New Roman"/>
                <w:sz w:val="21"/>
                <w:szCs w:val="21"/>
              </w:rPr>
            </w:pPr>
            <w:r w:rsidDel="00000000" w:rsidR="00000000" w:rsidRPr="00000000">
              <w:rPr>
                <w:rtl w:val="0"/>
              </w:rPr>
            </w:r>
          </w:p>
        </w:tc>
        <w:tc>
          <w:tcPr>
            <w:vAlign w:val="center"/>
          </w:tcPr>
          <w:p w:rsidR="00000000" w:rsidDel="00000000" w:rsidP="00000000" w:rsidRDefault="00000000" w:rsidRPr="00000000" w14:paraId="00000035">
            <w:pPr>
              <w:spacing w:after="20" w:before="20" w:lineRule="auto"/>
              <w:rPr>
                <w:rFonts w:ascii="Times New Roman" w:cs="Times New Roman" w:eastAsia="Times New Roman" w:hAnsi="Times New Roman"/>
                <w:sz w:val="21"/>
                <w:szCs w:val="21"/>
              </w:rPr>
            </w:pPr>
            <w:r w:rsidDel="00000000" w:rsidR="00000000" w:rsidRPr="00000000">
              <w:rPr>
                <w:rtl w:val="0"/>
              </w:rPr>
            </w:r>
          </w:p>
        </w:tc>
        <w:tc>
          <w:tcPr>
            <w:vAlign w:val="center"/>
          </w:tcPr>
          <w:p w:rsidR="00000000" w:rsidDel="00000000" w:rsidP="00000000" w:rsidRDefault="00000000" w:rsidRPr="00000000" w14:paraId="0000003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190 giờ</w:t>
            </w:r>
            <w:r w:rsidDel="00000000" w:rsidR="00000000" w:rsidRPr="00000000">
              <w:rPr>
                <w:rtl w:val="0"/>
              </w:rPr>
            </w:r>
          </w:p>
        </w:tc>
      </w:tr>
    </w:tbl>
    <w:p w:rsidR="00000000" w:rsidDel="00000000" w:rsidP="00000000" w:rsidRDefault="00000000" w:rsidRPr="00000000" w14:paraId="00000037">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Nhận xét: Capacity Sprint này là 190 giờ, thấp hơn 10 giờ so với mức 200 giờ khi đủ người; nhóm nên dùng Velocity tham khảo 16 SP cùng Capacity thực tế 190 giờ để chọn phạm vi phù hợp, rồi điều chỉnh dự báo theo tiến độ và tình hình thực tế.</w:t>
      </w:r>
    </w:p>
    <w:p w:rsidR="00000000" w:rsidDel="00000000" w:rsidP="00000000" w:rsidRDefault="00000000" w:rsidRPr="00000000" w14:paraId="00000038">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2 - Viết lại Sprint Goal</w:t>
      </w:r>
    </w:p>
    <w:p w:rsidR="00000000" w:rsidDel="00000000" w:rsidP="00000000" w:rsidRDefault="00000000" w:rsidRPr="00000000" w14:paraId="00000039">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Goal đã chỉnh sửa: Người dùng có thể tìm trạm sạc đang hoạt động, xem các khung giờ còn trống và đặt trước một vị trí sạc phù hợp để giảm nguy cơ đến trạm nhưng không còn chỗ.</w:t>
      </w:r>
    </w:p>
    <w:p w:rsidR="00000000" w:rsidDel="00000000" w:rsidP="00000000" w:rsidRDefault="00000000" w:rsidRPr="00000000" w14:paraId="0000003A">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3 - Lập Sprint Backlog</w:t>
      </w:r>
    </w:p>
    <w:tbl>
      <w:tblPr>
        <w:tblStyle w:val="Table3"/>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vAlign w:val="center"/>
          </w:tcPr>
          <w:p w:rsidR="00000000" w:rsidDel="00000000" w:rsidP="00000000" w:rsidRDefault="00000000" w:rsidRPr="00000000" w14:paraId="0000003B">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Mã Story</w:t>
            </w:r>
            <w:r w:rsidDel="00000000" w:rsidR="00000000" w:rsidRPr="00000000">
              <w:rPr>
                <w:rtl w:val="0"/>
              </w:rPr>
            </w:r>
          </w:p>
        </w:tc>
        <w:tc>
          <w:tcPr>
            <w:vAlign w:val="center"/>
          </w:tcPr>
          <w:p w:rsidR="00000000" w:rsidDel="00000000" w:rsidP="00000000" w:rsidRDefault="00000000" w:rsidRPr="00000000" w14:paraId="0000003C">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Ưu tiên</w:t>
            </w:r>
            <w:r w:rsidDel="00000000" w:rsidR="00000000" w:rsidRPr="00000000">
              <w:rPr>
                <w:rtl w:val="0"/>
              </w:rPr>
            </w:r>
          </w:p>
        </w:tc>
        <w:tc>
          <w:tcPr>
            <w:vAlign w:val="center"/>
          </w:tcPr>
          <w:p w:rsidR="00000000" w:rsidDel="00000000" w:rsidP="00000000" w:rsidRDefault="00000000" w:rsidRPr="00000000" w14:paraId="0000003D">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SP</w:t>
            </w:r>
            <w:r w:rsidDel="00000000" w:rsidR="00000000" w:rsidRPr="00000000">
              <w:rPr>
                <w:rtl w:val="0"/>
              </w:rPr>
            </w:r>
          </w:p>
        </w:tc>
        <w:tc>
          <w:tcPr>
            <w:vAlign w:val="center"/>
          </w:tcPr>
          <w:p w:rsidR="00000000" w:rsidDel="00000000" w:rsidP="00000000" w:rsidRDefault="00000000" w:rsidRPr="00000000" w14:paraId="0000003E">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Chọn/Chưa chọn</w:t>
            </w:r>
            <w:r w:rsidDel="00000000" w:rsidR="00000000" w:rsidRPr="00000000">
              <w:rPr>
                <w:rtl w:val="0"/>
              </w:rPr>
            </w:r>
          </w:p>
        </w:tc>
        <w:tc>
          <w:tcPr>
            <w:vAlign w:val="center"/>
          </w:tcPr>
          <w:p w:rsidR="00000000" w:rsidDel="00000000" w:rsidP="00000000" w:rsidRDefault="00000000" w:rsidRPr="00000000" w14:paraId="0000003F">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Lý 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CS01</w:t>
            </w:r>
            <w:r w:rsidDel="00000000" w:rsidR="00000000" w:rsidRPr="00000000">
              <w:rPr>
                <w:rtl w:val="0"/>
              </w:rPr>
            </w:r>
          </w:p>
        </w:tc>
        <w:tc>
          <w:tcPr>
            <w:vAlign w:val="center"/>
          </w:tcPr>
          <w:p w:rsidR="00000000" w:rsidDel="00000000" w:rsidP="00000000" w:rsidRDefault="00000000" w:rsidRPr="00000000" w14:paraId="00000041">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42">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43">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 Chọn  ☐ Chưa</w:t>
            </w:r>
            <w:r w:rsidDel="00000000" w:rsidR="00000000" w:rsidRPr="00000000">
              <w:rPr>
                <w:rtl w:val="0"/>
              </w:rPr>
            </w:r>
          </w:p>
        </w:tc>
        <w:tc>
          <w:tcPr>
            <w:vAlign w:val="center"/>
          </w:tcPr>
          <w:p w:rsidR="00000000" w:rsidDel="00000000" w:rsidP="00000000" w:rsidRDefault="00000000" w:rsidRPr="00000000" w14:paraId="00000044">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Ưu tiên 1; bước đầu để người dùng tìm trạm.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CS02</w:t>
            </w:r>
            <w:r w:rsidDel="00000000" w:rsidR="00000000" w:rsidRPr="00000000">
              <w:rPr>
                <w:rtl w:val="0"/>
              </w:rPr>
            </w:r>
          </w:p>
        </w:tc>
        <w:tc>
          <w:tcPr>
            <w:vAlign w:val="center"/>
          </w:tcPr>
          <w:p w:rsidR="00000000" w:rsidDel="00000000" w:rsidP="00000000" w:rsidRDefault="00000000" w:rsidRPr="00000000" w14:paraId="0000004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47">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48">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 Chọn  ☐ Chưa</w:t>
            </w:r>
            <w:r w:rsidDel="00000000" w:rsidR="00000000" w:rsidRPr="00000000">
              <w:rPr>
                <w:rtl w:val="0"/>
              </w:rPr>
            </w:r>
          </w:p>
        </w:tc>
        <w:tc>
          <w:tcPr>
            <w:vAlign w:val="center"/>
          </w:tcPr>
          <w:p w:rsidR="00000000" w:rsidDel="00000000" w:rsidP="00000000" w:rsidRDefault="00000000" w:rsidRPr="00000000" w14:paraId="00000049">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Ưu tiên 2; cần biết giờ còn trống trước khi đặt.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CS03</w:t>
            </w:r>
            <w:r w:rsidDel="00000000" w:rsidR="00000000" w:rsidRPr="00000000">
              <w:rPr>
                <w:rtl w:val="0"/>
              </w:rPr>
            </w:r>
          </w:p>
        </w:tc>
        <w:tc>
          <w:tcPr>
            <w:vAlign w:val="center"/>
          </w:tcPr>
          <w:p w:rsidR="00000000" w:rsidDel="00000000" w:rsidP="00000000" w:rsidRDefault="00000000" w:rsidRPr="00000000" w14:paraId="0000004B">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4C">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4D">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 Chọn  ☐ Chưa</w:t>
            </w:r>
            <w:r w:rsidDel="00000000" w:rsidR="00000000" w:rsidRPr="00000000">
              <w:rPr>
                <w:rtl w:val="0"/>
              </w:rPr>
            </w:r>
          </w:p>
        </w:tc>
        <w:tc>
          <w:tcPr>
            <w:vAlign w:val="center"/>
          </w:tcPr>
          <w:p w:rsidR="00000000" w:rsidDel="00000000" w:rsidP="00000000" w:rsidRDefault="00000000" w:rsidRPr="00000000" w14:paraId="0000004E">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Chọn vì đây là giá trị cốt lõi của Sprint Goal: cho phép đặt trước chỗ sạc; tổng phạm vi là 11 SP, phù hợp để cân nhắc theo Velocity 16 SP và Capacity 190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CS04</w:t>
            </w:r>
            <w:r w:rsidDel="00000000" w:rsidR="00000000" w:rsidRPr="00000000">
              <w:rPr>
                <w:rtl w:val="0"/>
              </w:rPr>
            </w:r>
          </w:p>
        </w:tc>
        <w:tc>
          <w:tcPr>
            <w:vAlign w:val="center"/>
          </w:tcPr>
          <w:p w:rsidR="00000000" w:rsidDel="00000000" w:rsidP="00000000" w:rsidRDefault="00000000" w:rsidRPr="00000000" w14:paraId="00000050">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51">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52">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 Chọn  ☑ Chưa</w:t>
            </w:r>
            <w:r w:rsidDel="00000000" w:rsidR="00000000" w:rsidRPr="00000000">
              <w:rPr>
                <w:rtl w:val="0"/>
              </w:rPr>
            </w:r>
          </w:p>
        </w:tc>
        <w:tc>
          <w:tcPr>
            <w:vAlign w:val="center"/>
          </w:tcPr>
          <w:p w:rsidR="00000000" w:rsidDel="00000000" w:rsidP="00000000" w:rsidRDefault="00000000" w:rsidRPr="00000000" w14:paraId="00000053">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Chưa chọn vì quy tắc hủy sát giờ chưa được chốt và đây là ưu tiên thấp hơn; làm rõ sau để tránh rủi ro phạm vi.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Tổng SP đã chọn</w:t>
            </w:r>
            <w:r w:rsidDel="00000000" w:rsidR="00000000" w:rsidRPr="00000000">
              <w:rPr>
                <w:rtl w:val="0"/>
              </w:rPr>
            </w:r>
          </w:p>
        </w:tc>
        <w:tc>
          <w:tcPr>
            <w:vAlign w:val="center"/>
          </w:tcPr>
          <w:p w:rsidR="00000000" w:rsidDel="00000000" w:rsidP="00000000" w:rsidRDefault="00000000" w:rsidRPr="00000000" w14:paraId="00000055">
            <w:pPr>
              <w:spacing w:after="20" w:before="20" w:lineRule="auto"/>
              <w:rPr>
                <w:rFonts w:ascii="Times New Roman" w:cs="Times New Roman" w:eastAsia="Times New Roman" w:hAnsi="Times New Roman"/>
                <w:sz w:val="21"/>
                <w:szCs w:val="21"/>
              </w:rPr>
            </w:pPr>
            <w:r w:rsidDel="00000000" w:rsidR="00000000" w:rsidRPr="00000000">
              <w:rPr>
                <w:rtl w:val="0"/>
              </w:rPr>
            </w:r>
          </w:p>
        </w:tc>
        <w:tc>
          <w:tcPr>
            <w:vAlign w:val="center"/>
          </w:tcPr>
          <w:p w:rsidR="00000000" w:rsidDel="00000000" w:rsidP="00000000" w:rsidRDefault="00000000" w:rsidRPr="00000000" w14:paraId="0000005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11 SP</w:t>
            </w:r>
            <w:r w:rsidDel="00000000" w:rsidR="00000000" w:rsidRPr="00000000">
              <w:rPr>
                <w:rtl w:val="0"/>
              </w:rPr>
            </w:r>
          </w:p>
        </w:tc>
        <w:tc>
          <w:tcPr>
            <w:vAlign w:val="center"/>
          </w:tcPr>
          <w:p w:rsidR="00000000" w:rsidDel="00000000" w:rsidP="00000000" w:rsidRDefault="00000000" w:rsidRPr="00000000" w14:paraId="00000057">
            <w:pPr>
              <w:spacing w:after="20" w:before="20" w:lineRule="auto"/>
              <w:rPr>
                <w:rFonts w:ascii="Times New Roman" w:cs="Times New Roman" w:eastAsia="Times New Roman" w:hAnsi="Times New Roman"/>
                <w:sz w:val="21"/>
                <w:szCs w:val="21"/>
              </w:rPr>
            </w:pPr>
            <w:r w:rsidDel="00000000" w:rsidR="00000000" w:rsidRPr="00000000">
              <w:rPr>
                <w:rtl w:val="0"/>
              </w:rPr>
            </w:r>
          </w:p>
        </w:tc>
        <w:tc>
          <w:tcPr>
            <w:vAlign w:val="center"/>
          </w:tcPr>
          <w:p w:rsidR="00000000" w:rsidDel="00000000" w:rsidP="00000000" w:rsidRDefault="00000000" w:rsidRPr="00000000" w14:paraId="00000058">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Mức dự báo, không phải cam kết.</w:t>
            </w:r>
            <w:r w:rsidDel="00000000" w:rsidR="00000000" w:rsidRPr="00000000">
              <w:rPr>
                <w:rtl w:val="0"/>
              </w:rPr>
            </w:r>
          </w:p>
        </w:tc>
      </w:tr>
    </w:tbl>
    <w:p w:rsidR="00000000" w:rsidDel="00000000" w:rsidP="00000000" w:rsidRDefault="00000000" w:rsidRPr="00000000" w14:paraId="00000059">
      <w:pPr>
        <w:spacing w:after="200" w:line="276"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A">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Task Breakdown cho CS03</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vAlign w:val="center"/>
          </w:tcPr>
          <w:p w:rsidR="00000000" w:rsidDel="00000000" w:rsidP="00000000" w:rsidRDefault="00000000" w:rsidRPr="00000000" w14:paraId="0000005B">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vAlign w:val="center"/>
          </w:tcPr>
          <w:p w:rsidR="00000000" w:rsidDel="00000000" w:rsidP="00000000" w:rsidRDefault="00000000" w:rsidRPr="00000000" w14:paraId="0000005C">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Task</w:t>
            </w:r>
            <w:r w:rsidDel="00000000" w:rsidR="00000000" w:rsidRPr="00000000">
              <w:rPr>
                <w:rtl w:val="0"/>
              </w:rPr>
            </w:r>
          </w:p>
        </w:tc>
        <w:tc>
          <w:tcPr>
            <w:vAlign w:val="center"/>
          </w:tcPr>
          <w:p w:rsidR="00000000" w:rsidDel="00000000" w:rsidP="00000000" w:rsidRDefault="00000000" w:rsidRPr="00000000" w14:paraId="0000005D">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Đầu ra</w:t>
            </w:r>
            <w:r w:rsidDel="00000000" w:rsidR="00000000" w:rsidRPr="00000000">
              <w:rPr>
                <w:rtl w:val="0"/>
              </w:rPr>
            </w:r>
          </w:p>
        </w:tc>
        <w:tc>
          <w:tcPr>
            <w:vAlign w:val="center"/>
          </w:tcPr>
          <w:p w:rsidR="00000000" w:rsidDel="00000000" w:rsidP="00000000" w:rsidRDefault="00000000" w:rsidRPr="00000000" w14:paraId="0000005E">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9"/>
                <w:szCs w:val="19"/>
                <w:rtl w:val="0"/>
              </w:rPr>
              <w:t xml:space="preserve">Ước lượng (giờ)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60">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Xây dựng luồng chọn trạm, khung giờ và xe cần sạc; kiểm tra dữ liệu đầu vào.</w:t>
            </w:r>
            <w:r w:rsidDel="00000000" w:rsidR="00000000" w:rsidRPr="00000000">
              <w:rPr>
                <w:rtl w:val="0"/>
              </w:rPr>
            </w:r>
          </w:p>
        </w:tc>
        <w:tc>
          <w:tcPr>
            <w:vAlign w:val="center"/>
          </w:tcPr>
          <w:p w:rsidR="00000000" w:rsidDel="00000000" w:rsidP="00000000" w:rsidRDefault="00000000" w:rsidRPr="00000000" w14:paraId="00000061">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Thông tin đặt chỗ hợp lệ được gửi để xử lý.</w:t>
            </w:r>
            <w:r w:rsidDel="00000000" w:rsidR="00000000" w:rsidRPr="00000000">
              <w:rPr>
                <w:rtl w:val="0"/>
              </w:rPr>
            </w:r>
          </w:p>
        </w:tc>
        <w:tc>
          <w:tcPr>
            <w:vAlign w:val="center"/>
          </w:tcPr>
          <w:p w:rsidR="00000000" w:rsidDel="00000000" w:rsidP="00000000" w:rsidRDefault="00000000" w:rsidRPr="00000000" w14:paraId="00000062">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64">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Kiểm tra trùng lịch theo vị trí và thời gian; tạo lịch hợp lệ và mã xác nhận.</w:t>
            </w:r>
            <w:r w:rsidDel="00000000" w:rsidR="00000000" w:rsidRPr="00000000">
              <w:rPr>
                <w:rtl w:val="0"/>
              </w:rPr>
            </w:r>
          </w:p>
        </w:tc>
        <w:tc>
          <w:tcPr>
            <w:vAlign w:val="center"/>
          </w:tcPr>
          <w:p w:rsidR="00000000" w:rsidDel="00000000" w:rsidP="00000000" w:rsidRDefault="00000000" w:rsidRPr="00000000" w14:paraId="00000065">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Không cho phép hai lịch trùng vị trí/thời gian; lịch hợp lệ có mã xác nhận.</w:t>
            </w:r>
            <w:r w:rsidDel="00000000" w:rsidR="00000000" w:rsidRPr="00000000">
              <w:rPr>
                <w:rtl w:val="0"/>
              </w:rPr>
            </w:r>
          </w:p>
        </w:tc>
        <w:tc>
          <w:tcPr>
            <w:vAlign w:val="center"/>
          </w:tcPr>
          <w:p w:rsidR="00000000" w:rsidDel="00000000" w:rsidP="00000000" w:rsidRDefault="00000000" w:rsidRPr="00000000" w14:paraId="00000066">
            <w:pPr>
              <w:spacing w:after="20" w:before="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r>
    </w:tbl>
    <w:p w:rsidR="00000000" w:rsidDel="00000000" w:rsidP="00000000" w:rsidRDefault="00000000" w:rsidRPr="00000000" w14:paraId="00000067">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Lưu ý: Ước lượng giờ cho Task là dự báo công việc; không dùng để quy đổi Story Point sang giờ.</w:t>
      </w:r>
    </w:p>
    <w:p w:rsidR="00000000" w:rsidDel="00000000" w:rsidP="00000000" w:rsidRDefault="00000000" w:rsidRPr="00000000" w14:paraId="00000068">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Nhiệm vụ 4 - Phân tích Burndown Chart</w:t>
      </w:r>
    </w:p>
    <w:p w:rsidR="00000000" w:rsidDel="00000000" w:rsidP="00000000" w:rsidRDefault="00000000" w:rsidRPr="00000000" w14:paraId="00000069">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Từ ngày 1 đến ngày 2, đường thực tế vẫn ở 11 SP trong khi đường lý tưởng giảm từ 9,9 SP xuống 8,8 SP, cho thấy chưa có PBI nào Done và Sprint đang chậm hơn kế hoạch. Đến ngày 7, thực tế còn 8 SP so với lý tưởng 3,3 SP, nên Sprint Goal có rủi ro cao.</w:t>
      </w:r>
    </w:p>
    <w:p w:rsidR="00000000" w:rsidDel="00000000" w:rsidP="00000000" w:rsidRDefault="00000000" w:rsidRPr="00000000" w14:paraId="0000006A">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Tại Daily Scrum ngày 7, nhóm nên cùng kiểm tra trở ngại và tập trung hoàn tất CS03 trước, phối hợp xử lý các việc còn lại để đưa PBI đạt DoD thay vì dàn trải. Khi đó thực tế còn 8 SP so với lý tưởng 3,3 SP; cần minh bạch tiến độ và điều chỉnh kế hoạch trong Sprint để tối đa khả năng đạt Sprint Goal, không đổi SP hay tính điểm cho PBI chưa Done.</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