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numPr>
          <w:ilvl w:val="0"/>
          <w:numId w:val="1"/>
        </w:numPr>
        <w:kinsoku/>
        <w:wordWrap/>
        <w:overflowPunct/>
        <w:topLinePunct w:val="0"/>
        <w:autoSpaceDE/>
        <w:autoSpaceDN/>
        <w:bidi w:val="0"/>
        <w:adjustRightInd/>
        <w:snapToGrid/>
        <w:spacing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ru-RU"/>
        </w:rPr>
        <w:t xml:space="preserve">Create an accumulation register GoodsInWarehouses, which allows you to receive information about how many goods for what amount are </w:t>
      </w:r>
      <w:r>
        <w:rPr>
          <w:rFonts w:hint="default" w:ascii="Verdana" w:hAnsi="Verdana"/>
          <w:sz w:val="22"/>
          <w:szCs w:val="22"/>
          <w:lang w:val="en-US"/>
        </w:rPr>
        <w:t xml:space="preserve">in stock </w:t>
      </w:r>
      <w:r>
        <w:rPr>
          <w:rFonts w:hint="default" w:ascii="Verdana" w:hAnsi="Verdana"/>
          <w:sz w:val="22"/>
          <w:szCs w:val="22"/>
          <w:lang w:val="ru-RU"/>
        </w:rPr>
        <w:t>in warehouses.</w:t>
      </w:r>
      <w:r>
        <w:rPr>
          <w:rFonts w:hint="default" w:ascii="Verdana" w:hAnsi="Verdana"/>
          <w:sz w:val="22"/>
          <w:szCs w:val="22"/>
          <w:lang w:val="en-US"/>
        </w:rPr>
        <w:t xml:space="preserve"> Include it in the content of a suitable subsystem.</w:t>
      </w:r>
    </w:p>
    <w:p>
      <w:pPr>
        <w:keepNext w:val="0"/>
        <w:keepLines w:val="0"/>
        <w:pageBreakBefore w:val="0"/>
        <w:widowControl/>
        <w:numPr>
          <w:ilvl w:val="0"/>
          <w:numId w:val="1"/>
        </w:numPr>
        <w:kinsoku/>
        <w:wordWrap/>
        <w:overflowPunct/>
        <w:topLinePunct w:val="0"/>
        <w:autoSpaceDE/>
        <w:autoSpaceDN/>
        <w:bidi w:val="0"/>
        <w:adjustRightInd/>
        <w:snapToGrid/>
        <w:spacing w:line="260" w:lineRule="auto"/>
        <w:ind w:left="425" w:leftChars="0" w:hanging="425" w:firstLineChars="0"/>
        <w:jc w:val="both"/>
        <w:textAlignment w:val="auto"/>
        <w:rPr>
          <w:rFonts w:hint="default" w:ascii="Verdana" w:hAnsi="Verdana"/>
          <w:sz w:val="22"/>
          <w:szCs w:val="22"/>
          <w:lang w:val="ru-RU"/>
        </w:rPr>
      </w:pPr>
      <w:r>
        <w:rPr>
          <w:rFonts w:hint="default" w:ascii="Verdana" w:hAnsi="Verdana"/>
          <w:sz w:val="22"/>
          <w:szCs w:val="22"/>
          <w:lang w:val="ru-RU"/>
        </w:rPr>
        <w:t xml:space="preserve">Perform the necessary actions so that 3 document can </w:t>
      </w:r>
      <w:r>
        <w:rPr>
          <w:rFonts w:hint="default" w:ascii="Verdana" w:hAnsi="Verdana"/>
          <w:sz w:val="22"/>
          <w:szCs w:val="22"/>
          <w:lang w:val="en-US"/>
        </w:rPr>
        <w:t>change records</w:t>
      </w:r>
      <w:r>
        <w:rPr>
          <w:rFonts w:hint="default" w:ascii="Verdana" w:hAnsi="Verdana"/>
          <w:sz w:val="22"/>
          <w:szCs w:val="22"/>
          <w:lang w:val="ru-RU"/>
        </w:rPr>
        <w:t xml:space="preserve"> in the new register:</w:t>
      </w:r>
    </w:p>
    <w:p>
      <w:pPr>
        <w:keepNext w:val="0"/>
        <w:keepLines w:val="0"/>
        <w:pageBreakBefore w:val="0"/>
        <w:widowControl/>
        <w:numPr>
          <w:ilvl w:val="0"/>
          <w:numId w:val="2"/>
        </w:numPr>
        <w:kinsoku/>
        <w:wordWrap/>
        <w:overflowPunct/>
        <w:topLinePunct w:val="0"/>
        <w:autoSpaceDE/>
        <w:autoSpaceDN/>
        <w:bidi w:val="0"/>
        <w:adjustRightInd/>
        <w:snapToGrid/>
        <w:spacing w:line="260" w:lineRule="auto"/>
        <w:ind w:left="820" w:leftChars="0" w:hanging="420" w:firstLineChars="0"/>
        <w:jc w:val="both"/>
        <w:textAlignment w:val="auto"/>
        <w:rPr>
          <w:rFonts w:hint="default" w:ascii="Verdana" w:hAnsi="Verdana"/>
          <w:sz w:val="22"/>
          <w:szCs w:val="22"/>
          <w:lang w:val="ru-RU"/>
        </w:rPr>
      </w:pPr>
      <w:r>
        <w:rPr>
          <w:rFonts w:hint="default" w:ascii="Verdana" w:hAnsi="Verdana"/>
          <w:sz w:val="22"/>
          <w:szCs w:val="22"/>
          <w:lang w:val="ru-RU"/>
        </w:rPr>
        <w:t>PurchaseInvoice - this document should increase the balance of goods in the warehouse</w:t>
      </w:r>
    </w:p>
    <w:p>
      <w:pPr>
        <w:keepNext w:val="0"/>
        <w:keepLines w:val="0"/>
        <w:pageBreakBefore w:val="0"/>
        <w:widowControl/>
        <w:numPr>
          <w:ilvl w:val="0"/>
          <w:numId w:val="2"/>
        </w:numPr>
        <w:kinsoku/>
        <w:wordWrap/>
        <w:overflowPunct/>
        <w:topLinePunct w:val="0"/>
        <w:autoSpaceDE/>
        <w:autoSpaceDN/>
        <w:bidi w:val="0"/>
        <w:adjustRightInd/>
        <w:snapToGrid/>
        <w:spacing w:line="260" w:lineRule="auto"/>
        <w:ind w:left="820" w:leftChars="0" w:hanging="420" w:firstLineChars="0"/>
        <w:jc w:val="both"/>
        <w:textAlignment w:val="auto"/>
        <w:rPr>
          <w:rFonts w:hint="default" w:ascii="Verdana" w:hAnsi="Verdana"/>
          <w:sz w:val="22"/>
          <w:szCs w:val="22"/>
          <w:lang w:val="ru-RU"/>
        </w:rPr>
      </w:pPr>
      <w:r>
        <w:rPr>
          <w:rFonts w:hint="default" w:ascii="Verdana" w:hAnsi="Verdana"/>
          <w:sz w:val="22"/>
          <w:szCs w:val="22"/>
          <w:lang w:val="ru-RU"/>
        </w:rPr>
        <w:t>SalesInvoice - this document should reduce the balance of goods in the warehouse</w:t>
      </w:r>
    </w:p>
    <w:p>
      <w:pPr>
        <w:keepNext w:val="0"/>
        <w:keepLines w:val="0"/>
        <w:pageBreakBefore w:val="0"/>
        <w:widowControl/>
        <w:numPr>
          <w:ilvl w:val="0"/>
          <w:numId w:val="2"/>
        </w:numPr>
        <w:kinsoku/>
        <w:wordWrap/>
        <w:overflowPunct/>
        <w:topLinePunct w:val="0"/>
        <w:autoSpaceDE/>
        <w:autoSpaceDN/>
        <w:bidi w:val="0"/>
        <w:adjustRightInd/>
        <w:snapToGrid/>
        <w:spacing w:line="260" w:lineRule="auto"/>
        <w:ind w:left="820" w:leftChars="0" w:hanging="420" w:firstLineChars="0"/>
        <w:jc w:val="both"/>
        <w:textAlignment w:val="auto"/>
        <w:rPr>
          <w:rFonts w:hint="default" w:ascii="Verdana" w:hAnsi="Verdana"/>
          <w:sz w:val="22"/>
          <w:szCs w:val="22"/>
          <w:lang w:val="ru-RU"/>
        </w:rPr>
      </w:pPr>
      <w:r>
        <w:rPr>
          <w:rFonts w:hint="default" w:ascii="Verdana" w:hAnsi="Verdana"/>
          <w:sz w:val="22"/>
          <w:szCs w:val="22"/>
          <w:lang w:val="ru-RU"/>
        </w:rPr>
        <w:t>InventoryTransfer - this document performs both types of balance changes at once, reduces the balance at the warehouse</w:t>
      </w:r>
      <w:r>
        <w:rPr>
          <w:rFonts w:hint="default" w:ascii="Verdana" w:hAnsi="Verdana"/>
          <w:sz w:val="22"/>
          <w:szCs w:val="22"/>
          <w:lang w:val="en-US"/>
        </w:rPr>
        <w:t xml:space="preserve">-sender and </w:t>
      </w:r>
      <w:r>
        <w:rPr>
          <w:rFonts w:hint="default" w:ascii="Verdana" w:hAnsi="Verdana"/>
          <w:sz w:val="22"/>
          <w:szCs w:val="22"/>
          <w:lang w:val="ru-RU"/>
        </w:rPr>
        <w:t>increases the balance at the warehouse</w:t>
      </w:r>
      <w:r>
        <w:rPr>
          <w:rFonts w:hint="default" w:ascii="Verdana" w:hAnsi="Verdana"/>
          <w:sz w:val="22"/>
          <w:szCs w:val="22"/>
          <w:lang w:val="en-US"/>
        </w:rPr>
        <w:t>-</w:t>
      </w:r>
      <w:r>
        <w:rPr>
          <w:rFonts w:hint="default" w:ascii="Verdana" w:hAnsi="Verdana"/>
          <w:sz w:val="22"/>
          <w:szCs w:val="22"/>
          <w:lang w:val="ru-RU"/>
        </w:rPr>
        <w:t>receiv</w:t>
      </w:r>
      <w:r>
        <w:rPr>
          <w:rFonts w:hint="default" w:ascii="Verdana" w:hAnsi="Verdana"/>
          <w:sz w:val="22"/>
          <w:szCs w:val="22"/>
          <w:lang w:val="en-US"/>
        </w:rPr>
        <w:t>er</w:t>
      </w:r>
      <w:r>
        <w:rPr>
          <w:rFonts w:hint="default" w:ascii="Verdana" w:hAnsi="Verdana"/>
          <w:sz w:val="22"/>
          <w:szCs w:val="22"/>
          <w:lang w:val="ru-RU"/>
        </w:rPr>
        <w:t>. There is no amount in th</w:t>
      </w:r>
      <w:r>
        <w:rPr>
          <w:rFonts w:hint="default" w:ascii="Verdana" w:hAnsi="Verdana"/>
          <w:sz w:val="22"/>
          <w:szCs w:val="22"/>
          <w:lang w:val="en-US"/>
        </w:rPr>
        <w:t xml:space="preserve">is </w:t>
      </w:r>
      <w:r>
        <w:rPr>
          <w:rFonts w:hint="default" w:ascii="Verdana" w:hAnsi="Verdana"/>
          <w:sz w:val="22"/>
          <w:szCs w:val="22"/>
          <w:lang w:val="ru-RU"/>
        </w:rPr>
        <w:t>document, so you don’t have to fill out this resource for now</w:t>
      </w:r>
      <w:r>
        <w:rPr>
          <w:rFonts w:hint="default" w:ascii="Verdana" w:hAnsi="Verdana"/>
          <w:sz w:val="22"/>
          <w:szCs w:val="22"/>
          <w:lang w:val="en-US"/>
        </w:rPr>
        <w:t>, leave it empty</w:t>
      </w:r>
      <w:r>
        <w:rPr>
          <w:rFonts w:hint="default" w:ascii="Verdana" w:hAnsi="Verdana"/>
          <w:sz w:val="22"/>
          <w:szCs w:val="22"/>
          <w:lang w:val="ru-RU"/>
        </w:rPr>
        <w:t>.</w:t>
      </w:r>
    </w:p>
    <w:p>
      <w:pPr>
        <w:keepNext w:val="0"/>
        <w:keepLines w:val="0"/>
        <w:pageBreakBefore w:val="0"/>
        <w:widowControl/>
        <w:numPr>
          <w:numId w:val="0"/>
        </w:numPr>
        <w:kinsoku/>
        <w:wordWrap/>
        <w:overflowPunct/>
        <w:topLinePunct w:val="0"/>
        <w:autoSpaceDE/>
        <w:autoSpaceDN/>
        <w:bidi w:val="0"/>
        <w:adjustRightInd/>
        <w:snapToGrid/>
        <w:spacing w:line="260" w:lineRule="auto"/>
        <w:ind w:left="400" w:leftChars="0"/>
        <w:jc w:val="both"/>
        <w:textAlignment w:val="auto"/>
        <w:rPr>
          <w:rFonts w:hint="default" w:ascii="Verdana" w:hAnsi="Verdana"/>
          <w:sz w:val="22"/>
          <w:szCs w:val="22"/>
          <w:u w:val="single"/>
          <w:lang w:val="ru-RU"/>
        </w:rPr>
      </w:pPr>
      <w:r>
        <w:rPr>
          <w:rFonts w:hint="default" w:ascii="Verdana" w:hAnsi="Verdana"/>
          <w:sz w:val="22"/>
          <w:szCs w:val="22"/>
          <w:u w:val="single"/>
          <w:lang w:val="en-US"/>
        </w:rPr>
        <w:t xml:space="preserve">Note </w:t>
      </w:r>
      <w:r>
        <w:rPr>
          <w:rFonts w:hint="default" w:ascii="Verdana" w:hAnsi="Verdana"/>
          <w:sz w:val="22"/>
          <w:szCs w:val="22"/>
          <w:u w:val="single"/>
          <w:lang w:val="ru-RU"/>
        </w:rPr>
        <w:t>2.1</w:t>
      </w:r>
      <w:r>
        <w:rPr>
          <w:rFonts w:hint="default" w:ascii="Verdana" w:hAnsi="Verdana"/>
          <w:sz w:val="22"/>
          <w:szCs w:val="22"/>
          <w:u w:val="none"/>
          <w:lang w:val="ru-RU"/>
        </w:rPr>
        <w:t xml:space="preserve"> Please note that services should not be included in this register as they obviously cannot be stored in a warehouse.</w:t>
      </w:r>
    </w:p>
    <w:p>
      <w:pPr>
        <w:keepNext w:val="0"/>
        <w:keepLines w:val="0"/>
        <w:pageBreakBefore w:val="0"/>
        <w:widowControl/>
        <w:numPr>
          <w:numId w:val="0"/>
        </w:numPr>
        <w:kinsoku/>
        <w:wordWrap/>
        <w:overflowPunct/>
        <w:topLinePunct w:val="0"/>
        <w:autoSpaceDE/>
        <w:autoSpaceDN/>
        <w:bidi w:val="0"/>
        <w:adjustRightInd/>
        <w:snapToGrid/>
        <w:spacing w:line="260" w:lineRule="auto"/>
        <w:ind w:left="400" w:leftChars="0"/>
        <w:jc w:val="both"/>
        <w:textAlignment w:val="auto"/>
        <w:rPr>
          <w:rFonts w:hint="default" w:ascii="Verdana" w:hAnsi="Verdana"/>
          <w:sz w:val="22"/>
          <w:szCs w:val="22"/>
          <w:u w:val="none"/>
          <w:lang w:val="ru-RU"/>
        </w:rPr>
      </w:pPr>
      <w:r>
        <w:rPr>
          <w:rFonts w:hint="default" w:ascii="Verdana" w:hAnsi="Verdana"/>
          <w:sz w:val="22"/>
          <w:szCs w:val="22"/>
          <w:u w:val="single"/>
          <w:lang w:val="en-US"/>
        </w:rPr>
        <w:t>Note 2.2</w:t>
      </w:r>
      <w:r>
        <w:rPr>
          <w:rFonts w:hint="default" w:ascii="Verdana" w:hAnsi="Verdana"/>
          <w:sz w:val="22"/>
          <w:szCs w:val="22"/>
          <w:u w:val="none"/>
          <w:lang w:val="en-US"/>
        </w:rPr>
        <w:t xml:space="preserve"> </w:t>
      </w:r>
      <w:r>
        <w:rPr>
          <w:rFonts w:hint="default" w:ascii="Verdana" w:hAnsi="Verdana"/>
          <w:sz w:val="22"/>
          <w:szCs w:val="22"/>
          <w:u w:val="none"/>
          <w:lang w:val="ru-RU"/>
        </w:rPr>
        <w:t xml:space="preserve">When recording expense movements, it would be correct to calculate the cost of goods by dividing the remaining amount by the remaining quantity. But let’s write off the amount from the document for now, and in one of the next lessons we’ll </w:t>
      </w:r>
      <w:r>
        <w:rPr>
          <w:rFonts w:hint="default" w:ascii="Verdana" w:hAnsi="Verdana"/>
          <w:sz w:val="22"/>
          <w:szCs w:val="22"/>
          <w:u w:val="none"/>
          <w:lang w:val="en-US"/>
        </w:rPr>
        <w:t>improve</w:t>
      </w:r>
      <w:r>
        <w:rPr>
          <w:rFonts w:hint="default" w:ascii="Verdana" w:hAnsi="Verdana"/>
          <w:sz w:val="22"/>
          <w:szCs w:val="22"/>
          <w:u w:val="none"/>
          <w:lang w:val="ru-RU"/>
        </w:rPr>
        <w:t xml:space="preserve"> the algorithm.</w:t>
      </w:r>
    </w:p>
    <w:p>
      <w:pPr>
        <w:keepNext w:val="0"/>
        <w:keepLines w:val="0"/>
        <w:pageBreakBefore w:val="0"/>
        <w:widowControl/>
        <w:numPr>
          <w:ilvl w:val="0"/>
          <w:numId w:val="1"/>
        </w:numPr>
        <w:kinsoku/>
        <w:wordWrap/>
        <w:overflowPunct/>
        <w:topLinePunct w:val="0"/>
        <w:autoSpaceDE/>
        <w:autoSpaceDN/>
        <w:bidi w:val="0"/>
        <w:adjustRightInd/>
        <w:snapToGrid/>
        <w:spacing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ru-RU"/>
        </w:rPr>
        <w:t xml:space="preserve">Previously, </w:t>
      </w:r>
      <w:r>
        <w:rPr>
          <w:rFonts w:hint="default" w:ascii="Verdana" w:hAnsi="Verdana"/>
          <w:sz w:val="22"/>
          <w:szCs w:val="22"/>
          <w:lang w:val="en-US"/>
        </w:rPr>
        <w:t xml:space="preserve">you </w:t>
      </w:r>
      <w:r>
        <w:rPr>
          <w:rFonts w:hint="default" w:ascii="Verdana" w:hAnsi="Verdana"/>
          <w:sz w:val="22"/>
          <w:szCs w:val="22"/>
          <w:lang w:val="ru-RU"/>
        </w:rPr>
        <w:t xml:space="preserve">added the “Fill in by the remaining goods” button to the InventoryTransfer document; the algorithm for filling the tabular </w:t>
      </w:r>
      <w:r>
        <w:rPr>
          <w:rFonts w:hint="default" w:ascii="Verdana" w:hAnsi="Verdana"/>
          <w:sz w:val="22"/>
          <w:szCs w:val="22"/>
          <w:lang w:val="en-US"/>
        </w:rPr>
        <w:t xml:space="preserve">section </w:t>
      </w:r>
      <w:r>
        <w:rPr>
          <w:rFonts w:hint="default" w:ascii="Verdana" w:hAnsi="Verdana"/>
          <w:sz w:val="22"/>
          <w:szCs w:val="22"/>
          <w:lang w:val="ru-RU"/>
        </w:rPr>
        <w:t xml:space="preserve">with the remaining goods was built on document data. Now that </w:t>
      </w:r>
      <w:r>
        <w:rPr>
          <w:rFonts w:hint="default" w:ascii="Verdana" w:hAnsi="Verdana"/>
          <w:sz w:val="22"/>
          <w:szCs w:val="22"/>
          <w:lang w:val="en-US"/>
        </w:rPr>
        <w:t xml:space="preserve">you </w:t>
      </w:r>
      <w:r>
        <w:rPr>
          <w:rFonts w:hint="default" w:ascii="Verdana" w:hAnsi="Verdana"/>
          <w:sz w:val="22"/>
          <w:szCs w:val="22"/>
          <w:lang w:val="ru-RU"/>
        </w:rPr>
        <w:t xml:space="preserve">have a register, let's rewrite the filling procedure to get balances only from the register data. Since goods are recorded not only by quantity, but also by amount, we will need to </w:t>
      </w:r>
      <w:r>
        <w:rPr>
          <w:rFonts w:hint="default" w:ascii="Verdana" w:hAnsi="Verdana"/>
          <w:sz w:val="22"/>
          <w:szCs w:val="22"/>
          <w:lang w:val="en-US"/>
        </w:rPr>
        <w:t xml:space="preserve">change </w:t>
      </w:r>
      <w:r>
        <w:rPr>
          <w:rFonts w:hint="default" w:ascii="Verdana" w:hAnsi="Verdana"/>
          <w:sz w:val="22"/>
          <w:szCs w:val="22"/>
          <w:lang w:val="ru-RU"/>
        </w:rPr>
        <w:t xml:space="preserve">the document. Add the Amount attribute to the Products tabular section and </w:t>
      </w:r>
      <w:r>
        <w:rPr>
          <w:rFonts w:hint="default" w:ascii="Verdana" w:hAnsi="Verdana"/>
          <w:sz w:val="22"/>
          <w:szCs w:val="22"/>
          <w:lang w:val="en-US"/>
        </w:rPr>
        <w:t xml:space="preserve">don’t put it to the </w:t>
      </w:r>
      <w:r>
        <w:rPr>
          <w:rFonts w:hint="default" w:ascii="Verdana" w:hAnsi="Verdana"/>
          <w:sz w:val="22"/>
          <w:szCs w:val="22"/>
          <w:lang w:val="ru-RU"/>
        </w:rPr>
        <w:t xml:space="preserve">document form, because the user does not need this information. Fill in this attribute based on the </w:t>
      </w:r>
      <w:r>
        <w:rPr>
          <w:rFonts w:hint="default" w:ascii="Verdana" w:hAnsi="Verdana"/>
          <w:sz w:val="22"/>
          <w:szCs w:val="22"/>
          <w:lang w:val="en-US"/>
        </w:rPr>
        <w:t xml:space="preserve">balance amount from the </w:t>
      </w:r>
      <w:r>
        <w:rPr>
          <w:rFonts w:hint="default" w:ascii="Verdana" w:hAnsi="Verdana"/>
          <w:sz w:val="22"/>
          <w:szCs w:val="22"/>
          <w:lang w:val="ru-RU"/>
        </w:rPr>
        <w:t>register.</w:t>
      </w:r>
    </w:p>
    <w:p>
      <w:pPr>
        <w:keepNext w:val="0"/>
        <w:keepLines w:val="0"/>
        <w:pageBreakBefore w:val="0"/>
        <w:widowControl/>
        <w:numPr>
          <w:ilvl w:val="0"/>
          <w:numId w:val="1"/>
        </w:numPr>
        <w:kinsoku/>
        <w:wordWrap/>
        <w:overflowPunct/>
        <w:topLinePunct w:val="0"/>
        <w:autoSpaceDE/>
        <w:autoSpaceDN/>
        <w:bidi w:val="0"/>
        <w:adjustRightInd/>
        <w:snapToGrid/>
        <w:spacing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en-US"/>
        </w:rPr>
        <w:t>Since the return of goods by the buyer is a fairly common case, you need to add the ReturnOfGoodsFromCustomer</w:t>
      </w:r>
      <w:r>
        <w:rPr>
          <w:rFonts w:hint="default" w:ascii="Verdana" w:hAnsi="Verdana"/>
          <w:sz w:val="22"/>
          <w:szCs w:val="22"/>
          <w:lang w:val="ru-RU"/>
        </w:rPr>
        <w:t xml:space="preserve"> </w:t>
      </w:r>
      <w:r>
        <w:rPr>
          <w:rFonts w:hint="default" w:ascii="Verdana" w:hAnsi="Verdana"/>
          <w:sz w:val="22"/>
          <w:szCs w:val="22"/>
          <w:lang w:val="en-US"/>
        </w:rPr>
        <w:t xml:space="preserve">object to the configuration that allows to reflect such an operation in the program. Include it in the Sales subsystem. The peculiarity of such an operation is that it cannot exist independently of the sales document and for the convenience of the user, you should make sure that the return transaction can be entered based on the sales document with all fields and tables filled in. That is, </w:t>
      </w:r>
      <w:r>
        <w:rPr>
          <w:rFonts w:hint="default" w:ascii="Verdana" w:hAnsi="Verdana"/>
          <w:b/>
          <w:bCs/>
          <w:sz w:val="22"/>
          <w:szCs w:val="22"/>
          <w:lang w:val="en-US"/>
        </w:rPr>
        <w:t>the return operation must be linked with the sales operation</w:t>
      </w:r>
      <w:r>
        <w:rPr>
          <w:rFonts w:hint="default" w:ascii="Verdana" w:hAnsi="Verdana"/>
          <w:sz w:val="22"/>
          <w:szCs w:val="22"/>
          <w:lang w:val="en-US"/>
        </w:rPr>
        <w:t>. The object must contain all the attributes and tabular sections that the Sales Invoice document has. If you need additional attributes to implement the requirements, you can add them. Don’t forget to create object form, list form and give suitable singular and plural synonyms.</w:t>
      </w:r>
    </w:p>
    <w:p>
      <w:pPr>
        <w:keepNext w:val="0"/>
        <w:keepLines w:val="0"/>
        <w:pageBreakBefore w:val="0"/>
        <w:widowControl/>
        <w:numPr>
          <w:ilvl w:val="0"/>
          <w:numId w:val="1"/>
        </w:numPr>
        <w:kinsoku/>
        <w:wordWrap/>
        <w:overflowPunct/>
        <w:topLinePunct w:val="0"/>
        <w:autoSpaceDE/>
        <w:autoSpaceDN/>
        <w:bidi w:val="0"/>
        <w:adjustRightInd/>
        <w:snapToGrid/>
        <w:spacing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en-US"/>
        </w:rPr>
        <w:t>You should modify the document form: add the algorithm of calculating amount at products and services tabular sections row on changing quantity. Disable modification possibility of a price and amount by user in both tabular sections, because a price of return can’t differ from a price of sale. Add an algorithm of recalculating document total as you did it in SalesInvoice document.</w:t>
      </w:r>
    </w:p>
    <w:p>
      <w:pPr>
        <w:keepNext w:val="0"/>
        <w:keepLines w:val="0"/>
        <w:pageBreakBefore w:val="0"/>
        <w:widowControl/>
        <w:numPr>
          <w:ilvl w:val="0"/>
          <w:numId w:val="1"/>
        </w:numPr>
        <w:kinsoku/>
        <w:wordWrap/>
        <w:overflowPunct/>
        <w:topLinePunct w:val="0"/>
        <w:autoSpaceDE/>
        <w:autoSpaceDN/>
        <w:bidi w:val="0"/>
        <w:adjustRightInd/>
        <w:snapToGrid/>
        <w:spacing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en-US"/>
        </w:rPr>
        <w:t xml:space="preserve">The ReturnOfGoodsFromCustomer object must make records to the GoodsInWarehouses register, increasing the quantity and amount in the warehouse from the document. </w:t>
      </w:r>
    </w:p>
    <w:p>
      <w:pPr>
        <w:keepNext w:val="0"/>
        <w:keepLines w:val="0"/>
        <w:pageBreakBefore w:val="0"/>
        <w:widowControl/>
        <w:numPr>
          <w:ilvl w:val="0"/>
          <w:numId w:val="1"/>
        </w:numPr>
        <w:kinsoku/>
        <w:wordWrap/>
        <w:overflowPunct/>
        <w:topLinePunct w:val="0"/>
        <w:autoSpaceDE/>
        <w:autoSpaceDN/>
        <w:bidi w:val="0"/>
        <w:adjustRightInd/>
        <w:snapToGrid/>
        <w:spacing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en-US"/>
        </w:rPr>
        <w:t>Any business owner is interested in sales results for a period in order to analyze such data and make changes to increase profits. The next step is to implement the ability to store data on all sales (sales = saled - returns) for a period. To do this, create a Sales accumulation register, the recorders of which will be SalesInvoice and ReturnOfGoodsFromCustomer. Correctly determine the register kind.</w:t>
      </w:r>
      <w:r>
        <w:rPr>
          <w:rFonts w:hint="default" w:ascii="Verdana" w:hAnsi="Verdana"/>
          <w:sz w:val="22"/>
          <w:szCs w:val="22"/>
          <w:lang w:val="ru-RU"/>
        </w:rPr>
        <w:t xml:space="preserve"> The register allows you to store the </w:t>
      </w:r>
      <w:r>
        <w:rPr>
          <w:rFonts w:hint="default" w:ascii="Verdana" w:hAnsi="Verdana"/>
          <w:sz w:val="22"/>
          <w:szCs w:val="22"/>
          <w:lang w:val="en-US"/>
        </w:rPr>
        <w:t xml:space="preserve">quantity </w:t>
      </w:r>
      <w:r>
        <w:rPr>
          <w:rFonts w:hint="default" w:ascii="Verdana" w:hAnsi="Verdana"/>
          <w:sz w:val="22"/>
          <w:szCs w:val="22"/>
          <w:lang w:val="ru-RU"/>
        </w:rPr>
        <w:t xml:space="preserve">and amount of sales of goods </w:t>
      </w:r>
      <w:r>
        <w:rPr>
          <w:rFonts w:hint="default" w:ascii="Verdana" w:hAnsi="Verdana"/>
          <w:sz w:val="22"/>
          <w:szCs w:val="22"/>
          <w:lang w:val="en-US"/>
        </w:rPr>
        <w:t>(</w:t>
      </w:r>
      <w:r>
        <w:rPr>
          <w:rFonts w:hint="default" w:ascii="Verdana" w:hAnsi="Verdana"/>
          <w:sz w:val="22"/>
          <w:szCs w:val="22"/>
          <w:lang w:val="ru-RU"/>
        </w:rPr>
        <w:t>and services</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b/>
          <w:bCs/>
          <w:sz w:val="22"/>
          <w:szCs w:val="22"/>
          <w:lang w:val="ru-RU"/>
        </w:rPr>
        <w:t xml:space="preserve">by </w:t>
      </w:r>
      <w:r>
        <w:rPr>
          <w:rFonts w:hint="default" w:ascii="Verdana" w:hAnsi="Verdana"/>
          <w:b/>
          <w:bCs/>
          <w:sz w:val="22"/>
          <w:szCs w:val="22"/>
          <w:lang w:val="en-US"/>
        </w:rPr>
        <w:t>customer and contract</w:t>
      </w:r>
      <w:r>
        <w:rPr>
          <w:rFonts w:hint="default" w:ascii="Verdana" w:hAnsi="Verdana"/>
          <w:sz w:val="22"/>
          <w:szCs w:val="22"/>
          <w:lang w:val="ru-RU"/>
        </w:rPr>
        <w:t>.</w:t>
      </w:r>
      <w:r>
        <w:rPr>
          <w:rFonts w:hint="default" w:ascii="Verdana" w:hAnsi="Verdana"/>
          <w:sz w:val="22"/>
          <w:szCs w:val="22"/>
          <w:lang w:val="en-US"/>
        </w:rPr>
        <w:t xml:space="preserve"> </w:t>
      </w:r>
      <w:r>
        <w:rPr>
          <w:rFonts w:hint="default" w:ascii="Verdana" w:hAnsi="Verdana"/>
          <w:sz w:val="22"/>
          <w:szCs w:val="22"/>
          <w:lang w:val="ru-RU"/>
        </w:rPr>
        <w:t xml:space="preserve">The sales </w:t>
      </w:r>
      <w:r>
        <w:rPr>
          <w:rFonts w:hint="default" w:ascii="Verdana" w:hAnsi="Verdana"/>
          <w:sz w:val="22"/>
          <w:szCs w:val="22"/>
          <w:lang w:val="en-US"/>
        </w:rPr>
        <w:t xml:space="preserve">operation </w:t>
      </w:r>
      <w:r>
        <w:rPr>
          <w:rFonts w:hint="default" w:ascii="Verdana" w:hAnsi="Verdana"/>
          <w:sz w:val="22"/>
          <w:szCs w:val="22"/>
          <w:lang w:val="ru-RU"/>
        </w:rPr>
        <w:t xml:space="preserve">reflects a positive quantity and amount, and the </w:t>
      </w:r>
      <w:r>
        <w:rPr>
          <w:rFonts w:hint="default" w:ascii="Verdana" w:hAnsi="Verdana"/>
          <w:sz w:val="22"/>
          <w:szCs w:val="22"/>
          <w:lang w:val="en-US"/>
        </w:rPr>
        <w:t>R</w:t>
      </w:r>
      <w:r>
        <w:rPr>
          <w:rFonts w:hint="default" w:ascii="Verdana" w:hAnsi="Verdana"/>
          <w:sz w:val="22"/>
          <w:szCs w:val="22"/>
          <w:lang w:val="ru-RU"/>
        </w:rPr>
        <w:t xml:space="preserve">eturn </w:t>
      </w:r>
      <w:r>
        <w:rPr>
          <w:rFonts w:hint="default" w:ascii="Verdana" w:hAnsi="Verdana"/>
          <w:sz w:val="22"/>
          <w:szCs w:val="22"/>
          <w:lang w:val="en-US"/>
        </w:rPr>
        <w:t xml:space="preserve">operation </w:t>
      </w:r>
      <w:r>
        <w:rPr>
          <w:rFonts w:hint="default" w:ascii="Verdana" w:hAnsi="Verdana"/>
          <w:sz w:val="22"/>
          <w:szCs w:val="22"/>
          <w:lang w:val="ru-RU"/>
        </w:rPr>
        <w:t>reflects negative values.</w:t>
      </w:r>
      <w:r>
        <w:rPr>
          <w:rFonts w:hint="default" w:ascii="Verdana" w:hAnsi="Verdana"/>
          <w:sz w:val="22"/>
          <w:szCs w:val="22"/>
          <w:lang w:val="en-US"/>
        </w:rPr>
        <w:t xml:space="preserve"> For example, if customer buys 10 glasses and then returns 2 during January, the quantity of glasses by this customer for January is 8.</w:t>
      </w:r>
    </w:p>
    <w:p>
      <w:pPr>
        <w:keepNext w:val="0"/>
        <w:keepLines w:val="0"/>
        <w:pageBreakBefore w:val="0"/>
        <w:widowControl/>
        <w:numPr>
          <w:ilvl w:val="0"/>
          <w:numId w:val="1"/>
        </w:numPr>
        <w:kinsoku/>
        <w:wordWrap/>
        <w:overflowPunct/>
        <w:topLinePunct w:val="0"/>
        <w:autoSpaceDE/>
        <w:autoSpaceDN/>
        <w:bidi w:val="0"/>
        <w:adjustRightInd/>
        <w:snapToGrid/>
        <w:spacing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en-US"/>
        </w:rPr>
        <w:t>Let's modify the discount system so that the contract also indicates the sales amount, upon reaching which based on the results of the previous month the client receives a discount by the specified percentage (we already have the discount percentage stored in the contract). If the sales amount is not specified, it is assumed that the discount is always provided.</w:t>
      </w:r>
      <w:r>
        <w:rPr>
          <w:rFonts w:hint="default" w:ascii="Verdana" w:hAnsi="Verdana"/>
          <w:sz w:val="22"/>
          <w:szCs w:val="22"/>
          <w:lang w:val="ru-RU"/>
        </w:rPr>
        <w:t xml:space="preserve"> </w:t>
      </w:r>
      <w:r>
        <w:rPr>
          <w:rFonts w:hint="default" w:ascii="Verdana" w:hAnsi="Verdana"/>
          <w:sz w:val="22"/>
          <w:szCs w:val="22"/>
          <w:lang w:val="en-US"/>
        </w:rPr>
        <w:t>Add the RequiredSalesAmount</w:t>
      </w:r>
      <w:r>
        <w:rPr>
          <w:rFonts w:hint="default" w:ascii="Verdana" w:hAnsi="Verdana"/>
          <w:sz w:val="22"/>
          <w:szCs w:val="22"/>
          <w:lang w:val="ru-RU"/>
        </w:rPr>
        <w:t xml:space="preserve"> </w:t>
      </w:r>
      <w:r>
        <w:rPr>
          <w:rFonts w:hint="default" w:ascii="Verdana" w:hAnsi="Verdana"/>
          <w:sz w:val="22"/>
          <w:szCs w:val="22"/>
          <w:lang w:val="en-US"/>
        </w:rPr>
        <w:t>attribute to the CounterpartyContracts catalog. Change the algorithm for the discount calculation function of the SalesInvoice document - the algorithm should be as follows:</w:t>
      </w:r>
    </w:p>
    <w:p>
      <w:pPr>
        <w:keepNext w:val="0"/>
        <w:keepLines w:val="0"/>
        <w:pageBreakBefore w:val="0"/>
        <w:widowControl/>
        <w:numPr>
          <w:ilvl w:val="0"/>
          <w:numId w:val="3"/>
        </w:numPr>
        <w:kinsoku/>
        <w:wordWrap/>
        <w:overflowPunct/>
        <w:topLinePunct w:val="0"/>
        <w:autoSpaceDE/>
        <w:autoSpaceDN/>
        <w:bidi w:val="0"/>
        <w:adjustRightInd/>
        <w:snapToGrid/>
        <w:spacing w:line="260" w:lineRule="auto"/>
        <w:ind w:left="1138" w:leftChars="0" w:hanging="418" w:firstLineChars="0"/>
        <w:jc w:val="both"/>
        <w:textAlignment w:val="auto"/>
        <w:rPr>
          <w:rFonts w:hint="default" w:ascii="Verdana" w:hAnsi="Verdana"/>
          <w:sz w:val="22"/>
          <w:szCs w:val="22"/>
          <w:lang w:val="en-US"/>
        </w:rPr>
      </w:pPr>
      <w:r>
        <w:rPr>
          <w:rFonts w:hint="default" w:ascii="Verdana" w:hAnsi="Verdana"/>
          <w:sz w:val="22"/>
          <w:szCs w:val="22"/>
          <w:lang w:val="en-US"/>
        </w:rPr>
        <w:t>If the RequiredSalesAmount</w:t>
      </w:r>
      <w:r>
        <w:rPr>
          <w:rFonts w:hint="default" w:ascii="Verdana" w:hAnsi="Verdana"/>
          <w:sz w:val="22"/>
          <w:szCs w:val="22"/>
          <w:lang w:val="ru-RU"/>
        </w:rPr>
        <w:t xml:space="preserve"> </w:t>
      </w:r>
      <w:r>
        <w:rPr>
          <w:rFonts w:hint="default" w:ascii="Verdana" w:hAnsi="Verdana"/>
          <w:sz w:val="22"/>
          <w:szCs w:val="22"/>
          <w:lang w:val="en-US"/>
        </w:rPr>
        <w:t>in the contract is not filled in, then the discount is always provided</w:t>
      </w:r>
    </w:p>
    <w:p>
      <w:pPr>
        <w:keepNext w:val="0"/>
        <w:keepLines w:val="0"/>
        <w:pageBreakBefore w:val="0"/>
        <w:widowControl/>
        <w:numPr>
          <w:ilvl w:val="0"/>
          <w:numId w:val="3"/>
        </w:numPr>
        <w:kinsoku/>
        <w:wordWrap/>
        <w:overflowPunct/>
        <w:topLinePunct w:val="0"/>
        <w:autoSpaceDE/>
        <w:autoSpaceDN/>
        <w:bidi w:val="0"/>
        <w:adjustRightInd/>
        <w:snapToGrid/>
        <w:spacing w:line="260" w:lineRule="auto"/>
        <w:ind w:left="1138" w:leftChars="0" w:hanging="418" w:firstLineChars="0"/>
        <w:jc w:val="both"/>
        <w:textAlignment w:val="auto"/>
        <w:rPr>
          <w:rFonts w:hint="default" w:ascii="Verdana" w:hAnsi="Verdana"/>
          <w:sz w:val="22"/>
          <w:szCs w:val="22"/>
          <w:lang w:val="en-US"/>
        </w:rPr>
      </w:pPr>
      <w:r>
        <w:rPr>
          <w:rFonts w:hint="default" w:ascii="Verdana" w:hAnsi="Verdana"/>
          <w:sz w:val="22"/>
          <w:szCs w:val="22"/>
          <w:lang w:val="en-US"/>
        </w:rPr>
        <w:t xml:space="preserve">otherwise you need to check the sales amount for the </w:t>
      </w:r>
      <w:r>
        <w:rPr>
          <w:rFonts w:hint="default" w:ascii="Verdana" w:hAnsi="Verdana"/>
          <w:sz w:val="22"/>
          <w:szCs w:val="22"/>
          <w:u w:val="single"/>
          <w:lang w:val="en-US"/>
        </w:rPr>
        <w:t>previous month</w:t>
      </w:r>
      <w:r>
        <w:rPr>
          <w:rFonts w:hint="default" w:ascii="Verdana" w:hAnsi="Verdana"/>
          <w:sz w:val="22"/>
          <w:szCs w:val="22"/>
          <w:lang w:val="en-US"/>
        </w:rPr>
        <w:t xml:space="preserve">. If the sales amount </w:t>
      </w:r>
      <w:r>
        <w:rPr>
          <w:rFonts w:hint="default" w:ascii="Verdana" w:hAnsi="Verdana"/>
          <w:b w:val="0"/>
          <w:bCs w:val="0"/>
          <w:sz w:val="22"/>
          <w:szCs w:val="22"/>
          <w:u w:val="single"/>
          <w:lang w:val="en-US"/>
        </w:rPr>
        <w:t>to this customer</w:t>
      </w:r>
      <w:r>
        <w:rPr>
          <w:rFonts w:hint="default" w:ascii="Verdana" w:hAnsi="Verdana"/>
          <w:sz w:val="22"/>
          <w:szCs w:val="22"/>
          <w:lang w:val="en-US"/>
        </w:rPr>
        <w:t xml:space="preserve"> in previous month exceeds the RequiredSalesAmount</w:t>
      </w:r>
      <w:r>
        <w:rPr>
          <w:rFonts w:hint="default" w:ascii="Verdana" w:hAnsi="Verdana"/>
          <w:sz w:val="22"/>
          <w:szCs w:val="22"/>
          <w:lang w:val="ru-RU"/>
        </w:rPr>
        <w:t xml:space="preserve"> </w:t>
      </w:r>
      <w:r>
        <w:rPr>
          <w:rFonts w:hint="default" w:ascii="Verdana" w:hAnsi="Verdana"/>
          <w:sz w:val="22"/>
          <w:szCs w:val="22"/>
          <w:lang w:val="en-US"/>
        </w:rPr>
        <w:t>value from the contract, a discount is provided, otherwise not (discount percentage is 0).</w:t>
      </w:r>
    </w:p>
    <w:p>
      <w:pPr>
        <w:keepNext w:val="0"/>
        <w:keepLines w:val="0"/>
        <w:pageBreakBefore w:val="0"/>
        <w:widowControl/>
        <w:numPr>
          <w:numId w:val="0"/>
        </w:numPr>
        <w:kinsoku/>
        <w:wordWrap/>
        <w:overflowPunct/>
        <w:topLinePunct w:val="0"/>
        <w:autoSpaceDE/>
        <w:autoSpaceDN/>
        <w:bidi w:val="0"/>
        <w:adjustRightInd/>
        <w:snapToGrid/>
        <w:spacing w:line="260" w:lineRule="auto"/>
        <w:jc w:val="both"/>
        <w:textAlignment w:val="auto"/>
        <w:rPr>
          <w:rFonts w:hint="default" w:ascii="Verdana" w:hAnsi="Verdana"/>
          <w:sz w:val="22"/>
          <w:szCs w:val="22"/>
          <w:lang w:val="en-US"/>
        </w:rPr>
      </w:pPr>
      <w:r>
        <w:rPr>
          <w:rFonts w:hint="default" w:ascii="Verdana" w:hAnsi="Verdana"/>
          <w:sz w:val="22"/>
          <w:szCs w:val="22"/>
          <w:lang w:val="en-US"/>
        </w:rPr>
        <w:t>Note: to easily get the previous month from the document date, use the functions AddMonth, BegOfMonth, EndOfMonth.</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872192"/>
    <w:multiLevelType w:val="singleLevel"/>
    <w:tmpl w:val="91872192"/>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1">
    <w:nsid w:val="BF50CB33"/>
    <w:multiLevelType w:val="singleLevel"/>
    <w:tmpl w:val="BF50CB33"/>
    <w:lvl w:ilvl="0" w:tentative="0">
      <w:start w:val="1"/>
      <w:numFmt w:val="decimal"/>
      <w:lvlText w:val="%1."/>
      <w:lvlJc w:val="left"/>
      <w:pPr>
        <w:tabs>
          <w:tab w:val="left" w:pos="425"/>
        </w:tabs>
        <w:ind w:left="425" w:leftChars="0" w:hanging="425" w:firstLineChars="0"/>
      </w:pPr>
      <w:rPr>
        <w:rFonts w:hint="default"/>
      </w:rPr>
    </w:lvl>
  </w:abstractNum>
  <w:abstractNum w:abstractNumId="2">
    <w:nsid w:val="CC95CC86"/>
    <w:multiLevelType w:val="singleLevel"/>
    <w:tmpl w:val="CC95CC8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8F5575"/>
    <w:rsid w:val="09DF68E3"/>
    <w:rsid w:val="0B977501"/>
    <w:rsid w:val="0CA20C26"/>
    <w:rsid w:val="0CDE4E63"/>
    <w:rsid w:val="0D512141"/>
    <w:rsid w:val="102C0936"/>
    <w:rsid w:val="12B5426A"/>
    <w:rsid w:val="136B271F"/>
    <w:rsid w:val="1418577D"/>
    <w:rsid w:val="1A7D4EFE"/>
    <w:rsid w:val="1B0E2696"/>
    <w:rsid w:val="1D6A43DA"/>
    <w:rsid w:val="1F2D3BB3"/>
    <w:rsid w:val="1F9E6349"/>
    <w:rsid w:val="220B2CE7"/>
    <w:rsid w:val="24044E70"/>
    <w:rsid w:val="289B7E95"/>
    <w:rsid w:val="28EB5AE4"/>
    <w:rsid w:val="2BBE59FC"/>
    <w:rsid w:val="2DB51B0D"/>
    <w:rsid w:val="2DE71F93"/>
    <w:rsid w:val="2EA15273"/>
    <w:rsid w:val="2EEB70DC"/>
    <w:rsid w:val="30023B45"/>
    <w:rsid w:val="3028070E"/>
    <w:rsid w:val="30A76A5E"/>
    <w:rsid w:val="32787551"/>
    <w:rsid w:val="384D4550"/>
    <w:rsid w:val="38C31508"/>
    <w:rsid w:val="3B836E46"/>
    <w:rsid w:val="3CB756DB"/>
    <w:rsid w:val="3CC017F5"/>
    <w:rsid w:val="3D7D454B"/>
    <w:rsid w:val="41626323"/>
    <w:rsid w:val="42362148"/>
    <w:rsid w:val="423C067C"/>
    <w:rsid w:val="47565A99"/>
    <w:rsid w:val="4EF10FAB"/>
    <w:rsid w:val="4F3955ED"/>
    <w:rsid w:val="4F9E1143"/>
    <w:rsid w:val="50181F31"/>
    <w:rsid w:val="532474A2"/>
    <w:rsid w:val="534258AA"/>
    <w:rsid w:val="557E3F74"/>
    <w:rsid w:val="594453FF"/>
    <w:rsid w:val="5B0F11F3"/>
    <w:rsid w:val="5B1D2BCF"/>
    <w:rsid w:val="5D4E6638"/>
    <w:rsid w:val="5FFC3909"/>
    <w:rsid w:val="64226597"/>
    <w:rsid w:val="647D566C"/>
    <w:rsid w:val="669D3D4B"/>
    <w:rsid w:val="68B25168"/>
    <w:rsid w:val="69B610D2"/>
    <w:rsid w:val="6AFE2B3E"/>
    <w:rsid w:val="70CC1F5F"/>
    <w:rsid w:val="730127A7"/>
    <w:rsid w:val="784745AF"/>
    <w:rsid w:val="7AE35A7E"/>
    <w:rsid w:val="7D9E7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145</TotalTime>
  <ScaleCrop>false</ScaleCrop>
  <LinksUpToDate>false</LinksUpToDate>
  <CharactersWithSpaces>0</CharactersWithSpaces>
  <Application>WPS Office_12.2.0.13208_F1E327BC-269C-435d-A152-05C5408002CA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lastModifiedBy>Mikhail Diachkov</cp:lastModifiedBy>
  <dcterms:modified xsi:type="dcterms:W3CDTF">2024-02-22T06:50:00Z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1033-12.2.0.13208</vt:lpwstr>
  </property>
  <property fmtid="{D5CDD505-2E9C-101B-9397-08002B2CF9AE}" pid="3" name="ICV">
    <vt:lpwstr>845FEF79539D4DD1B8AE95D76E72E935</vt:lpwstr>
  </property>
</Properties>
</file>