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server common module ProductsInDocuments (add a postfix if necessary) to work with products within documents and move the control of goods balances used in the documents InventoryTransfer and SalesInvoice into it. Don't forget to set the correct flags in the module properties for this and subsequent modules.</w:t>
      </w:r>
    </w:p>
    <w:p w:rsidR="00000000" w:rsidDel="00000000" w:rsidP="00000000" w:rsidRDefault="00000000" w:rsidRPr="00000000" w14:paraId="00000002">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server call common module ProductsInDocuments (add a postfix if necessary) in which create (or move to) a function that returns the price of a product on any date. The product and date are passed to the function as parameters. Use this function in form modules for calling from a client (except for cases where this is impossible or not optimal) in those places where you need to get a price.</w:t>
      </w:r>
    </w:p>
    <w:p w:rsidR="00000000" w:rsidDel="00000000" w:rsidP="00000000" w:rsidRDefault="00000000" w:rsidRPr="00000000" w14:paraId="00000003">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client-server common module ProductsInDocuments (add a postfix if necessary), in which you place the procedure for recalculating the amount in a tabular section row. This function must accept a discount (number) as one of the parameters; the parameter is optional (it may not be passed when called). Call this procedure instead of calling local procedures on all forms that use an amount calculation in a product or service tabular sections row.</w:t>
      </w:r>
    </w:p>
    <w:p w:rsidR="00000000" w:rsidDel="00000000" w:rsidP="00000000" w:rsidRDefault="00000000" w:rsidRPr="00000000" w14:paraId="00000004">
      <w:pPr>
        <w:numPr>
          <w:ilvl w:val="0"/>
          <w:numId w:val="1"/>
        </w:numPr>
        <w:ind w:left="425" w:hanging="425"/>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Create a parameterizable command “Set price”, which should lead to opening the document form PriceSetup, in the tabular section of which the product from which the command was called should be inserted. The user will only have to set the price value and save the document. The command can be called for one or more product items. The command must be available in the item form and the list form of the Products catalog on the command panel. Determine the type of this command yourself (object command or common command).</w:t>
      </w:r>
    </w:p>
    <w:p w:rsidR="00000000" w:rsidDel="00000000" w:rsidP="00000000" w:rsidRDefault="00000000" w:rsidRPr="00000000" w14:paraId="00000005">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up the command interface of the main section - display there the commands for opening the form for the list of purchase documents, the Sales documents journal, the catalogs Products, Counterparties, CounterpartyContracts and Warehouses. The Products and Sales documents journal should be located on the Important panel.</w:t>
      </w:r>
    </w:p>
    <w:p w:rsidR="00000000" w:rsidDel="00000000" w:rsidP="00000000" w:rsidRDefault="00000000" w:rsidRPr="00000000" w14:paraId="00000006">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the Products creation command to the command interface of the Master data subsystem, the Counterparty creation command and the CounterpartyContract creation command to the command interface of the Sales subsystem.</w:t>
      </w:r>
    </w:p>
    <w:p w:rsidR="00000000" w:rsidDel="00000000" w:rsidP="00000000" w:rsidRDefault="00000000" w:rsidRPr="00000000" w14:paraId="00000007">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an enumeration "Write-Off methods" with the values FIFO (first in, first out), LIFO (last in, first out) and Manually. Create a constant WriteOffOrder with type EnumRef.WriteOffMethods. Add a field to change the value of this constant to the constants form you created earlier.</w:t>
      </w:r>
    </w:p>
    <w:p w:rsidR="00000000" w:rsidDel="00000000" w:rsidP="00000000" w:rsidRDefault="00000000" w:rsidRPr="00000000" w14:paraId="00000008">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Change the accumulation register GoodsInWarehouses so that it allows you to store information about movements and balances of goods not only in the context of Product and Warehouse, but also the Batch document (the batch document is the PurchaseInvoice document). You will make further changes in the following lessons.</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IQkc5pP5FpUxDJlxrB/eLEOsw==">CgMxLjAyCGguZ2pkZ3hzOAByITFxSk5XbGxNYU1IUkYzWWFNRFVwUl9DMG0xZG1IcV9WZA==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