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spacing w:line="276"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Previously, you placed the lists of documents "Purchase invoice" and "Sales invoice" on the home page. Now, for the convenience of the user, let's implement the display of additional information about these documents - add tables with products (only products, without services) under the lists of these documents so that when a document is selected in the document list, all the goods of the selected document are displayed in the new table. That is, you will get 4 lists: 2 for documents and 2 for information on their products. Each table of products should be located under the list of documents (products of purchase invoice under the Purchase invoice list, products of sales invoice under the Sales invoice list). Note that these changes should not affect the forms of the document list in other parts of the program, only on the home page, so I recommend you to create separate list forms for documents for this purpose. The new tables should work in read-only mode, i.e. the user cannot edit its set, order and contents of the lines.</w:t>
      </w:r>
    </w:p>
    <w:p w:rsidR="00000000" w:rsidDel="00000000" w:rsidP="00000000" w:rsidRDefault="00000000" w:rsidRPr="00000000" w14:paraId="00000002">
      <w:pPr>
        <w:keepNext w:val="0"/>
        <w:keepLines w:val="0"/>
        <w:pageBreakBefore w:val="0"/>
        <w:widowControl w:val="1"/>
        <w:spacing w:line="276" w:lineRule="auto"/>
        <w:ind w:left="400" w:firstLine="716"/>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Do not forget to provide for a situation when there are no active lines in the list of documents (for example, when there is not a single document in the database or when a filter is imposed on the list, the condition of which is not satisfied by any document). </w:t>
      </w:r>
    </w:p>
    <w:p w:rsidR="00000000" w:rsidDel="00000000" w:rsidP="00000000" w:rsidRDefault="00000000" w:rsidRPr="00000000" w14:paraId="00000003">
      <w:pPr>
        <w:keepNext w:val="0"/>
        <w:keepLines w:val="0"/>
        <w:pageBreakBefore w:val="0"/>
        <w:widowControl w:val="1"/>
        <w:spacing w:line="276" w:lineRule="auto"/>
        <w:ind w:left="400" w:firstLine="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Tip</w:t>
      </w:r>
      <w:r w:rsidDel="00000000" w:rsidR="00000000" w:rsidRPr="00000000">
        <w:rPr>
          <w:rFonts w:ascii="Verdana" w:cs="Verdana" w:eastAsia="Verdana" w:hAnsi="Verdana"/>
          <w:sz w:val="22"/>
          <w:szCs w:val="22"/>
          <w:rtl w:val="0"/>
        </w:rPr>
        <w:t xml:space="preserve">: To get a link to a document from a dynamic list, the form attribute of the "Dynamic List" type must have a "Ref" field and it must either be visible on the form or have the "Use always" property enabled for cases when its visibility on the form is disabled.</w:t>
      </w:r>
    </w:p>
    <w:p w:rsidR="00000000" w:rsidDel="00000000" w:rsidP="00000000" w:rsidRDefault="00000000" w:rsidRPr="00000000" w14:paraId="00000004">
      <w:pPr>
        <w:keepNext w:val="0"/>
        <w:keepLines w:val="0"/>
        <w:pageBreakBefore w:val="0"/>
        <w:widowControl w:val="1"/>
        <w:numPr>
          <w:ilvl w:val="0"/>
          <w:numId w:val="1"/>
        </w:numPr>
        <w:spacing w:line="276"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new product tables from the selected document, implement the opening of the Products catalog item form when selecting a row (double-clicking on the row or selecting and pressing Enter). To open the standard object form, you can use the built-in ShowValue() procedure, leaving its first parameter empty. </w:t>
      </w:r>
    </w:p>
    <w:p w:rsidR="00000000" w:rsidDel="00000000" w:rsidP="00000000" w:rsidRDefault="00000000" w:rsidRPr="00000000" w14:paraId="00000005">
      <w:pPr>
        <w:keepNext w:val="0"/>
        <w:keepLines w:val="0"/>
        <w:pageBreakBefore w:val="0"/>
        <w:widowControl w:val="1"/>
        <w:numPr>
          <w:ilvl w:val="0"/>
          <w:numId w:val="1"/>
        </w:numPr>
        <w:spacing w:line="276"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Implement the algorithm for automatically filling in the company with a default value in all documents that have the Company attribute, including those that will be created in the future, without requiring any actions from a developer. The definition of the default company should work as follows: if there is only one company in the infobase that is not marked for deletion, then it is the default company, if any other number (0 or 2 or more), then there is no default company (i.e. the attribute should not be filled in automatically). In order to check how many records are selected by the query, use the Quantity() method of the Selection object. To avoid selecting unnecessary records in a query (not selecting all companies, but selecting only the necessary minimum), use the SELECT FIRST &lt;number of records&gt; construction in the query (we studied this in the lessons on queries). In this case, it is enough to select the first 2 records (remember the condition about companies not marked for deletion) to cover all the situations we are interested in - when there is 1 company or when there is not one company (&lt;1, &gt;1). Place the function that returns the default company in the Companies catalog manager module.</w:t>
      </w:r>
    </w:p>
    <w:p w:rsidR="00000000" w:rsidDel="00000000" w:rsidP="00000000" w:rsidRDefault="00000000" w:rsidRPr="00000000" w14:paraId="00000006">
      <w:pPr>
        <w:keepNext w:val="0"/>
        <w:keepLines w:val="0"/>
        <w:pageBreakBefore w:val="0"/>
        <w:widowControl w:val="1"/>
        <w:spacing w:line="276" w:lineRule="auto"/>
        <w:ind w:left="400" w:firstLine="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the company should be filled only if it is not filled yet (since each document can have its own filling algorithm, its priority is higher than the general filling for all documents).</w:t>
      </w:r>
    </w:p>
    <w:p w:rsidR="00000000" w:rsidDel="00000000" w:rsidP="00000000" w:rsidRDefault="00000000" w:rsidRPr="00000000" w14:paraId="00000007">
      <w:pPr>
        <w:keepNext w:val="0"/>
        <w:keepLines w:val="0"/>
        <w:pageBreakBefore w:val="0"/>
        <w:widowControl w:val="1"/>
        <w:numPr>
          <w:ilvl w:val="0"/>
          <w:numId w:val="1"/>
        </w:numPr>
        <w:spacing w:line="276"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Continue making changes to the FIFO/LIFO/Manually mechanism. Change the algorithm for posting the document Sale invoice so that before making records to the registers, the value of the constant WriteOffOrder is checked. For FIFO and LIFO, the batches for recording in the register must be calculated in the query, and the quantity of balances by batch must be taken into account. For example, the sales document specifies 20 units of the product Hammer. In the warehouse specified in the document, there are 5 hammers for Batch 1, 10 hammers for Batch 2, and 15 hammers for Batch 3 (the lot numbers in this example indicate their chronological order, i.e. Batch 1 has an earlier date than Batches 2 and 3). Then it is necessary to make 3 records in the register for the Hammer product:</w:t>
      </w:r>
    </w:p>
    <w:p w:rsidR="00000000" w:rsidDel="00000000" w:rsidP="00000000" w:rsidRDefault="00000000" w:rsidRPr="00000000" w14:paraId="00000008">
      <w:pPr>
        <w:keepNext w:val="0"/>
        <w:keepLines w:val="0"/>
        <w:pageBreakBefore w:val="0"/>
        <w:widowControl w:val="1"/>
        <w:numPr>
          <w:ilvl w:val="0"/>
          <w:numId w:val="2"/>
        </w:numPr>
        <w:spacing w:line="276"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 units for Batch 1</w:t>
      </w:r>
    </w:p>
    <w:p w:rsidR="00000000" w:rsidDel="00000000" w:rsidP="00000000" w:rsidRDefault="00000000" w:rsidRPr="00000000" w14:paraId="00000009">
      <w:pPr>
        <w:keepNext w:val="0"/>
        <w:keepLines w:val="0"/>
        <w:pageBreakBefore w:val="0"/>
        <w:widowControl w:val="1"/>
        <w:numPr>
          <w:ilvl w:val="0"/>
          <w:numId w:val="2"/>
        </w:numPr>
        <w:spacing w:line="276"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10 units for Batch 2 (since the balance for Batch 1 in the warehouse </w:t>
        <w:tab/>
        <w:t xml:space="preserve">is less than the quantity from the document)</w:t>
      </w:r>
    </w:p>
    <w:p w:rsidR="00000000" w:rsidDel="00000000" w:rsidP="00000000" w:rsidRDefault="00000000" w:rsidRPr="00000000" w14:paraId="0000000A">
      <w:pPr>
        <w:keepNext w:val="0"/>
        <w:keepLines w:val="0"/>
        <w:pageBreakBefore w:val="0"/>
        <w:widowControl w:val="1"/>
        <w:numPr>
          <w:ilvl w:val="0"/>
          <w:numId w:val="2"/>
        </w:numPr>
        <w:spacing w:line="276"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 units for Batch 3 (the balance for Batch 2 was not enough to </w:t>
        <w:tab/>
        <w:t xml:space="preserve">cover the remaining quantity after writing off hammers for Batch 1)</w:t>
      </w:r>
    </w:p>
    <w:p w:rsidR="00000000" w:rsidDel="00000000" w:rsidP="00000000" w:rsidRDefault="00000000" w:rsidRPr="00000000" w14:paraId="0000000B">
      <w:pPr>
        <w:keepNext w:val="0"/>
        <w:keepLines w:val="0"/>
        <w:pageBreakBefore w:val="0"/>
        <w:widowControl w:val="1"/>
        <w:spacing w:line="276" w:lineRule="auto"/>
        <w:ind w:left="400" w:firstLine="716"/>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So, for the LIFO write-off procedure in this example, the write-off of balances will look like this:</w:t>
      </w:r>
    </w:p>
    <w:p w:rsidR="00000000" w:rsidDel="00000000" w:rsidP="00000000" w:rsidRDefault="00000000" w:rsidRPr="00000000" w14:paraId="0000000C">
      <w:pPr>
        <w:keepNext w:val="0"/>
        <w:keepLines w:val="0"/>
        <w:pageBreakBefore w:val="0"/>
        <w:widowControl w:val="1"/>
        <w:numPr>
          <w:ilvl w:val="0"/>
          <w:numId w:val="2"/>
        </w:numPr>
        <w:spacing w:line="276"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15 units for Batch 3</w:t>
      </w:r>
    </w:p>
    <w:p w:rsidR="00000000" w:rsidDel="00000000" w:rsidP="00000000" w:rsidRDefault="00000000" w:rsidRPr="00000000" w14:paraId="0000000D">
      <w:pPr>
        <w:keepNext w:val="0"/>
        <w:keepLines w:val="0"/>
        <w:pageBreakBefore w:val="0"/>
        <w:widowControl w:val="1"/>
        <w:numPr>
          <w:ilvl w:val="0"/>
          <w:numId w:val="2"/>
        </w:numPr>
        <w:spacing w:line="276"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 units for Batch 2</w:t>
      </w:r>
    </w:p>
    <w:p w:rsidR="00000000" w:rsidDel="00000000" w:rsidP="00000000" w:rsidRDefault="00000000" w:rsidRPr="00000000" w14:paraId="0000000E">
      <w:pPr>
        <w:keepNext w:val="0"/>
        <w:keepLines w:val="0"/>
        <w:pageBreakBefore w:val="0"/>
        <w:widowControl w:val="1"/>
        <w:spacing w:line="276" w:lineRule="auto"/>
        <w:ind w:left="400" w:firstLine="716"/>
        <w:jc w:val="both"/>
        <w:rPr>
          <w:rFonts w:ascii="Verdana" w:cs="Verdana" w:eastAsia="Verdana" w:hAnsi="Verdana"/>
          <w:sz w:val="22"/>
          <w:szCs w:val="22"/>
        </w:rPr>
      </w:pPr>
      <w:bookmarkStart w:colFirst="0" w:colLast="0" w:name="_heading=h.gjdgxs" w:id="0"/>
      <w:bookmarkEnd w:id="0"/>
      <w:r w:rsidDel="00000000" w:rsidR="00000000" w:rsidRPr="00000000">
        <w:rPr>
          <w:rFonts w:ascii="Verdana" w:cs="Verdana" w:eastAsia="Verdana" w:hAnsi="Verdana"/>
          <w:sz w:val="22"/>
          <w:szCs w:val="22"/>
          <w:rtl w:val="0"/>
        </w:rPr>
        <w:t xml:space="preserve">The algorithm is quite complex, you need to get the balances by batches in terms of goods and batches, and then use the distribution of quantities taking into account the quantity remaining to be written off. In the example above, this means that you store the total quantity to be written off in some variable, for example, RemainingWriteOff = 20, then you iterate the selection by batch balances and write off 5 units for Batch 1, which means that the value of the RemainingWriteOff variable must be changed to the quantity written off. At the same time, take into account that the balance of the batch may exceed the total quantity to be written off, for example, the balance of the batch is 100 units, and only 20 need to be written off. It turns out that you need to write off not the balance quantity, but the smaller of two numbers: the balance quantity and the quantity from the document. Do not forget that when you re-post a document, the register records are changed by the current document as well, so you need to exclude the records from accounting for balances. This can be done by clearing the register records before executing the query or by setting the "Delete automatically" value of the "Delete records" property of the document (the Posting tab in the document object editor). </w:t>
      </w:r>
    </w:p>
    <w:p w:rsidR="00000000" w:rsidDel="00000000" w:rsidP="00000000" w:rsidRDefault="00000000" w:rsidRPr="00000000" w14:paraId="0000000F">
      <w:pPr>
        <w:keepNext w:val="0"/>
        <w:keepLines w:val="0"/>
        <w:pageBreakBefore w:val="0"/>
        <w:widowControl w:val="1"/>
        <w:spacing w:line="276" w:lineRule="auto"/>
        <w:ind w:left="400" w:firstLine="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Tip</w:t>
      </w:r>
      <w:r w:rsidDel="00000000" w:rsidR="00000000" w:rsidRPr="00000000">
        <w:rPr>
          <w:rFonts w:ascii="Verdana" w:cs="Verdana" w:eastAsia="Verdana" w:hAnsi="Verdana"/>
          <w:sz w:val="22"/>
          <w:szCs w:val="22"/>
          <w:rtl w:val="0"/>
        </w:rPr>
        <w:t xml:space="preserve">: you can clear the register records for the current document by writing an empty set of register records before executing queries:</w:t>
      </w:r>
    </w:p>
    <w:p w:rsidR="00000000" w:rsidDel="00000000" w:rsidP="00000000" w:rsidRDefault="00000000" w:rsidRPr="00000000" w14:paraId="00000010">
      <w:pPr>
        <w:keepNext w:val="0"/>
        <w:keepLines w:val="0"/>
        <w:pageBreakBefore w:val="0"/>
        <w:widowControl w:val="1"/>
        <w:shd w:fill="fffffe" w:val="clear"/>
        <w:spacing w:line="276" w:lineRule="auto"/>
        <w:ind w:left="400" w:firstLine="0"/>
        <w:jc w:val="left"/>
        <w:rPr>
          <w:rFonts w:ascii="Verdana" w:cs="Verdana" w:eastAsia="Verdana" w:hAnsi="Verdana"/>
          <w:sz w:val="22"/>
          <w:szCs w:val="22"/>
        </w:rPr>
      </w:pPr>
      <w:r w:rsidDel="00000000" w:rsidR="00000000" w:rsidRPr="00000000">
        <w:rPr>
          <w:rFonts w:ascii="Consolas" w:cs="Consolas" w:eastAsia="Consolas" w:hAnsi="Consolas"/>
          <w:b w:val="0"/>
          <w:color w:val="0000ff"/>
          <w:sz w:val="21"/>
          <w:szCs w:val="21"/>
          <w:shd w:fill="fffffe" w:val="clear"/>
          <w:rtl w:val="0"/>
        </w:rPr>
        <w:t xml:space="preserve">RegisterRecords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GoodsInWarehouses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Write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1"/>
        <w:spacing w:line="276" w:lineRule="auto"/>
        <w:ind w:left="400" w:firstLine="716"/>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all write-off order options, balance control must be performed (if it is enabled for the organization) by batch. When writing off goods "Manually", you need to check that the quantity specified by the user is sufficient for the balances by batch and warehouse, in this case the batches are already specified in the document and there is no need to pick them using a query or in any other way.</w:t>
      </w:r>
    </w:p>
    <w:p w:rsidR="00000000" w:rsidDel="00000000" w:rsidP="00000000" w:rsidRDefault="00000000" w:rsidRPr="00000000" w14:paraId="00000012">
      <w:pPr>
        <w:keepNext w:val="0"/>
        <w:keepLines w:val="0"/>
        <w:pageBreakBefore w:val="0"/>
        <w:widowControl w:val="1"/>
        <w:numPr>
          <w:ilvl w:val="0"/>
          <w:numId w:val="1"/>
        </w:numPr>
        <w:spacing w:line="276"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the Return of goods from customer document, the algorithm for picking batches in records to the GoodsInWarehouses register differs from the sales document - the tabular section of goods must be filled in only according to the Sales document. The user should also not see the Batch column in the table if the write-off order is FIFO or LIFO, and the rows in the goods table must be grouped as in the Sales document. The user can only delete rows or change the quantity in the rows, but cannot add rows, change the amount, goods, batch (which the user sees only when the write-off order is Manually), etc. Records to the register are arranged here simply for the "Manually" write-off order - goods from the tabular section of the document are recorded in the register together with the batch. For FIFO and LIFO, register records the algorithm is more complex, according to the existing rules. Let's consider in more detail using an example: the write-off order is FIFO, 20 hammers were sold in the sales document, as in the previous example. 5 units for Batch 1, 10 for Batch 2 and 5 for Batch 3. In the Return goods from customer document, the user sees a single line Hammer with quantity of 20, he changes the quantity to 10 (it means that a customer returned 10 hammers), which means that 5 hammers for Batch 3 and 5 hammers for Batch 2 need to be returned to the balance (so that when returning later batches are returned to the balance before earlier ones, for LIFO it is the opposite - first you need to return earlier batches to the balance). To do this, you should focus on the date of the batch, as in the Sales invoice document.</w:t>
      </w:r>
    </w:p>
    <w:p w:rsidR="00000000" w:rsidDel="00000000" w:rsidP="00000000" w:rsidRDefault="00000000" w:rsidRPr="00000000" w14:paraId="00000013">
      <w:pPr>
        <w:keepNext w:val="0"/>
        <w:keepLines w:val="0"/>
        <w:pageBreakBefore w:val="0"/>
        <w:widowControl w:val="1"/>
        <w:numPr>
          <w:ilvl w:val="0"/>
          <w:numId w:val="1"/>
        </w:numPr>
        <w:spacing w:line="276"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Add a "fill by sales document" button to the Return of goods from customer document header so that the user can return the document to its original form if they have made unnecessary changes. The button should trigger a standard document filling event, i.e. the document will be filled in exactly the same way it is filled when generating based on the Sales invoice document.</w:t>
      </w:r>
    </w:p>
    <w:p w:rsidR="00000000" w:rsidDel="00000000" w:rsidP="00000000" w:rsidRDefault="00000000" w:rsidRPr="00000000" w14:paraId="00000014">
      <w:pPr>
        <w:keepNext w:val="0"/>
        <w:keepLines w:val="0"/>
        <w:pageBreakBefore w:val="0"/>
        <w:widowControl w:val="1"/>
        <w:numPr>
          <w:ilvl w:val="0"/>
          <w:numId w:val="1"/>
        </w:numPr>
        <w:spacing w:line="276"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It's time to change the logic of recording the resource value Amount in the accumulation register GoodsInWarehouses. Up to this point, we recorded the amount from the documents there, which is incorrect in the case of the Sales document, since the sale of products is carried out at a higher price than the purchase, thus the records</w:t>
      </w:r>
    </w:p>
    <w:tbl>
      <w:tblPr>
        <w:tblStyle w:val="Table1"/>
        <w:tblpPr w:leftFromText="180" w:rightFromText="180" w:topFromText="0" w:bottomFromText="0" w:vertAnchor="text" w:horzAnchor="text" w:tblpX="2359" w:tblpY="223"/>
        <w:tblW w:w="7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8"/>
        <w:gridCol w:w="1828"/>
        <w:gridCol w:w="1499"/>
        <w:gridCol w:w="1395"/>
        <w:tblGridChange w:id="0">
          <w:tblGrid>
            <w:gridCol w:w="2998"/>
            <w:gridCol w:w="1828"/>
            <w:gridCol w:w="1499"/>
            <w:gridCol w:w="13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keepNext w:val="0"/>
              <w:keepLines w:val="0"/>
              <w:widowControl w:val="1"/>
              <w:spacing w:line="276" w:lineRule="auto"/>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AccumulationRecordType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keepNext w:val="0"/>
              <w:keepLines w:val="0"/>
              <w:widowControl w:val="1"/>
              <w:spacing w:line="276" w:lineRule="auto"/>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Product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keepNext w:val="0"/>
              <w:keepLines w:val="0"/>
              <w:widowControl w:val="1"/>
              <w:spacing w:line="276" w:lineRule="auto"/>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Quantity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keepNext w:val="0"/>
              <w:keepLines w:val="0"/>
              <w:widowControl w:val="1"/>
              <w:spacing w:line="276" w:lineRule="auto"/>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Amount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keepNext w:val="0"/>
              <w:keepLines w:val="0"/>
              <w:widowControl w:val="1"/>
              <w:spacing w:line="276" w:lineRule="auto"/>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Receipt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keepNext w:val="0"/>
              <w:keepLines w:val="0"/>
              <w:widowControl w:val="1"/>
              <w:spacing w:line="276" w:lineRule="auto"/>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Pencil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keepNext w:val="0"/>
              <w:keepLines w:val="0"/>
              <w:widowControl w:val="1"/>
              <w:spacing w:line="276" w:lineRule="auto"/>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keepNext w:val="0"/>
              <w:keepLines w:val="0"/>
              <w:widowControl w:val="1"/>
              <w:spacing w:line="276" w:lineRule="auto"/>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vertAlign w:val="baseline"/>
                <w:rtl w:val="0"/>
              </w:rPr>
              <w:t xml:space="preserve">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keepNext w:val="0"/>
              <w:keepLines w:val="0"/>
              <w:widowControl w:val="1"/>
              <w:spacing w:line="276" w:lineRule="auto"/>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Expense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keepNext w:val="0"/>
              <w:keepLines w:val="0"/>
              <w:widowControl w:val="1"/>
              <w:spacing w:line="276" w:lineRule="auto"/>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Pencil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keepNext w:val="0"/>
              <w:keepLines w:val="0"/>
              <w:widowControl w:val="1"/>
              <w:spacing w:line="276" w:lineRule="auto"/>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keepNext w:val="0"/>
              <w:keepLines w:val="0"/>
              <w:widowControl w:val="1"/>
              <w:spacing w:line="276" w:lineRule="auto"/>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vertAlign w:val="baseline"/>
                <w:rtl w:val="0"/>
              </w:rPr>
              <w:t xml:space="preserve">70</w:t>
            </w:r>
          </w:p>
        </w:tc>
      </w:tr>
    </w:tbl>
    <w:p w:rsidR="00000000" w:rsidDel="00000000" w:rsidP="00000000" w:rsidRDefault="00000000" w:rsidRPr="00000000" w14:paraId="00000021">
      <w:pPr>
        <w:keepNext w:val="0"/>
        <w:keepLines w:val="0"/>
        <w:pageBreakBefore w:val="0"/>
        <w:widowControl w:val="1"/>
        <w:spacing w:line="276"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1"/>
        <w:spacing w:line="276" w:lineRule="auto"/>
        <w:ind w:left="40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will lead to a negative balance by the amount, i.e. the quantitative balance by pencil in this case will be 0 units, but the amount will be -20. The following purchase and sale transactions will only increase the value of this negative balance.</w:t>
      </w:r>
    </w:p>
    <w:p w:rsidR="00000000" w:rsidDel="00000000" w:rsidP="00000000" w:rsidRDefault="00000000" w:rsidRPr="00000000" w14:paraId="00000023">
      <w:pPr>
        <w:keepNext w:val="0"/>
        <w:keepLines w:val="0"/>
        <w:pageBreakBefore w:val="0"/>
        <w:widowControl w:val="1"/>
        <w:spacing w:line="276" w:lineRule="auto"/>
        <w:ind w:left="400" w:firstLine="716"/>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correct algorithm is to calculate the amount of the written-off item by the current balances. Let's look at the example of our hammers from the current lesson, when we received the balance of the hammers by batches for writing off by FIFO, we had to write off all the balances for batches 1 and 2 and part of the balances for batch 3. Let's assume that the balance of the quantity and amount for batch 3 is 15 and 1500, respectively. This means that when writing off 5 units by quantity, we must write off 500 by amount, since the cost of 1 unit = 100 (1500/15). </w:t>
        <w:tab/>
        <w:t xml:space="preserve">Change the algorithm for the record of the Sales invoice and Return of goods from customer documents in the GoodsInWarehouses register as follows:</w:t>
      </w:r>
    </w:p>
    <w:p w:rsidR="00000000" w:rsidDel="00000000" w:rsidP="00000000" w:rsidRDefault="00000000" w:rsidRPr="00000000" w14:paraId="00000024">
      <w:pPr>
        <w:keepNext w:val="0"/>
        <w:keepLines w:val="0"/>
        <w:pageBreakBefore w:val="0"/>
        <w:widowControl w:val="1"/>
        <w:numPr>
          <w:ilvl w:val="0"/>
          <w:numId w:val="3"/>
        </w:numPr>
        <w:spacing w:line="276"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the sales document, the amount must be calculated as the cost of the balance</w:t>
      </w:r>
    </w:p>
    <w:p w:rsidR="00000000" w:rsidDel="00000000" w:rsidP="00000000" w:rsidRDefault="00000000" w:rsidRPr="00000000" w14:paraId="00000025">
      <w:pPr>
        <w:keepNext w:val="0"/>
        <w:keepLines w:val="0"/>
        <w:pageBreakBefore w:val="0"/>
        <w:widowControl w:val="1"/>
        <w:numPr>
          <w:ilvl w:val="0"/>
          <w:numId w:val="3"/>
        </w:numPr>
        <w:spacing w:line="276"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the return document, the amount must be calculated as the cost calculated relative to the records of the sales document (get them from the Turnovers virtual table of a register). For example, if the sales document has completed next records in the register</w:t>
      </w:r>
    </w:p>
    <w:p w:rsidR="00000000" w:rsidDel="00000000" w:rsidP="00000000" w:rsidRDefault="00000000" w:rsidRPr="00000000" w14:paraId="00000026">
      <w:pPr>
        <w:keepNext w:val="0"/>
        <w:keepLines w:val="0"/>
        <w:pageBreakBefore w:val="0"/>
        <w:widowControl w:val="1"/>
        <w:spacing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Pencil Batch1 5 250</w:t>
      </w:r>
    </w:p>
    <w:p w:rsidR="00000000" w:rsidDel="00000000" w:rsidP="00000000" w:rsidRDefault="00000000" w:rsidRPr="00000000" w14:paraId="00000027">
      <w:pPr>
        <w:keepNext w:val="0"/>
        <w:keepLines w:val="0"/>
        <w:pageBreakBefore w:val="0"/>
        <w:widowControl w:val="1"/>
        <w:spacing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Pencil Batch2 5 260</w:t>
      </w:r>
    </w:p>
    <w:p w:rsidR="00000000" w:rsidDel="00000000" w:rsidP="00000000" w:rsidRDefault="00000000" w:rsidRPr="00000000" w14:paraId="00000028">
      <w:pPr>
        <w:keepNext w:val="0"/>
        <w:keepLines w:val="0"/>
        <w:pageBreakBefore w:val="0"/>
        <w:widowControl w:val="1"/>
        <w:spacing w:line="276" w:lineRule="auto"/>
        <w:ind w:left="40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then, when returning 7 pencils, the amount must be calculated relative to the returned lots: for example, when returning 5 units of Batch1 and 2 units of Batch2, the amount of Batch1 is equal to the total amount for the line - 250, and the amount of Batch2 is 260/5*2 = 104</w:t>
      </w:r>
    </w:p>
    <w:p w:rsidR="00000000" w:rsidDel="00000000" w:rsidP="00000000" w:rsidRDefault="00000000" w:rsidRPr="00000000" w14:paraId="00000029">
      <w:pPr>
        <w:keepNext w:val="0"/>
        <w:keepLines w:val="0"/>
        <w:pageBreakBefore w:val="0"/>
        <w:widowControl w:val="1"/>
        <w:spacing w:line="276" w:lineRule="auto"/>
        <w:ind w:left="400" w:firstLine="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Important</w:t>
      </w:r>
      <w:r w:rsidDel="00000000" w:rsidR="00000000" w:rsidRPr="00000000">
        <w:rPr>
          <w:rFonts w:ascii="Verdana" w:cs="Verdana" w:eastAsia="Verdana" w:hAnsi="Verdana"/>
          <w:sz w:val="22"/>
          <w:szCs w:val="22"/>
          <w:rtl w:val="0"/>
        </w:rPr>
        <w:t xml:space="preserve">! Do not forget to provide for a situation when the divisor is 0 when performing division operations, since division by 0 leads to an exceptional error.</w:t>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character" w:styleId="2" w:default="1">
    <w:name w:val="Default Paragraph Font"/>
    <w:uiPriority w:val="0"/>
    <w:semiHidden w:val="1"/>
    <w:qFormat w:val="1"/>
  </w:style>
  <w:style w:type="table" w:styleId="3" w:default="1">
    <w:name w:val="Normal Table"/>
    <w:uiPriority w:val="0"/>
    <w:semiHidden w:val="1"/>
    <w:qFormat w:val="1"/>
    <w:tblPr>
      <w:tblCellMar>
        <w:top w:w="0.0" w:type="dxa"/>
        <w:left w:w="108.0" w:type="dxa"/>
        <w:bottom w:w="0.0" w:type="dxa"/>
        <w:right w:w="108.0" w:type="dxa"/>
      </w:tblCellMar>
    </w:tblPr>
  </w:style>
  <w:style w:type="paragraph" w:styleId="4">
    <w:name w:val="footer"/>
    <w:basedOn w:val="1"/>
    <w:uiPriority w:val="0"/>
    <w:qFormat w:val="1"/>
    <w:pPr>
      <w:tabs>
        <w:tab w:val="center" w:pos="4153"/>
        <w:tab w:val="right" w:pos="8306"/>
      </w:tabs>
      <w:snapToGrid w:val="0"/>
      <w:jc w:val="left"/>
    </w:pPr>
    <w:rPr>
      <w:sz w:val="18"/>
      <w:szCs w:val="18"/>
    </w:rPr>
  </w:style>
  <w:style w:type="paragraph" w:styleId="5">
    <w:name w:val="header"/>
    <w:basedOn w:val="1"/>
    <w:uiPriority w:val="0"/>
    <w:qFormat w:val="1"/>
    <w:pPr>
      <w:tabs>
        <w:tab w:val="center" w:pos="4153"/>
        <w:tab w:val="right" w:pos="8306"/>
      </w:tabs>
      <w:snapToGrid w:val="0"/>
    </w:pPr>
    <w:rPr>
      <w:sz w:val="18"/>
      <w:szCs w:val="18"/>
    </w:rPr>
  </w:style>
  <w:style w:type="table" w:styleId="6">
    <w:name w:val="Table Grid"/>
    <w:basedOn w:val="3"/>
    <w:uiPriority w:val="0"/>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7">
    <w:name w:val="List Paragraph"/>
    <w:basedOn w:val="1"/>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peIhdPIoUTpYCpJW0da9Y8o2nQ==">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845FEF79539D4DD1B8AE95D76E72E935</vt:lpwstr>
  </property>
</Properties>
</file>