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C6104" w14:textId="65F2EE48" w:rsidR="00710E1E" w:rsidRDefault="00520EA1" w:rsidP="00520EA1">
      <w:pPr>
        <w:pStyle w:val="2"/>
        <w:spacing w:after="120"/>
        <w:rPr>
          <w:rFonts w:ascii="Verdana" w:hAnsi="Verdana"/>
          <w:lang w:val="en-US"/>
        </w:rPr>
      </w:pPr>
      <w:r w:rsidRPr="00520EA1">
        <w:rPr>
          <w:rFonts w:ascii="Verdana" w:hAnsi="Verdana"/>
          <w:lang w:val="en-US"/>
        </w:rPr>
        <w:t>Task 1</w:t>
      </w:r>
    </w:p>
    <w:p w14:paraId="33AC1E7E" w14:textId="7EB661FC" w:rsidR="00520EA1" w:rsidRDefault="008B7108" w:rsidP="008B7108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Create a new </w:t>
      </w:r>
      <w:proofErr w:type="spellStart"/>
      <w:r>
        <w:rPr>
          <w:rFonts w:ascii="Verdana" w:hAnsi="Verdana"/>
          <w:lang w:val="en-US"/>
        </w:rPr>
        <w:t>infobase</w:t>
      </w:r>
      <w:proofErr w:type="spellEnd"/>
      <w:r w:rsidR="00F5760C">
        <w:rPr>
          <w:rFonts w:ascii="Verdana" w:hAnsi="Verdana"/>
          <w:lang w:val="en-US"/>
        </w:rPr>
        <w:t xml:space="preserve"> and run it at a designer mode</w:t>
      </w:r>
    </w:p>
    <w:p w14:paraId="12A8C044" w14:textId="35DA07CB" w:rsidR="00514521" w:rsidRPr="00514521" w:rsidRDefault="008B7108" w:rsidP="00514521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a catalog “</w:t>
      </w:r>
      <w:proofErr w:type="spellStart"/>
      <w:r w:rsidR="00F94FD6" w:rsidRPr="00F94FD6">
        <w:rPr>
          <w:rFonts w:ascii="Verdana" w:hAnsi="Verdana"/>
          <w:lang w:val="en-US"/>
        </w:rPr>
        <w:t>CatalogWithCodePresentation</w:t>
      </w:r>
      <w:proofErr w:type="spellEnd"/>
      <w:r>
        <w:rPr>
          <w:rFonts w:ascii="Verdana" w:hAnsi="Verdana"/>
          <w:lang w:val="en-US"/>
        </w:rPr>
        <w:t>”</w:t>
      </w:r>
      <w:r w:rsidR="00514521">
        <w:rPr>
          <w:rFonts w:ascii="Verdana" w:hAnsi="Verdana"/>
          <w:lang w:val="en-US"/>
        </w:rPr>
        <w:t>, with default presentation as code</w:t>
      </w:r>
    </w:p>
    <w:p w14:paraId="1BE7BFB4" w14:textId="3C993289" w:rsidR="00514521" w:rsidRDefault="00514521" w:rsidP="008B7108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a catalog “</w:t>
      </w:r>
      <w:proofErr w:type="spellStart"/>
      <w:r w:rsidRPr="00514521">
        <w:rPr>
          <w:rFonts w:ascii="Verdana" w:hAnsi="Verdana"/>
          <w:lang w:val="en-US"/>
        </w:rPr>
        <w:t>CatalogWithCodeAndDescription</w:t>
      </w:r>
      <w:proofErr w:type="spellEnd"/>
      <w:r>
        <w:rPr>
          <w:rFonts w:ascii="Verdana" w:hAnsi="Verdana"/>
          <w:lang w:val="en-US"/>
        </w:rPr>
        <w:t>”</w:t>
      </w:r>
    </w:p>
    <w:p w14:paraId="5C34986B" w14:textId="0DF61D32" w:rsidR="00514521" w:rsidRDefault="00514521" w:rsidP="008B7108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a document “</w:t>
      </w:r>
      <w:proofErr w:type="spellStart"/>
      <w:r w:rsidRPr="00514521">
        <w:rPr>
          <w:rFonts w:ascii="Verdana" w:hAnsi="Verdana"/>
          <w:lang w:val="en-US"/>
        </w:rPr>
        <w:t>WorkWithRefsAndPrimitiveTypes</w:t>
      </w:r>
      <w:proofErr w:type="spellEnd"/>
      <w:r>
        <w:rPr>
          <w:rFonts w:ascii="Verdana" w:hAnsi="Verdana"/>
          <w:lang w:val="en-US"/>
        </w:rPr>
        <w:t>” with attributes:</w:t>
      </w:r>
    </w:p>
    <w:p w14:paraId="35CAC3E5" w14:textId="0D6DD3A3" w:rsidR="00514521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 w:rsidRPr="0025651E">
        <w:rPr>
          <w:rFonts w:ascii="Verdana" w:hAnsi="Verdana"/>
          <w:lang w:val="en-US"/>
        </w:rPr>
        <w:t>CatalogWithCodePresentation</w:t>
      </w:r>
      <w:proofErr w:type="spellEnd"/>
      <w:r>
        <w:rPr>
          <w:rFonts w:ascii="Verdana" w:hAnsi="Verdana"/>
          <w:lang w:val="en-US"/>
        </w:rPr>
        <w:t>,</w:t>
      </w:r>
      <w:r w:rsidRPr="0025651E">
        <w:rPr>
          <w:rFonts w:ascii="Verdana" w:hAnsi="Verdana"/>
          <w:lang w:val="en-US"/>
        </w:rPr>
        <w:t xml:space="preserve"> </w:t>
      </w:r>
      <w:r>
        <w:rPr>
          <w:rFonts w:ascii="Verdana" w:hAnsi="Verdana"/>
          <w:lang w:val="en-US"/>
        </w:rPr>
        <w:t xml:space="preserve">type </w:t>
      </w:r>
      <w:proofErr w:type="spellStart"/>
      <w:r>
        <w:rPr>
          <w:rFonts w:ascii="Verdana" w:hAnsi="Verdana"/>
          <w:lang w:val="en-US"/>
        </w:rPr>
        <w:t>CatalogRef.</w:t>
      </w:r>
      <w:r w:rsidRPr="0025651E">
        <w:rPr>
          <w:rFonts w:ascii="Verdana" w:hAnsi="Verdana"/>
          <w:lang w:val="en-US"/>
        </w:rPr>
        <w:t>CatalogWithCodePresentation</w:t>
      </w:r>
      <w:proofErr w:type="spellEnd"/>
    </w:p>
    <w:p w14:paraId="2DA81F9B" w14:textId="19720B47" w:rsidR="0025651E" w:rsidRDefault="0025651E" w:rsidP="0025651E">
      <w:pPr>
        <w:pStyle w:val="a3"/>
        <w:ind w:left="1440"/>
        <w:rPr>
          <w:rFonts w:ascii="Verdana" w:hAnsi="Verdana"/>
          <w:lang w:val="en-US"/>
        </w:rPr>
      </w:pPr>
      <w:r>
        <w:rPr>
          <w:noProof/>
        </w:rPr>
        <w:drawing>
          <wp:inline distT="0" distB="0" distL="0" distR="0" wp14:anchorId="47277118" wp14:editId="4F2A7870">
            <wp:extent cx="5940425" cy="1914807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80EB0" w14:textId="07EF9CC5" w:rsidR="0025651E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 w:rsidRPr="0025651E">
        <w:rPr>
          <w:rFonts w:ascii="Verdana" w:hAnsi="Verdana"/>
          <w:lang w:val="en-US"/>
        </w:rPr>
        <w:t>CatalogWithCodeAndDescription</w:t>
      </w:r>
      <w:proofErr w:type="spellEnd"/>
      <w:r>
        <w:rPr>
          <w:rFonts w:ascii="Verdana" w:hAnsi="Verdana"/>
          <w:lang w:val="en-US"/>
        </w:rPr>
        <w:t xml:space="preserve">, type </w:t>
      </w:r>
      <w:proofErr w:type="spellStart"/>
      <w:r>
        <w:rPr>
          <w:rFonts w:ascii="Verdana" w:hAnsi="Verdana"/>
          <w:lang w:val="en-US"/>
        </w:rPr>
        <w:t>CatalogRef.</w:t>
      </w:r>
      <w:r w:rsidRPr="0025651E">
        <w:rPr>
          <w:rFonts w:ascii="Verdana" w:hAnsi="Verdana"/>
          <w:lang w:val="en-US"/>
        </w:rPr>
        <w:t>CatalogWithCodeAndDescription</w:t>
      </w:r>
      <w:proofErr w:type="spellEnd"/>
    </w:p>
    <w:p w14:paraId="064466C4" w14:textId="29615B61" w:rsidR="0025651E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>
        <w:rPr>
          <w:rFonts w:ascii="Verdana" w:hAnsi="Verdana"/>
          <w:lang w:val="en-US"/>
        </w:rPr>
        <w:t>UnlimitedString</w:t>
      </w:r>
      <w:proofErr w:type="spellEnd"/>
      <w:r>
        <w:rPr>
          <w:rFonts w:ascii="Verdana" w:hAnsi="Verdana"/>
          <w:lang w:val="en-US"/>
        </w:rPr>
        <w:t>, type String, max length = 0</w:t>
      </w:r>
    </w:p>
    <w:p w14:paraId="2437CE43" w14:textId="497E629A" w:rsidR="0025651E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>
        <w:rPr>
          <w:rFonts w:ascii="Verdana" w:hAnsi="Verdana"/>
          <w:lang w:val="en-US"/>
        </w:rPr>
        <w:t>FixedString</w:t>
      </w:r>
      <w:proofErr w:type="spellEnd"/>
      <w:r>
        <w:rPr>
          <w:rFonts w:ascii="Verdana" w:hAnsi="Verdana"/>
          <w:lang w:val="en-US"/>
        </w:rPr>
        <w:t xml:space="preserve">, type String, max length = 50, string type = </w:t>
      </w:r>
      <w:r w:rsidRPr="0025651E">
        <w:rPr>
          <w:rFonts w:ascii="Verdana" w:hAnsi="Verdana"/>
          <w:lang w:val="en-US"/>
        </w:rPr>
        <w:t>Fixed-length</w:t>
      </w:r>
    </w:p>
    <w:p w14:paraId="40180D54" w14:textId="342CA967" w:rsidR="0025651E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>
        <w:rPr>
          <w:rFonts w:ascii="Verdana" w:hAnsi="Verdana"/>
          <w:lang w:val="en-US"/>
        </w:rPr>
        <w:t>VariableString</w:t>
      </w:r>
      <w:proofErr w:type="spellEnd"/>
      <w:r>
        <w:rPr>
          <w:rFonts w:ascii="Verdana" w:hAnsi="Verdana"/>
          <w:lang w:val="en-US"/>
        </w:rPr>
        <w:t xml:space="preserve">, type String, max length = 50, string type = </w:t>
      </w:r>
      <w:r w:rsidRPr="0025651E">
        <w:rPr>
          <w:rFonts w:ascii="Verdana" w:hAnsi="Verdana"/>
          <w:lang w:val="en-US"/>
        </w:rPr>
        <w:t>Variable-length</w:t>
      </w:r>
    </w:p>
    <w:p w14:paraId="306BA5DE" w14:textId="3D7C92E9" w:rsidR="0025651E" w:rsidRDefault="0025651E" w:rsidP="00514521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 w:rsidRPr="0025651E">
        <w:rPr>
          <w:rFonts w:ascii="Verdana" w:hAnsi="Verdana"/>
          <w:lang w:val="en-US"/>
        </w:rPr>
        <w:t>Nonnegative</w:t>
      </w:r>
      <w:r>
        <w:rPr>
          <w:rFonts w:ascii="Verdana" w:hAnsi="Verdana"/>
          <w:lang w:val="en-US"/>
        </w:rPr>
        <w:t>I</w:t>
      </w:r>
      <w:r w:rsidRPr="0025651E">
        <w:rPr>
          <w:rFonts w:ascii="Verdana" w:hAnsi="Verdana"/>
          <w:lang w:val="en-US"/>
        </w:rPr>
        <w:t>nteger</w:t>
      </w:r>
      <w:proofErr w:type="spellEnd"/>
      <w:r>
        <w:rPr>
          <w:rFonts w:ascii="Verdana" w:hAnsi="Verdana"/>
          <w:lang w:val="en-US"/>
        </w:rPr>
        <w:t>, type Number, max length = 10, Nonnegative property has to be checked</w:t>
      </w:r>
    </w:p>
    <w:p w14:paraId="2820FE2C" w14:textId="37B45CDE" w:rsidR="0025651E" w:rsidRDefault="00066AED" w:rsidP="00457340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Float, type Number, max length = 10, precision = 5</w:t>
      </w:r>
    </w:p>
    <w:p w14:paraId="1D5B840C" w14:textId="17D6F38E" w:rsidR="00457340" w:rsidRDefault="00457340" w:rsidP="00457340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 w:rsidRPr="00457340">
        <w:rPr>
          <w:rFonts w:ascii="Verdana" w:hAnsi="Verdana"/>
          <w:lang w:val="en-US"/>
        </w:rPr>
        <w:t>OnlyDate</w:t>
      </w:r>
      <w:proofErr w:type="spellEnd"/>
      <w:r>
        <w:rPr>
          <w:rFonts w:ascii="Verdana" w:hAnsi="Verdana"/>
          <w:lang w:val="en-US"/>
        </w:rPr>
        <w:t xml:space="preserve">, type Date, date </w:t>
      </w:r>
      <w:r w:rsidR="00E42BE5">
        <w:rPr>
          <w:rFonts w:ascii="Verdana" w:hAnsi="Verdana"/>
          <w:lang w:val="en-US"/>
        </w:rPr>
        <w:t>format</w:t>
      </w:r>
      <w:r>
        <w:rPr>
          <w:rFonts w:ascii="Verdana" w:hAnsi="Verdana"/>
          <w:lang w:val="en-US"/>
        </w:rPr>
        <w:t xml:space="preserve"> = </w:t>
      </w:r>
      <w:r w:rsidR="00E42BE5">
        <w:rPr>
          <w:rFonts w:ascii="Verdana" w:hAnsi="Verdana"/>
          <w:lang w:val="en-US"/>
        </w:rPr>
        <w:t>Date</w:t>
      </w:r>
    </w:p>
    <w:p w14:paraId="37C9B201" w14:textId="10802F87" w:rsidR="00E42BE5" w:rsidRPr="00457340" w:rsidRDefault="00E42BE5" w:rsidP="00E42BE5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 w:rsidRPr="00457340">
        <w:rPr>
          <w:rFonts w:ascii="Verdana" w:hAnsi="Verdana"/>
          <w:lang w:val="en-US"/>
        </w:rPr>
        <w:t>Only</w:t>
      </w:r>
      <w:r>
        <w:rPr>
          <w:rFonts w:ascii="Verdana" w:hAnsi="Verdana"/>
          <w:lang w:val="en-US"/>
        </w:rPr>
        <w:t>Time</w:t>
      </w:r>
      <w:proofErr w:type="spellEnd"/>
      <w:r>
        <w:rPr>
          <w:rFonts w:ascii="Verdana" w:hAnsi="Verdana"/>
          <w:lang w:val="en-US"/>
        </w:rPr>
        <w:t>, type Date, date format = Time</w:t>
      </w:r>
    </w:p>
    <w:p w14:paraId="2C4A41C3" w14:textId="4810DF3F" w:rsidR="00E42BE5" w:rsidRDefault="00E42BE5" w:rsidP="00457340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Boolean, type Boolean</w:t>
      </w:r>
    </w:p>
    <w:p w14:paraId="5548ABC7" w14:textId="3D4FCB8B" w:rsidR="00F5760C" w:rsidRDefault="00F5760C" w:rsidP="00F5760C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Run the </w:t>
      </w:r>
      <w:proofErr w:type="spellStart"/>
      <w:r>
        <w:rPr>
          <w:rFonts w:ascii="Verdana" w:hAnsi="Verdana"/>
          <w:lang w:val="en-US"/>
        </w:rPr>
        <w:t>infobase</w:t>
      </w:r>
      <w:proofErr w:type="spellEnd"/>
      <w:r>
        <w:rPr>
          <w:rFonts w:ascii="Verdana" w:hAnsi="Verdana"/>
          <w:lang w:val="en-US"/>
        </w:rPr>
        <w:t xml:space="preserve"> at an enterprise mode.</w:t>
      </w:r>
    </w:p>
    <w:p w14:paraId="394056A2" w14:textId="2C0A2A0E" w:rsidR="00F5760C" w:rsidRDefault="00F5760C" w:rsidP="00F5760C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1 data object at catalog “</w:t>
      </w:r>
      <w:r w:rsidRPr="00F5760C">
        <w:rPr>
          <w:rFonts w:ascii="Verdana" w:hAnsi="Verdana"/>
          <w:lang w:val="en-US"/>
        </w:rPr>
        <w:t>Catalog with code presentation</w:t>
      </w:r>
      <w:r>
        <w:rPr>
          <w:rFonts w:ascii="Verdana" w:hAnsi="Verdana"/>
          <w:lang w:val="en-US"/>
        </w:rPr>
        <w:t>”</w:t>
      </w:r>
      <w:r w:rsidR="00FB1066">
        <w:rPr>
          <w:rFonts w:ascii="Verdana" w:hAnsi="Verdana"/>
          <w:lang w:val="en-US"/>
        </w:rPr>
        <w:t xml:space="preserve"> and 1 data object at catalog “</w:t>
      </w:r>
      <w:proofErr w:type="spellStart"/>
      <w:r w:rsidR="00FB1066" w:rsidRPr="00FB1066">
        <w:rPr>
          <w:rFonts w:ascii="Verdana" w:hAnsi="Verdana"/>
          <w:lang w:val="en-US"/>
        </w:rPr>
        <w:t>CatalogWithCodeAndDescription</w:t>
      </w:r>
      <w:proofErr w:type="spellEnd"/>
      <w:r w:rsidR="00FB1066">
        <w:rPr>
          <w:rFonts w:ascii="Verdana" w:hAnsi="Verdana"/>
          <w:lang w:val="en-US"/>
        </w:rPr>
        <w:t>” with a</w:t>
      </w:r>
      <w:r>
        <w:rPr>
          <w:rFonts w:ascii="Verdana" w:hAnsi="Verdana"/>
          <w:lang w:val="en-US"/>
        </w:rPr>
        <w:t xml:space="preserve"> </w:t>
      </w:r>
      <w:r w:rsidR="00FB1066">
        <w:rPr>
          <w:rFonts w:ascii="Verdana" w:hAnsi="Verdana"/>
          <w:lang w:val="en-US"/>
        </w:rPr>
        <w:t>description</w:t>
      </w:r>
      <w:r>
        <w:rPr>
          <w:rFonts w:ascii="Verdana" w:hAnsi="Verdana"/>
          <w:lang w:val="en-US"/>
        </w:rPr>
        <w:t xml:space="preserve"> </w:t>
      </w:r>
      <w:r w:rsidR="00FB1066">
        <w:rPr>
          <w:rFonts w:ascii="Verdana" w:hAnsi="Verdana"/>
          <w:lang w:val="en-US"/>
        </w:rPr>
        <w:t>“</w:t>
      </w:r>
      <w:r>
        <w:rPr>
          <w:rFonts w:ascii="Verdana" w:hAnsi="Verdana"/>
          <w:lang w:val="en-US"/>
        </w:rPr>
        <w:t>Test</w:t>
      </w:r>
      <w:r w:rsidR="00FB1066">
        <w:rPr>
          <w:rFonts w:ascii="Verdana" w:hAnsi="Verdana"/>
          <w:lang w:val="en-US"/>
        </w:rPr>
        <w:t>”</w:t>
      </w:r>
    </w:p>
    <w:p w14:paraId="71891EAB" w14:textId="77777777" w:rsidR="00D32477" w:rsidRDefault="00FB1066" w:rsidP="00F5760C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Create a data object at document “</w:t>
      </w:r>
      <w:r w:rsidRPr="00FB1066">
        <w:rPr>
          <w:rFonts w:ascii="Verdana" w:hAnsi="Verdana"/>
          <w:lang w:val="en-US"/>
        </w:rPr>
        <w:t>Work with refs and primitive types</w:t>
      </w:r>
      <w:r>
        <w:rPr>
          <w:rFonts w:ascii="Verdana" w:hAnsi="Verdana"/>
          <w:lang w:val="en-US"/>
        </w:rPr>
        <w:t>”</w:t>
      </w:r>
      <w:r w:rsidR="00D32477">
        <w:rPr>
          <w:rFonts w:ascii="Verdana" w:hAnsi="Verdana"/>
          <w:lang w:val="en-US"/>
        </w:rPr>
        <w:t>, save it.</w:t>
      </w:r>
    </w:p>
    <w:p w14:paraId="66CCCB15" w14:textId="6742BB35" w:rsidR="00FB1066" w:rsidRDefault="00D32477" w:rsidP="00F5760C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Fill the attributes with </w:t>
      </w:r>
      <w:r w:rsidRPr="00D32477">
        <w:rPr>
          <w:rFonts w:ascii="Verdana" w:hAnsi="Verdana"/>
          <w:lang w:val="en-US"/>
        </w:rPr>
        <w:t xml:space="preserve">referential </w:t>
      </w:r>
      <w:r>
        <w:rPr>
          <w:rFonts w:ascii="Verdana" w:hAnsi="Verdana"/>
          <w:lang w:val="en-US"/>
        </w:rPr>
        <w:t>types and compare their description</w:t>
      </w:r>
      <w:r w:rsidR="0096058B">
        <w:rPr>
          <w:rFonts w:ascii="Verdana" w:hAnsi="Verdana"/>
          <w:lang w:val="en-US"/>
        </w:rPr>
        <w:t xml:space="preserve">. </w:t>
      </w:r>
      <w:r w:rsidR="0096058B" w:rsidRPr="0096058B">
        <w:rPr>
          <w:rFonts w:ascii="Verdana" w:hAnsi="Verdana"/>
          <w:lang w:val="en-US"/>
        </w:rPr>
        <w:t>You will see that with the same data they look different</w:t>
      </w:r>
      <w:r w:rsidR="00B23D17" w:rsidRPr="00B23D17">
        <w:rPr>
          <w:rFonts w:ascii="Verdana" w:hAnsi="Verdana"/>
          <w:lang w:val="en-US"/>
        </w:rPr>
        <w:t xml:space="preserve"> </w:t>
      </w:r>
      <w:r w:rsidR="00B23D17">
        <w:rPr>
          <w:rFonts w:ascii="Verdana" w:hAnsi="Verdana"/>
          <w:lang w:val="en-US"/>
        </w:rPr>
        <w:t>at form fields.</w:t>
      </w:r>
    </w:p>
    <w:p w14:paraId="074D8CC2" w14:textId="432DF13A" w:rsidR="00D32477" w:rsidRDefault="00D32477" w:rsidP="00D32477">
      <w:pPr>
        <w:pStyle w:val="a3"/>
        <w:rPr>
          <w:rFonts w:ascii="Verdana" w:hAnsi="Verdana"/>
          <w:lang w:val="en-US"/>
        </w:rPr>
      </w:pPr>
      <w:r>
        <w:rPr>
          <w:noProof/>
        </w:rPr>
        <w:lastRenderedPageBreak/>
        <w:drawing>
          <wp:inline distT="0" distB="0" distL="0" distR="0" wp14:anchorId="325B7399" wp14:editId="796E8307">
            <wp:extent cx="7191375" cy="289452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900" cy="2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1942" w14:textId="77777777" w:rsidR="00D32477" w:rsidRDefault="00D32477" w:rsidP="00D32477">
      <w:pPr>
        <w:pStyle w:val="a3"/>
        <w:rPr>
          <w:rFonts w:ascii="Verdana" w:hAnsi="Verdana"/>
          <w:lang w:val="en-US"/>
        </w:rPr>
      </w:pPr>
    </w:p>
    <w:p w14:paraId="4A8C0BAA" w14:textId="4C371840" w:rsidR="00D32477" w:rsidRDefault="00D32477" w:rsidP="00D32477">
      <w:pPr>
        <w:pStyle w:val="a3"/>
        <w:rPr>
          <w:rFonts w:ascii="Verdana" w:hAnsi="Verdana"/>
          <w:lang w:val="en-US"/>
        </w:rPr>
      </w:pPr>
      <w:r>
        <w:rPr>
          <w:noProof/>
        </w:rPr>
        <w:drawing>
          <wp:inline distT="0" distB="0" distL="0" distR="0" wp14:anchorId="4013AFB5" wp14:editId="4E4896DC">
            <wp:extent cx="4581525" cy="2236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554" cy="224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2856" w14:textId="2DDFB1CA" w:rsidR="00D32477" w:rsidRDefault="00D32477" w:rsidP="00D32477">
      <w:pPr>
        <w:pStyle w:val="a3"/>
        <w:rPr>
          <w:rFonts w:ascii="Verdana" w:hAnsi="Verdana"/>
          <w:lang w:val="en-US"/>
        </w:rPr>
      </w:pPr>
      <w:r>
        <w:rPr>
          <w:noProof/>
        </w:rPr>
        <w:lastRenderedPageBreak/>
        <w:drawing>
          <wp:inline distT="0" distB="0" distL="0" distR="0" wp14:anchorId="79B454B1" wp14:editId="6E836E5E">
            <wp:extent cx="9251950" cy="3819525"/>
            <wp:effectExtent l="0" t="0" r="635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05CE" w14:textId="6FEC0A76" w:rsidR="00D32477" w:rsidRDefault="00D32477" w:rsidP="00D32477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Fill the attributes with primitive types and compare </w:t>
      </w:r>
      <w:r w:rsidRPr="00D32477">
        <w:rPr>
          <w:rFonts w:ascii="Verdana" w:hAnsi="Verdana"/>
          <w:lang w:val="en-US"/>
        </w:rPr>
        <w:t>them with each other</w:t>
      </w:r>
      <w:r>
        <w:rPr>
          <w:rFonts w:ascii="Verdana" w:hAnsi="Verdana"/>
          <w:lang w:val="en-US"/>
        </w:rPr>
        <w:t>:</w:t>
      </w:r>
    </w:p>
    <w:p w14:paraId="39C59F12" w14:textId="12016C27" w:rsidR="00D32477" w:rsidRDefault="00D32477" w:rsidP="00D32477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>Fixed and variable strings</w:t>
      </w:r>
    </w:p>
    <w:p w14:paraId="5AED89C9" w14:textId="06675C88" w:rsidR="00D32477" w:rsidRDefault="00D32477" w:rsidP="00D32477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r>
        <w:rPr>
          <w:rFonts w:ascii="Verdana" w:hAnsi="Verdana"/>
          <w:lang w:val="en-US"/>
        </w:rPr>
        <w:t xml:space="preserve">Nonnegative integer and float – both </w:t>
      </w:r>
      <w:r w:rsidR="00BA073C">
        <w:rPr>
          <w:rFonts w:ascii="Verdana" w:hAnsi="Verdana"/>
          <w:lang w:val="en-US"/>
        </w:rPr>
        <w:t>have</w:t>
      </w:r>
      <w:r>
        <w:rPr>
          <w:rFonts w:ascii="Verdana" w:hAnsi="Verdana"/>
          <w:lang w:val="en-US"/>
        </w:rPr>
        <w:t xml:space="preserve"> length of 10, but </w:t>
      </w:r>
      <w:r w:rsidRPr="00D32477">
        <w:rPr>
          <w:rFonts w:ascii="Verdana" w:hAnsi="Verdana"/>
          <w:lang w:val="en-US"/>
        </w:rPr>
        <w:t xml:space="preserve">due to the fact that the </w:t>
      </w:r>
      <w:r w:rsidR="004C003C">
        <w:rPr>
          <w:rFonts w:ascii="Verdana" w:hAnsi="Verdana"/>
          <w:lang w:val="en-US"/>
        </w:rPr>
        <w:t>“F</w:t>
      </w:r>
      <w:r>
        <w:rPr>
          <w:rFonts w:ascii="Verdana" w:hAnsi="Verdana"/>
          <w:lang w:val="en-US"/>
        </w:rPr>
        <w:t>loat</w:t>
      </w:r>
      <w:r w:rsidR="004C003C">
        <w:rPr>
          <w:rFonts w:ascii="Verdana" w:hAnsi="Verdana"/>
          <w:lang w:val="en-US"/>
        </w:rPr>
        <w:t>”</w:t>
      </w:r>
      <w:r w:rsidRPr="00D32477">
        <w:rPr>
          <w:rFonts w:ascii="Verdana" w:hAnsi="Verdana"/>
          <w:lang w:val="en-US"/>
        </w:rPr>
        <w:t xml:space="preserve"> has a fractional part of 5</w:t>
      </w:r>
      <w:r w:rsidR="004C003C">
        <w:rPr>
          <w:rFonts w:ascii="Verdana" w:hAnsi="Verdana"/>
          <w:lang w:val="en-US"/>
        </w:rPr>
        <w:t xml:space="preserve"> digits, its integer part is shorter (also 5 digits). Float </w:t>
      </w:r>
      <w:r w:rsidR="004C003C" w:rsidRPr="004C003C">
        <w:rPr>
          <w:rFonts w:ascii="Verdana" w:hAnsi="Verdana"/>
          <w:lang w:val="en-US"/>
        </w:rPr>
        <w:t>can have a negative value</w:t>
      </w:r>
    </w:p>
    <w:p w14:paraId="1A7DB99E" w14:textId="1263F13F" w:rsidR="004C003C" w:rsidRPr="004C003C" w:rsidRDefault="004C003C" w:rsidP="004C003C">
      <w:pPr>
        <w:pStyle w:val="a3"/>
        <w:numPr>
          <w:ilvl w:val="1"/>
          <w:numId w:val="1"/>
        </w:numPr>
        <w:rPr>
          <w:rFonts w:ascii="Verdana" w:hAnsi="Verdana"/>
          <w:lang w:val="en-US"/>
        </w:rPr>
      </w:pPr>
      <w:proofErr w:type="spellStart"/>
      <w:r>
        <w:rPr>
          <w:rFonts w:ascii="Verdana" w:hAnsi="Verdana"/>
          <w:lang w:val="en-US"/>
        </w:rPr>
        <w:t>OnlyDate</w:t>
      </w:r>
      <w:proofErr w:type="spellEnd"/>
      <w:r>
        <w:rPr>
          <w:rFonts w:ascii="Verdana" w:hAnsi="Verdana"/>
          <w:lang w:val="en-US"/>
        </w:rPr>
        <w:t xml:space="preserve">, </w:t>
      </w:r>
      <w:proofErr w:type="spellStart"/>
      <w:r>
        <w:rPr>
          <w:rFonts w:ascii="Verdana" w:hAnsi="Verdana"/>
          <w:lang w:val="en-US"/>
        </w:rPr>
        <w:t>OnlyTime</w:t>
      </w:r>
      <w:proofErr w:type="spellEnd"/>
      <w:r>
        <w:rPr>
          <w:rFonts w:ascii="Verdana" w:hAnsi="Verdana"/>
          <w:lang w:val="en-US"/>
        </w:rPr>
        <w:t xml:space="preserve"> and Date (standard attribute of a document)</w:t>
      </w:r>
    </w:p>
    <w:p w14:paraId="789D5ED2" w14:textId="07759DE1" w:rsidR="00D32477" w:rsidRDefault="004C003C" w:rsidP="004C003C">
      <w:pPr>
        <w:pStyle w:val="a3"/>
        <w:numPr>
          <w:ilvl w:val="0"/>
          <w:numId w:val="1"/>
        </w:numPr>
        <w:rPr>
          <w:rFonts w:ascii="Verdana" w:hAnsi="Verdana"/>
          <w:lang w:val="en-US"/>
        </w:rPr>
      </w:pPr>
      <w:r w:rsidRPr="004C003C">
        <w:rPr>
          <w:rFonts w:ascii="Verdana" w:hAnsi="Verdana"/>
          <w:lang w:val="en-US"/>
        </w:rPr>
        <w:t xml:space="preserve"> Fill the unlimited string with any data. Try to paste </w:t>
      </w:r>
      <w:r>
        <w:rPr>
          <w:rFonts w:ascii="Verdana" w:hAnsi="Verdana"/>
          <w:lang w:val="en-US"/>
        </w:rPr>
        <w:t xml:space="preserve">some very large text </w:t>
      </w:r>
      <w:r w:rsidRPr="004C003C">
        <w:rPr>
          <w:rFonts w:ascii="Verdana" w:hAnsi="Verdana"/>
          <w:lang w:val="en-US"/>
        </w:rPr>
        <w:t>to this field</w:t>
      </w:r>
      <w:r w:rsidR="0011305C">
        <w:rPr>
          <w:rFonts w:ascii="Verdana" w:hAnsi="Verdana"/>
          <w:lang w:val="en-US"/>
        </w:rPr>
        <w:t>.</w:t>
      </w:r>
    </w:p>
    <w:p w14:paraId="46366CB9" w14:textId="55E9A9A3" w:rsidR="009515E5" w:rsidRPr="009515E5" w:rsidRDefault="009515E5" w:rsidP="009515E5">
      <w:pPr>
        <w:pStyle w:val="2"/>
        <w:rPr>
          <w:rFonts w:ascii="Verdana" w:hAnsi="Verdana"/>
          <w:lang w:val="en-US"/>
        </w:rPr>
      </w:pPr>
      <w:r w:rsidRPr="009515E5">
        <w:rPr>
          <w:rFonts w:ascii="Verdana" w:hAnsi="Verdana"/>
          <w:lang w:val="en-US"/>
        </w:rPr>
        <w:t xml:space="preserve">Task 2. </w:t>
      </w:r>
      <w:r>
        <w:rPr>
          <w:rFonts w:ascii="Verdana" w:hAnsi="Verdana"/>
          <w:lang w:val="en-US"/>
        </w:rPr>
        <w:t>Preparation</w:t>
      </w:r>
      <w:r w:rsidRPr="009515E5">
        <w:rPr>
          <w:rFonts w:ascii="Verdana" w:hAnsi="Verdana"/>
          <w:lang w:val="en-US"/>
        </w:rPr>
        <w:t xml:space="preserve"> </w:t>
      </w:r>
      <w:r>
        <w:rPr>
          <w:rFonts w:ascii="Verdana" w:hAnsi="Verdana"/>
          <w:lang w:val="en-US"/>
        </w:rPr>
        <w:t>for</w:t>
      </w:r>
      <w:bookmarkStart w:id="0" w:name="_GoBack"/>
      <w:bookmarkEnd w:id="0"/>
      <w:r w:rsidRPr="009515E5">
        <w:rPr>
          <w:rFonts w:ascii="Verdana" w:hAnsi="Verdana"/>
          <w:lang w:val="en-US"/>
        </w:rPr>
        <w:t xml:space="preserve"> the next lesson </w:t>
      </w:r>
    </w:p>
    <w:p w14:paraId="68D3AEBC" w14:textId="77777777" w:rsidR="009515E5" w:rsidRPr="003038AA" w:rsidRDefault="009515E5" w:rsidP="009515E5">
      <w:pPr>
        <w:ind w:firstLine="708"/>
        <w:rPr>
          <w:rFonts w:ascii="Verdana" w:hAnsi="Verdana"/>
          <w:lang w:val="en-US"/>
        </w:rPr>
      </w:pPr>
      <w:r w:rsidRPr="003038AA">
        <w:rPr>
          <w:rFonts w:ascii="Verdana" w:hAnsi="Verdana"/>
          <w:lang w:val="en-US"/>
        </w:rPr>
        <w:t>Open “Standard attributes” window for any catalog and document (create new if you don’t have any). Compare it, look at properties of each attribute</w:t>
      </w:r>
    </w:p>
    <w:p w14:paraId="1BE3455B" w14:textId="77777777" w:rsidR="009515E5" w:rsidRDefault="009515E5" w:rsidP="009515E5">
      <w:pPr>
        <w:pStyle w:val="a3"/>
        <w:rPr>
          <w:rFonts w:ascii="Verdana" w:hAnsi="Verdana"/>
          <w:lang w:val="en-US"/>
        </w:rPr>
      </w:pPr>
      <w:r>
        <w:rPr>
          <w:noProof/>
        </w:rPr>
        <w:lastRenderedPageBreak/>
        <w:drawing>
          <wp:inline distT="0" distB="0" distL="0" distR="0" wp14:anchorId="07967BE9" wp14:editId="331C493A">
            <wp:extent cx="4638675" cy="481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6C7A" w14:textId="77777777" w:rsidR="009515E5" w:rsidRDefault="009515E5" w:rsidP="009515E5">
      <w:pPr>
        <w:pStyle w:val="a3"/>
        <w:rPr>
          <w:rFonts w:ascii="Verdana" w:hAnsi="Verdana"/>
          <w:lang w:val="en-US"/>
        </w:rPr>
      </w:pPr>
      <w:r>
        <w:rPr>
          <w:noProof/>
        </w:rPr>
        <w:lastRenderedPageBreak/>
        <w:drawing>
          <wp:inline distT="0" distB="0" distL="0" distR="0" wp14:anchorId="5F31F6A8" wp14:editId="1AD07AE7">
            <wp:extent cx="9251950" cy="370078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4F14F" w14:textId="77777777" w:rsidR="009515E5" w:rsidRPr="009515E5" w:rsidRDefault="009515E5">
      <w:pPr>
        <w:rPr>
          <w:rFonts w:ascii="Verdana" w:hAnsi="Verdana"/>
          <w:lang w:val="en-US"/>
        </w:rPr>
      </w:pPr>
    </w:p>
    <w:sectPr w:rsidR="009515E5" w:rsidRPr="009515E5" w:rsidSect="00D32477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39488B"/>
    <w:multiLevelType w:val="multilevel"/>
    <w:tmpl w:val="3446B4A2"/>
    <w:numStyleLink w:val="1"/>
  </w:abstractNum>
  <w:abstractNum w:abstractNumId="1" w15:restartNumberingAfterBreak="0">
    <w:nsid w:val="7BF94669"/>
    <w:multiLevelType w:val="multilevel"/>
    <w:tmpl w:val="3446B4A2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1E"/>
    <w:rsid w:val="00066AED"/>
    <w:rsid w:val="0011305C"/>
    <w:rsid w:val="0025651E"/>
    <w:rsid w:val="002C221F"/>
    <w:rsid w:val="00457340"/>
    <w:rsid w:val="004C003C"/>
    <w:rsid w:val="00502CF8"/>
    <w:rsid w:val="00514521"/>
    <w:rsid w:val="00520EA1"/>
    <w:rsid w:val="00710E1E"/>
    <w:rsid w:val="008A2362"/>
    <w:rsid w:val="008B7108"/>
    <w:rsid w:val="009515E5"/>
    <w:rsid w:val="0096058B"/>
    <w:rsid w:val="00B23D17"/>
    <w:rsid w:val="00BA073C"/>
    <w:rsid w:val="00C8010A"/>
    <w:rsid w:val="00D32477"/>
    <w:rsid w:val="00E42BE5"/>
    <w:rsid w:val="00F5760C"/>
    <w:rsid w:val="00F94FD6"/>
    <w:rsid w:val="00FB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472B"/>
  <w15:chartTrackingRefBased/>
  <w15:docId w15:val="{95CEEFC0-4771-4468-A000-011858A7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520E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20E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8B7108"/>
    <w:pPr>
      <w:ind w:left="720"/>
      <w:contextualSpacing/>
    </w:pPr>
  </w:style>
  <w:style w:type="numbering" w:customStyle="1" w:styleId="1">
    <w:name w:val="Стиль1"/>
    <w:uiPriority w:val="99"/>
    <w:rsid w:val="0051452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2FDB1-1163-4432-A22D-D175E179F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11</cp:revision>
  <dcterms:created xsi:type="dcterms:W3CDTF">2023-01-30T06:57:00Z</dcterms:created>
  <dcterms:modified xsi:type="dcterms:W3CDTF">2023-02-16T12:20:00Z</dcterms:modified>
</cp:coreProperties>
</file>