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ind w:firstLine="708"/>
        <w:rPr>
          <w:rFonts w:hint="default" w:ascii="Verdana" w:hAnsi="Verdana"/>
          <w:lang w:val="ru-RU"/>
        </w:rPr>
      </w:pPr>
      <w:r>
        <w:rPr>
          <w:rFonts w:ascii="Verdana" w:hAnsi="Verdana"/>
          <w:lang w:val="en-US"/>
        </w:rPr>
        <w:t>In this and the following labs we will build an applied solution for accounting in a sales company.</w:t>
      </w:r>
    </w:p>
    <w:p>
      <w:pPr>
        <w:ind w:firstLine="708"/>
        <w:rPr>
          <w:rFonts w:hint="default" w:ascii="Verdana" w:hAnsi="Verdana"/>
          <w:i w:val="0"/>
          <w:iCs w:val="0"/>
          <w:lang w:val="en-US"/>
        </w:rPr>
      </w:pPr>
      <w:r>
        <w:rPr>
          <w:rFonts w:hint="default" w:ascii="Verdana" w:hAnsi="Verdana"/>
          <w:lang w:val="en-US"/>
        </w:rPr>
        <w:t xml:space="preserve">Types of objects will be indicated in brackets, which will be written in </w:t>
      </w:r>
      <w:r>
        <w:rPr>
          <w:rFonts w:hint="default" w:ascii="Verdana" w:hAnsi="Verdana"/>
          <w:i/>
          <w:iCs/>
          <w:lang w:val="en-US"/>
        </w:rPr>
        <w:t>italics</w:t>
      </w:r>
      <w:r>
        <w:rPr>
          <w:rFonts w:hint="default" w:ascii="Verdana" w:hAnsi="Verdana"/>
          <w:i/>
          <w:iCs/>
          <w:lang w:val="ru-RU"/>
        </w:rPr>
        <w:t xml:space="preserve">. </w:t>
      </w:r>
      <w:r>
        <w:rPr>
          <w:rFonts w:hint="default" w:ascii="Verdana" w:hAnsi="Verdana"/>
          <w:i w:val="0"/>
          <w:iCs w:val="0"/>
          <w:lang w:val="ru-RU"/>
        </w:rPr>
        <w:t>If additional information in the form of numbers or words is indicated after the type in brackets (</w:t>
      </w:r>
      <w:r>
        <w:rPr>
          <w:rFonts w:hint="default" w:ascii="Verdana" w:hAnsi="Verdana"/>
          <w:i/>
          <w:iCs/>
          <w:lang w:val="en-US"/>
        </w:rPr>
        <w:t>Number(15)/Number(15, 3, non-negative), String(150)/String(150, Fixed-length), Date(Date and time)</w:t>
      </w:r>
      <w:r>
        <w:rPr>
          <w:rFonts w:hint="default" w:ascii="Verdana" w:hAnsi="Verdana"/>
          <w:i w:val="0"/>
          <w:iCs w:val="0"/>
          <w:lang w:val="ru-RU"/>
        </w:rPr>
        <w:t>), this indicates the addition of a primitive type (string, number, date)</w:t>
      </w:r>
      <w:r>
        <w:rPr>
          <w:rFonts w:hint="default" w:ascii="Verdana" w:hAnsi="Verdana"/>
          <w:i w:val="0"/>
          <w:iCs w:val="0"/>
          <w:lang w:val="en-US"/>
        </w:rPr>
        <w:t xml:space="preserve">. </w:t>
      </w:r>
    </w:p>
    <w:p>
      <w:pPr>
        <w:numPr>
          <w:ilvl w:val="0"/>
          <w:numId w:val="1"/>
        </w:numPr>
        <w:ind w:left="860" w:leftChars="0" w:hanging="420" w:firstLineChars="0"/>
        <w:rPr>
          <w:rFonts w:hint="default" w:ascii="Verdana" w:hAnsi="Verdana"/>
          <w:b/>
          <w:bCs/>
          <w:i w:val="0"/>
          <w:iCs w:val="0"/>
          <w:lang w:val="ru-RU"/>
        </w:rPr>
      </w:pPr>
      <w:r>
        <w:rPr>
          <w:rFonts w:hint="default" w:ascii="Verdana" w:hAnsi="Verdana"/>
          <w:i w:val="0"/>
          <w:iCs w:val="0"/>
          <w:lang w:val="en-US"/>
        </w:rPr>
        <w:t>F</w:t>
      </w:r>
      <w:r>
        <w:rPr>
          <w:rFonts w:hint="default" w:ascii="Verdana" w:hAnsi="Verdana"/>
          <w:i w:val="0"/>
          <w:iCs w:val="0"/>
          <w:lang w:val="ru-RU"/>
        </w:rPr>
        <w:t xml:space="preserve">or a string </w:t>
      </w:r>
      <w:r>
        <w:rPr>
          <w:rFonts w:hint="default" w:ascii="Verdana" w:hAnsi="Verdana"/>
          <w:i w:val="0"/>
          <w:iCs w:val="0"/>
          <w:lang w:val="en-US"/>
        </w:rPr>
        <w:t xml:space="preserve">it </w:t>
      </w:r>
      <w:r>
        <w:rPr>
          <w:rFonts w:hint="default" w:ascii="Verdana" w:hAnsi="Verdana"/>
          <w:i w:val="0"/>
          <w:iCs w:val="0"/>
          <w:lang w:val="ru-RU"/>
        </w:rPr>
        <w:t>is the maximum length</w:t>
      </w:r>
      <w:r>
        <w:rPr>
          <w:rFonts w:hint="default" w:ascii="Verdana" w:hAnsi="Verdana"/>
          <w:i w:val="0"/>
          <w:iCs w:val="0"/>
          <w:lang w:val="en-US"/>
        </w:rPr>
        <w:t xml:space="preserve"> and a sign whether a string should have a fixed length. By default string can have a variable length.</w:t>
      </w:r>
    </w:p>
    <w:p>
      <w:pPr>
        <w:numPr>
          <w:ilvl w:val="0"/>
          <w:numId w:val="1"/>
        </w:numPr>
        <w:ind w:left="860" w:leftChars="0" w:hanging="420" w:firstLineChars="0"/>
        <w:rPr>
          <w:rFonts w:hint="default" w:ascii="Verdana" w:hAnsi="Verdana"/>
          <w:b/>
          <w:bCs/>
          <w:i w:val="0"/>
          <w:iCs w:val="0"/>
          <w:lang w:val="ru-RU"/>
        </w:rPr>
      </w:pPr>
      <w:r>
        <w:rPr>
          <w:rFonts w:hint="default" w:ascii="Verdana" w:hAnsi="Verdana"/>
          <w:i w:val="0"/>
          <w:iCs w:val="0"/>
          <w:lang w:val="en-US"/>
        </w:rPr>
        <w:t>F</w:t>
      </w:r>
      <w:r>
        <w:rPr>
          <w:rFonts w:hint="default" w:ascii="Verdana" w:hAnsi="Verdana"/>
          <w:i w:val="0"/>
          <w:iCs w:val="0"/>
          <w:lang w:val="ru-RU"/>
        </w:rPr>
        <w:t xml:space="preserve">or a number </w:t>
      </w:r>
      <w:r>
        <w:rPr>
          <w:rFonts w:hint="default" w:ascii="Verdana" w:hAnsi="Verdana"/>
          <w:i w:val="0"/>
          <w:iCs w:val="0"/>
          <w:lang w:val="en-US"/>
        </w:rPr>
        <w:t xml:space="preserve">it is </w:t>
      </w:r>
      <w:r>
        <w:rPr>
          <w:rFonts w:hint="default" w:ascii="Verdana" w:hAnsi="Verdana"/>
          <w:i w:val="0"/>
          <w:iCs w:val="0"/>
          <w:lang w:val="ru-RU"/>
        </w:rPr>
        <w:t>the maximum length</w:t>
      </w:r>
      <w:r>
        <w:rPr>
          <w:rFonts w:hint="default" w:ascii="Verdana" w:hAnsi="Verdana"/>
          <w:i w:val="0"/>
          <w:iCs w:val="0"/>
          <w:lang w:val="en-US"/>
        </w:rPr>
        <w:t>,</w:t>
      </w:r>
      <w:r>
        <w:rPr>
          <w:rFonts w:hint="default" w:ascii="Verdana" w:hAnsi="Verdana"/>
          <w:i w:val="0"/>
          <w:iCs w:val="0"/>
          <w:lang w:val="ru-RU"/>
        </w:rPr>
        <w:t xml:space="preserve"> the fractional part</w:t>
      </w:r>
      <w:r>
        <w:rPr>
          <w:rFonts w:hint="default" w:ascii="Verdana" w:hAnsi="Verdana"/>
          <w:i w:val="0"/>
          <w:iCs w:val="0"/>
          <w:lang w:val="en-US"/>
        </w:rPr>
        <w:t xml:space="preserve"> (precision) and a sign of whether a number can be negative.</w:t>
      </w:r>
    </w:p>
    <w:p>
      <w:pPr>
        <w:numPr>
          <w:ilvl w:val="0"/>
          <w:numId w:val="1"/>
        </w:numPr>
        <w:ind w:left="860" w:leftChars="0" w:hanging="420" w:firstLineChars="0"/>
        <w:rPr>
          <w:rFonts w:hint="default" w:ascii="Verdana" w:hAnsi="Verdana"/>
          <w:b/>
          <w:bCs/>
          <w:i w:val="0"/>
          <w:iCs w:val="0"/>
          <w:lang w:val="ru-RU"/>
        </w:rPr>
      </w:pPr>
      <w:r>
        <w:rPr>
          <w:rFonts w:hint="default" w:ascii="Verdana" w:hAnsi="Verdana"/>
          <w:i w:val="0"/>
          <w:iCs w:val="0"/>
          <w:lang w:val="en-US"/>
        </w:rPr>
        <w:t>For a date - type of date (date/time/date and time).</w:t>
      </w:r>
    </w:p>
    <w:p>
      <w:pPr>
        <w:ind w:firstLine="708"/>
        <w:rPr>
          <w:rFonts w:hint="default" w:ascii="Verdana" w:hAnsi="Verdana"/>
          <w:i w:val="0"/>
          <w:iCs w:val="0"/>
          <w:lang w:val="ru-RU"/>
        </w:rPr>
      </w:pPr>
      <w:r>
        <w:rPr>
          <w:rFonts w:hint="default" w:ascii="Verdana" w:hAnsi="Verdana"/>
          <w:i w:val="0"/>
          <w:iCs w:val="0"/>
          <w:lang w:val="en-US"/>
        </w:rPr>
        <w:t xml:space="preserve">If an attribute is required to fill, its name will be indicated in </w:t>
      </w:r>
      <w:r>
        <w:rPr>
          <w:rFonts w:hint="default" w:ascii="Verdana" w:hAnsi="Verdana"/>
          <w:b/>
          <w:bCs/>
          <w:i w:val="0"/>
          <w:iCs w:val="0"/>
          <w:lang w:val="en-US"/>
        </w:rPr>
        <w:t xml:space="preserve">bold </w:t>
      </w:r>
      <w:r>
        <w:rPr>
          <w:rFonts w:hint="default" w:ascii="Verdana" w:hAnsi="Verdana"/>
          <w:i w:val="0"/>
          <w:iCs w:val="0"/>
          <w:lang w:val="en-US"/>
        </w:rPr>
        <w:t xml:space="preserve">or it will be described additionally. Example: Add an attribute </w:t>
      </w:r>
      <w:r>
        <w:rPr>
          <w:rFonts w:hint="default" w:ascii="Verdana" w:hAnsi="Verdana"/>
          <w:b/>
          <w:bCs/>
          <w:i w:val="0"/>
          <w:iCs w:val="0"/>
          <w:lang w:val="en-US"/>
        </w:rPr>
        <w:t>Price</w:t>
      </w:r>
      <w:r>
        <w:rPr>
          <w:rFonts w:hint="default" w:ascii="Verdana" w:hAnsi="Verdana"/>
          <w:i w:val="0"/>
          <w:iCs w:val="0"/>
          <w:lang w:val="en-US"/>
        </w:rPr>
        <w:t xml:space="preserve"> </w:t>
      </w:r>
      <w:r>
        <w:rPr>
          <w:rFonts w:hint="default" w:ascii="Verdana" w:hAnsi="Verdana"/>
          <w:b w:val="0"/>
          <w:bCs w:val="0"/>
          <w:i w:val="0"/>
          <w:iCs w:val="0"/>
          <w:lang w:val="en-US"/>
        </w:rPr>
        <w:t>(</w:t>
      </w:r>
      <w:r>
        <w:rPr>
          <w:rFonts w:hint="default" w:ascii="Verdana" w:hAnsi="Verdana"/>
          <w:b w:val="0"/>
          <w:bCs w:val="0"/>
          <w:i/>
          <w:iCs/>
          <w:lang w:val="en-US"/>
        </w:rPr>
        <w:t>Number(15)</w:t>
      </w:r>
      <w:r>
        <w:rPr>
          <w:rFonts w:hint="default" w:ascii="Verdana" w:hAnsi="Verdana"/>
          <w:b w:val="0"/>
          <w:bCs w:val="0"/>
          <w:i w:val="0"/>
          <w:iCs w:val="0"/>
          <w:lang w:val="en-US"/>
        </w:rPr>
        <w:t>)</w:t>
      </w:r>
      <w:r>
        <w:rPr>
          <w:rFonts w:hint="default" w:ascii="Verdana" w:hAnsi="Verdana"/>
          <w:i w:val="0"/>
          <w:iCs w:val="0"/>
          <w:lang w:val="ru-RU"/>
        </w:rPr>
        <w:t>.</w:t>
      </w:r>
    </w:p>
    <w:p>
      <w:pPr>
        <w:ind w:firstLine="708"/>
        <w:rPr>
          <w:rFonts w:hint="default" w:ascii="Verdana" w:hAnsi="Verdana"/>
          <w:i w:val="0"/>
          <w:iCs w:val="0"/>
          <w:lang w:val="en-US"/>
        </w:rPr>
      </w:pPr>
      <w:r>
        <w:rPr>
          <w:rFonts w:hint="default" w:ascii="Verdana" w:hAnsi="Verdana"/>
          <w:i w:val="0"/>
          <w:iCs w:val="0"/>
          <w:lang w:val="en-US"/>
        </w:rPr>
        <w:t>Since the task does not explicitly state object of which metadata class to create, you must determine the appropriate description length when creating catalogs, because the default length is 25 characters and in many cases this is not enough to enter information:</w:t>
      </w:r>
    </w:p>
    <w:p>
      <w:pPr>
        <w:jc w:val="center"/>
        <w:rPr>
          <w:rFonts w:hint="default" w:ascii="Verdana" w:hAnsi="Verdana"/>
          <w:i w:val="0"/>
          <w:iCs w:val="0"/>
          <w:lang w:val="en-US"/>
        </w:rPr>
      </w:pPr>
      <w:r>
        <w:rPr>
          <w:rFonts w:hint="default" w:ascii="Verdana" w:hAnsi="Verdana"/>
          <w:i w:val="0"/>
          <w:iCs w:val="0"/>
          <w:lang w:val="en-US"/>
        </w:rPr>
        <w:drawing>
          <wp:inline distT="0" distB="0" distL="114300" distR="114300">
            <wp:extent cx="3230880" cy="1463040"/>
            <wp:effectExtent l="0" t="0" r="0" b="0"/>
            <wp:docPr id="4" name="Picture 4" descr="Catalog_DescriptionLeng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atalog_DescriptionLength"/>
                    <pic:cNvPicPr>
                      <a:picLocks noChangeAspect="1"/>
                    </pic:cNvPicPr>
                  </pic:nvPicPr>
                  <pic:blipFill>
                    <a:blip r:embed="rId6"/>
                    <a:stretch>
                      <a:fillRect/>
                    </a:stretch>
                  </pic:blipFill>
                  <pic:spPr>
                    <a:xfrm>
                      <a:off x="0" y="0"/>
                      <a:ext cx="3230880" cy="1463040"/>
                    </a:xfrm>
                    <a:prstGeom prst="rect">
                      <a:avLst/>
                    </a:prstGeom>
                  </pic:spPr>
                </pic:pic>
              </a:graphicData>
            </a:graphic>
          </wp:inline>
        </w:drawing>
      </w:r>
    </w:p>
    <w:p>
      <w:pPr>
        <w:ind w:firstLine="708"/>
        <w:rPr>
          <w:rFonts w:hint="default" w:ascii="Verdana" w:hAnsi="Verdana"/>
          <w:i w:val="0"/>
          <w:iCs w:val="0"/>
          <w:lang w:val="en-US"/>
        </w:rPr>
      </w:pPr>
    </w:p>
    <w:p>
      <w:pPr>
        <w:pStyle w:val="4"/>
        <w:numPr>
          <w:ilvl w:val="0"/>
          <w:numId w:val="2"/>
        </w:numPr>
        <w:jc w:val="both"/>
        <w:rPr>
          <w:rFonts w:ascii="Verdana" w:hAnsi="Verdana"/>
          <w:lang w:val="en-US"/>
        </w:rPr>
      </w:pPr>
      <w:r>
        <w:rPr>
          <w:rFonts w:ascii="Verdana" w:hAnsi="Verdana"/>
          <w:lang w:val="en-US"/>
        </w:rPr>
        <w:t>Create a new file infobase. Call it with you</w:t>
      </w:r>
      <w:r>
        <w:rPr>
          <w:rFonts w:hint="default" w:ascii="Verdana" w:hAnsi="Verdana"/>
          <w:lang w:val="en-US"/>
        </w:rPr>
        <w:t>r</w:t>
      </w:r>
      <w:r>
        <w:rPr>
          <w:rFonts w:ascii="Verdana" w:hAnsi="Verdana"/>
          <w:lang w:val="en-US"/>
        </w:rPr>
        <w:t xml:space="preserve"> full name.</w:t>
      </w:r>
    </w:p>
    <w:p>
      <w:pPr>
        <w:pStyle w:val="4"/>
        <w:numPr>
          <w:ilvl w:val="0"/>
          <w:numId w:val="2"/>
        </w:numPr>
        <w:jc w:val="both"/>
        <w:rPr>
          <w:rFonts w:hint="default" w:ascii="Verdana" w:hAnsi="Verdana"/>
          <w:lang w:val="en-US"/>
        </w:rPr>
      </w:pPr>
      <w:r>
        <w:rPr>
          <w:rFonts w:hint="default" w:ascii="Verdana" w:hAnsi="Verdana"/>
          <w:lang w:val="en-US"/>
        </w:rPr>
        <w:t>Select a suitable</w:t>
      </w:r>
      <w:r>
        <w:rPr>
          <w:rFonts w:ascii="Verdana" w:hAnsi="Verdana"/>
          <w:lang w:val="en-US"/>
        </w:rPr>
        <w:t xml:space="preserve"> </w:t>
      </w:r>
      <w:r>
        <w:rPr>
          <w:rFonts w:hint="default" w:ascii="Verdana" w:hAnsi="Verdana"/>
          <w:lang w:val="en-US"/>
        </w:rPr>
        <w:t>metadata class for countries list and create a configuration object Countries.</w:t>
      </w:r>
    </w:p>
    <w:p>
      <w:pPr>
        <w:pStyle w:val="4"/>
        <w:numPr>
          <w:ilvl w:val="0"/>
          <w:numId w:val="2"/>
        </w:numPr>
        <w:jc w:val="both"/>
        <w:rPr>
          <w:rFonts w:hint="default" w:ascii="Verdana" w:hAnsi="Verdana"/>
          <w:lang w:val="en-US"/>
        </w:rPr>
      </w:pPr>
      <w:r>
        <w:rPr>
          <w:rFonts w:hint="default" w:ascii="Verdana" w:hAnsi="Verdana"/>
          <w:lang w:val="en-US"/>
        </w:rPr>
        <w:t>Select a suitable</w:t>
      </w:r>
      <w:r>
        <w:rPr>
          <w:rFonts w:ascii="Verdana" w:hAnsi="Verdana"/>
          <w:lang w:val="en-US"/>
        </w:rPr>
        <w:t xml:space="preserve"> </w:t>
      </w:r>
      <w:r>
        <w:rPr>
          <w:rFonts w:hint="default" w:ascii="Verdana" w:hAnsi="Verdana"/>
          <w:lang w:val="en-US"/>
        </w:rPr>
        <w:t>metadata class</w:t>
      </w:r>
      <w:r>
        <w:rPr>
          <w:rFonts w:ascii="Verdana" w:hAnsi="Verdana"/>
          <w:lang w:val="en-US"/>
        </w:rPr>
        <w:t xml:space="preserve"> for list</w:t>
      </w:r>
      <w:r>
        <w:rPr>
          <w:rFonts w:hint="default" w:ascii="Verdana" w:hAnsi="Verdana"/>
          <w:lang w:val="en-US"/>
        </w:rPr>
        <w:t xml:space="preserve"> of </w:t>
      </w:r>
      <w:r>
        <w:rPr>
          <w:rFonts w:ascii="Verdana" w:hAnsi="Verdana"/>
          <w:lang w:val="en-US"/>
        </w:rPr>
        <w:t xml:space="preserve">products and services </w:t>
      </w:r>
      <w:r>
        <w:rPr>
          <w:rFonts w:hint="default" w:ascii="Verdana" w:hAnsi="Verdana"/>
          <w:lang w:val="en-US"/>
        </w:rPr>
        <w:t xml:space="preserve">and create a </w:t>
      </w:r>
      <w:r>
        <w:rPr>
          <w:rFonts w:ascii="Verdana" w:hAnsi="Verdana"/>
          <w:lang w:val="en-US"/>
        </w:rPr>
        <w:t>configuration object</w:t>
      </w:r>
      <w:r>
        <w:rPr>
          <w:rFonts w:hint="default" w:ascii="Verdana" w:hAnsi="Verdana"/>
          <w:lang w:val="en-US"/>
        </w:rPr>
        <w:t xml:space="preserve"> Products. This object should contain information about Weight (</w:t>
      </w:r>
      <w:r>
        <w:rPr>
          <w:rFonts w:hint="default" w:ascii="Verdana" w:hAnsi="Verdana"/>
          <w:i/>
          <w:iCs/>
          <w:lang w:val="en-US"/>
        </w:rPr>
        <w:t>Number</w:t>
      </w:r>
      <w:r>
        <w:rPr>
          <w:rFonts w:hint="default" w:ascii="Verdana" w:hAnsi="Verdana"/>
          <w:i/>
          <w:iCs/>
          <w:lang w:val="ru-RU"/>
        </w:rPr>
        <w:t>(15, 3</w:t>
      </w:r>
      <w:r>
        <w:rPr>
          <w:rFonts w:hint="default" w:ascii="Verdana" w:hAnsi="Verdana"/>
          <w:i/>
          <w:iCs/>
          <w:lang w:val="en-US"/>
        </w:rPr>
        <w:t>, Non-negative</w:t>
      </w:r>
      <w:r>
        <w:rPr>
          <w:rFonts w:hint="default" w:ascii="Verdana" w:hAnsi="Verdana"/>
          <w:i/>
          <w:iCs/>
          <w:lang w:val="ru-RU"/>
        </w:rPr>
        <w:t>)</w:t>
      </w:r>
      <w:r>
        <w:rPr>
          <w:rFonts w:hint="default" w:ascii="Verdana" w:hAnsi="Verdana"/>
          <w:lang w:val="en-US"/>
        </w:rPr>
        <w:t>), FullDescription (</w:t>
      </w:r>
      <w:r>
        <w:rPr>
          <w:rFonts w:hint="default" w:ascii="Verdana" w:hAnsi="Verdana"/>
          <w:i/>
          <w:iCs/>
          <w:lang w:val="en-US"/>
        </w:rPr>
        <w:t>String(500)</w:t>
      </w:r>
      <w:r>
        <w:rPr>
          <w:rFonts w:hint="default" w:ascii="Verdana" w:hAnsi="Verdana"/>
          <w:lang w:val="en-US"/>
        </w:rPr>
        <w:t>)</w:t>
      </w:r>
      <w:r>
        <w:rPr>
          <w:rFonts w:hint="default" w:ascii="Verdana" w:hAnsi="Verdana"/>
          <w:lang w:val="ru-RU"/>
        </w:rPr>
        <w:t xml:space="preserve"> </w:t>
      </w:r>
      <w:r>
        <w:rPr>
          <w:rFonts w:hint="default" w:ascii="Verdana" w:hAnsi="Verdana"/>
          <w:lang w:val="en-US"/>
        </w:rPr>
        <w:t>and CountryOfOrigin (</w:t>
      </w:r>
      <w:r>
        <w:rPr>
          <w:rFonts w:hint="default" w:ascii="Verdana" w:hAnsi="Verdana"/>
          <w:i/>
          <w:iCs/>
          <w:lang w:val="en-US"/>
        </w:rPr>
        <w:t>type of object from p.2</w:t>
      </w:r>
      <w:r>
        <w:rPr>
          <w:rFonts w:hint="default" w:ascii="Verdana" w:hAnsi="Verdana"/>
          <w:lang w:val="en-US"/>
        </w:rPr>
        <w:t>). This object must be named differently in different parts of the solution:</w:t>
      </w:r>
    </w:p>
    <w:p>
      <w:pPr>
        <w:pStyle w:val="4"/>
        <w:numPr>
          <w:ilvl w:val="0"/>
          <w:numId w:val="3"/>
        </w:numPr>
        <w:ind w:left="1300" w:leftChars="0" w:hanging="420" w:firstLineChars="0"/>
        <w:jc w:val="both"/>
        <w:rPr>
          <w:rFonts w:hint="default" w:ascii="Verdana" w:hAnsi="Verdana"/>
          <w:lang w:val="en-US"/>
        </w:rPr>
      </w:pPr>
      <w:r>
        <w:rPr>
          <w:rFonts w:hint="default" w:ascii="Verdana" w:hAnsi="Verdana"/>
          <w:lang w:val="en-US"/>
        </w:rPr>
        <w:t>The command to create a new product must be called “Product”.</w:t>
      </w:r>
    </w:p>
    <w:p>
      <w:pPr>
        <w:pStyle w:val="4"/>
        <w:numPr>
          <w:ilvl w:val="0"/>
          <w:numId w:val="3"/>
        </w:numPr>
        <w:ind w:left="1300" w:leftChars="0" w:hanging="420" w:firstLineChars="0"/>
        <w:jc w:val="both"/>
        <w:rPr>
          <w:rFonts w:hint="default" w:ascii="Verdana" w:hAnsi="Verdana"/>
          <w:lang w:val="en-US"/>
        </w:rPr>
      </w:pPr>
      <w:r>
        <w:rPr>
          <w:rFonts w:hint="default" w:ascii="Verdana" w:hAnsi="Verdana"/>
          <w:lang w:val="en-US"/>
        </w:rPr>
        <w:t>In the object form the title should be “Product/Service”.</w:t>
      </w:r>
    </w:p>
    <w:p>
      <w:pPr>
        <w:pStyle w:val="4"/>
        <w:numPr>
          <w:ilvl w:val="0"/>
          <w:numId w:val="3"/>
        </w:numPr>
        <w:ind w:left="1300" w:leftChars="0" w:hanging="420" w:firstLineChars="0"/>
        <w:jc w:val="both"/>
        <w:rPr>
          <w:rFonts w:hint="default" w:ascii="Verdana" w:hAnsi="Verdana"/>
          <w:lang w:val="en-US"/>
        </w:rPr>
      </w:pPr>
      <w:r>
        <w:rPr>
          <w:rFonts w:hint="default" w:ascii="Verdana" w:hAnsi="Verdana"/>
          <w:lang w:val="en-US"/>
        </w:rPr>
        <w:t>The command to open the list of products should be called “Products”.</w:t>
      </w:r>
    </w:p>
    <w:p>
      <w:pPr>
        <w:pStyle w:val="4"/>
        <w:numPr>
          <w:ilvl w:val="0"/>
          <w:numId w:val="3"/>
        </w:numPr>
        <w:ind w:left="1300" w:leftChars="0" w:hanging="420" w:firstLineChars="0"/>
        <w:jc w:val="both"/>
        <w:rPr>
          <w:rFonts w:hint="default" w:ascii="Verdana" w:hAnsi="Verdana"/>
          <w:lang w:val="en-US"/>
        </w:rPr>
      </w:pPr>
      <w:r>
        <w:rPr>
          <w:rFonts w:hint="default" w:ascii="Verdana" w:hAnsi="Verdana"/>
          <w:lang w:val="en-US"/>
        </w:rPr>
        <w:t>In the list form the title should be “Products list”.</w:t>
      </w:r>
    </w:p>
    <w:p>
      <w:pPr>
        <w:pStyle w:val="4"/>
        <w:numPr>
          <w:ilvl w:val="0"/>
          <w:numId w:val="2"/>
        </w:numPr>
        <w:jc w:val="both"/>
        <w:rPr>
          <w:rFonts w:ascii="Verdana" w:hAnsi="Verdana"/>
          <w:lang w:val="en-US"/>
        </w:rPr>
      </w:pPr>
      <w:r>
        <w:rPr>
          <w:rFonts w:hint="default" w:ascii="Verdana" w:hAnsi="Verdana"/>
          <w:lang w:val="en-US"/>
        </w:rPr>
        <w:t>Select a suitable</w:t>
      </w:r>
      <w:r>
        <w:rPr>
          <w:rFonts w:ascii="Verdana" w:hAnsi="Verdana"/>
          <w:lang w:val="en-US"/>
        </w:rPr>
        <w:t xml:space="preserve"> </w:t>
      </w:r>
      <w:r>
        <w:rPr>
          <w:rFonts w:hint="default" w:ascii="Verdana" w:hAnsi="Verdana"/>
          <w:lang w:val="en-US"/>
        </w:rPr>
        <w:t xml:space="preserve">metadata class for products type and create a configuration object ProductsTypes to store values: InventoryItem, Service, ContractWork. Create an attribute </w:t>
      </w:r>
      <w:r>
        <w:rPr>
          <w:rFonts w:hint="default" w:ascii="Verdana" w:hAnsi="Verdana"/>
          <w:b/>
          <w:bCs/>
          <w:lang w:val="en-US"/>
        </w:rPr>
        <w:t xml:space="preserve">ProductsType </w:t>
      </w:r>
      <w:r>
        <w:rPr>
          <w:rFonts w:hint="default" w:ascii="Verdana" w:hAnsi="Verdana"/>
          <w:lang w:val="en-US"/>
        </w:rPr>
        <w:t>with this new type at the Products configuration object. Specify a default value InventoryItem for it</w:t>
      </w:r>
      <w:r>
        <w:rPr>
          <w:rFonts w:hint="default" w:ascii="Verdana" w:hAnsi="Verdana"/>
          <w:lang w:val="ru-RU"/>
        </w:rPr>
        <w:t xml:space="preserve"> </w:t>
      </w:r>
      <w:r>
        <w:rPr>
          <w:rFonts w:hint="default" w:ascii="Verdana" w:hAnsi="Verdana"/>
          <w:lang w:val="en-US"/>
        </w:rPr>
        <w:t>and make it required to fill.</w:t>
      </w:r>
    </w:p>
    <w:p>
      <w:pPr>
        <w:pStyle w:val="4"/>
        <w:numPr>
          <w:ilvl w:val="0"/>
          <w:numId w:val="2"/>
        </w:numPr>
        <w:jc w:val="both"/>
        <w:rPr>
          <w:rFonts w:ascii="Verdana" w:hAnsi="Verdana"/>
          <w:lang w:val="en-US"/>
        </w:rPr>
      </w:pPr>
      <w:r>
        <w:rPr>
          <w:rFonts w:hint="default" w:ascii="Verdana" w:hAnsi="Verdana"/>
          <w:lang w:val="ru-RU"/>
        </w:rPr>
        <w:t>Create a subsyste</w:t>
      </w:r>
      <w:r>
        <w:rPr>
          <w:rFonts w:hint="default" w:ascii="Verdana" w:hAnsi="Verdana"/>
          <w:lang w:val="en-US"/>
        </w:rPr>
        <w:t>m “Master data” and include all previously added objects in it.</w:t>
      </w:r>
    </w:p>
    <w:p>
      <w:pPr>
        <w:pStyle w:val="4"/>
        <w:numPr>
          <w:ilvl w:val="0"/>
          <w:numId w:val="2"/>
        </w:numPr>
        <w:jc w:val="both"/>
        <w:rPr>
          <w:rFonts w:ascii="Verdana" w:hAnsi="Verdana"/>
          <w:lang w:val="en-US"/>
        </w:rPr>
      </w:pPr>
      <w:r>
        <w:rPr>
          <w:rFonts w:hint="default" w:ascii="Verdana" w:hAnsi="Verdana"/>
          <w:lang w:val="en-US"/>
        </w:rPr>
        <w:t>Select a suitable</w:t>
      </w:r>
      <w:r>
        <w:rPr>
          <w:rFonts w:ascii="Verdana" w:hAnsi="Verdana"/>
          <w:lang w:val="en-US"/>
        </w:rPr>
        <w:t xml:space="preserve"> </w:t>
      </w:r>
      <w:r>
        <w:rPr>
          <w:rFonts w:hint="default" w:ascii="Verdana" w:hAnsi="Verdana"/>
          <w:lang w:val="en-US"/>
        </w:rPr>
        <w:t>metadata class</w:t>
      </w:r>
      <w:r>
        <w:rPr>
          <w:rFonts w:ascii="Verdana" w:hAnsi="Verdana"/>
          <w:lang w:val="en-US"/>
        </w:rPr>
        <w:t xml:space="preserve"> for list</w:t>
      </w:r>
      <w:r>
        <w:rPr>
          <w:rFonts w:hint="default" w:ascii="Verdana" w:hAnsi="Verdana"/>
          <w:lang w:val="en-US"/>
        </w:rPr>
        <w:t xml:space="preserve"> of customers</w:t>
      </w:r>
      <w:r>
        <w:rPr>
          <w:rFonts w:ascii="Verdana" w:hAnsi="Verdana"/>
          <w:lang w:val="en-US"/>
        </w:rPr>
        <w:t xml:space="preserve"> </w:t>
      </w:r>
      <w:r>
        <w:rPr>
          <w:rFonts w:hint="default" w:ascii="Verdana" w:hAnsi="Verdana"/>
          <w:lang w:val="en-US"/>
        </w:rPr>
        <w:t xml:space="preserve">and suppliers and create a </w:t>
      </w:r>
      <w:r>
        <w:rPr>
          <w:rFonts w:ascii="Verdana" w:hAnsi="Verdana"/>
          <w:lang w:val="en-US"/>
        </w:rPr>
        <w:t>configuration object</w:t>
      </w:r>
      <w:r>
        <w:rPr>
          <w:rFonts w:hint="default" w:ascii="Verdana" w:hAnsi="Verdana"/>
          <w:lang w:val="en-US"/>
        </w:rPr>
        <w:t xml:space="preserve"> Counterparties. This object should contain information about TIN (Taxpayer Identification Numbers) (</w:t>
      </w:r>
      <w:r>
        <w:rPr>
          <w:rFonts w:hint="default" w:ascii="Verdana" w:hAnsi="Verdana"/>
          <w:i/>
          <w:iCs/>
          <w:lang w:val="en-US"/>
        </w:rPr>
        <w:t>String(12)</w:t>
      </w:r>
      <w:r>
        <w:rPr>
          <w:rFonts w:hint="default" w:ascii="Verdana" w:hAnsi="Verdana"/>
          <w:lang w:val="en-US"/>
        </w:rPr>
        <w:t>), RegistrationCountry (</w:t>
      </w:r>
      <w:r>
        <w:rPr>
          <w:rFonts w:hint="default" w:ascii="Verdana" w:hAnsi="Verdana"/>
          <w:i/>
          <w:iCs/>
          <w:lang w:val="en-US"/>
        </w:rPr>
        <w:t>type of object from p.2</w:t>
      </w:r>
      <w:r>
        <w:rPr>
          <w:rFonts w:hint="default" w:ascii="Verdana" w:hAnsi="Verdana"/>
          <w:lang w:val="en-US"/>
        </w:rPr>
        <w:t>). This object should be name as “Counterparty” in the singular form.</w:t>
      </w:r>
    </w:p>
    <w:p>
      <w:pPr>
        <w:pStyle w:val="4"/>
        <w:numPr>
          <w:ilvl w:val="0"/>
          <w:numId w:val="2"/>
        </w:numPr>
        <w:jc w:val="both"/>
        <w:rPr>
          <w:rFonts w:ascii="Verdana" w:hAnsi="Verdana"/>
          <w:lang w:val="en-US"/>
        </w:rPr>
      </w:pPr>
      <w:r>
        <w:rPr>
          <w:rFonts w:hint="default" w:ascii="Verdana" w:hAnsi="Verdana"/>
          <w:lang w:val="en-US"/>
        </w:rPr>
        <w:t>Select a suitable</w:t>
      </w:r>
      <w:r>
        <w:rPr>
          <w:rFonts w:ascii="Verdana" w:hAnsi="Verdana"/>
          <w:lang w:val="en-US"/>
        </w:rPr>
        <w:t xml:space="preserve"> </w:t>
      </w:r>
      <w:r>
        <w:rPr>
          <w:rFonts w:hint="default" w:ascii="Verdana" w:hAnsi="Verdana"/>
          <w:lang w:val="en-US"/>
        </w:rPr>
        <w:t>metadata class</w:t>
      </w:r>
      <w:r>
        <w:rPr>
          <w:rFonts w:ascii="Verdana" w:hAnsi="Verdana"/>
          <w:lang w:val="en-US"/>
        </w:rPr>
        <w:t xml:space="preserve"> for</w:t>
      </w:r>
      <w:r>
        <w:rPr>
          <w:rFonts w:hint="default" w:ascii="Verdana" w:hAnsi="Verdana"/>
          <w:lang w:val="en-US"/>
        </w:rPr>
        <w:t xml:space="preserve"> sales operations and create a configuration object SalesInvoice. This object should contain information about </w:t>
      </w:r>
      <w:r>
        <w:rPr>
          <w:rFonts w:hint="default" w:ascii="Verdana" w:hAnsi="Verdana"/>
          <w:b/>
          <w:bCs/>
          <w:lang w:val="en-US"/>
        </w:rPr>
        <w:t xml:space="preserve">Customer </w:t>
      </w:r>
      <w:r>
        <w:rPr>
          <w:rFonts w:hint="default" w:ascii="Verdana" w:hAnsi="Verdana"/>
          <w:lang w:val="en-US"/>
        </w:rPr>
        <w:t>(</w:t>
      </w:r>
      <w:r>
        <w:rPr>
          <w:rFonts w:hint="default" w:ascii="Verdana" w:hAnsi="Verdana"/>
          <w:i/>
          <w:iCs/>
          <w:lang w:val="en-US"/>
        </w:rPr>
        <w:t>type of obje</w:t>
      </w:r>
      <w:bookmarkStart w:id="0" w:name="_GoBack"/>
      <w:bookmarkEnd w:id="0"/>
      <w:r>
        <w:rPr>
          <w:rFonts w:hint="default" w:ascii="Verdana" w:hAnsi="Verdana"/>
          <w:i/>
          <w:iCs/>
          <w:lang w:val="en-US"/>
        </w:rPr>
        <w:t>ct from p.6</w:t>
      </w:r>
      <w:r>
        <w:rPr>
          <w:rFonts w:hint="default" w:ascii="Verdana" w:hAnsi="Verdana"/>
          <w:lang w:val="en-US"/>
        </w:rPr>
        <w:t>) and products/services in a</w:t>
      </w:r>
      <w:r>
        <w:rPr>
          <w:rFonts w:hint="default" w:ascii="Verdana" w:hAnsi="Verdana"/>
          <w:lang w:val="ru-RU"/>
        </w:rPr>
        <w:t xml:space="preserve"> nested</w:t>
      </w:r>
      <w:r>
        <w:rPr>
          <w:rFonts w:hint="default" w:ascii="Verdana" w:hAnsi="Verdana"/>
          <w:lang w:val="en-US"/>
        </w:rPr>
        <w:t xml:space="preserve"> object </w:t>
      </w:r>
      <w:r>
        <w:rPr>
          <w:rFonts w:hint="default" w:ascii="Verdana" w:hAnsi="Verdana"/>
          <w:b/>
          <w:bCs/>
          <w:i w:val="0"/>
          <w:iCs w:val="0"/>
          <w:lang w:val="en-US"/>
        </w:rPr>
        <w:t>Products</w:t>
      </w:r>
      <w:r>
        <w:rPr>
          <w:rFonts w:hint="default" w:ascii="Verdana" w:hAnsi="Verdana"/>
          <w:i w:val="0"/>
          <w:iCs w:val="0"/>
          <w:lang w:val="en-US"/>
        </w:rPr>
        <w:t xml:space="preserve"> that allows to store </w:t>
      </w:r>
      <w:r>
        <w:rPr>
          <w:rFonts w:hint="default" w:ascii="Verdana" w:hAnsi="Verdana"/>
          <w:lang w:val="en-US"/>
        </w:rPr>
        <w:t xml:space="preserve">several goods and services - </w:t>
      </w:r>
      <w:r>
        <w:rPr>
          <w:rFonts w:hint="default" w:ascii="Verdana" w:hAnsi="Verdana"/>
          <w:b/>
          <w:bCs/>
          <w:lang w:val="en-US"/>
        </w:rPr>
        <w:t xml:space="preserve">Product </w:t>
      </w:r>
      <w:r>
        <w:rPr>
          <w:rFonts w:hint="default" w:ascii="Verdana" w:hAnsi="Verdana"/>
          <w:b w:val="0"/>
          <w:bCs w:val="0"/>
          <w:lang w:val="en-US"/>
        </w:rPr>
        <w:t>(</w:t>
      </w:r>
      <w:r>
        <w:rPr>
          <w:rFonts w:hint="default" w:ascii="Verdana" w:hAnsi="Verdana"/>
          <w:b w:val="0"/>
          <w:bCs w:val="0"/>
          <w:i/>
          <w:iCs/>
          <w:lang w:val="en-US"/>
        </w:rPr>
        <w:t>type of object from p.3</w:t>
      </w:r>
      <w:r>
        <w:rPr>
          <w:rFonts w:hint="default" w:ascii="Verdana" w:hAnsi="Verdana"/>
          <w:b w:val="0"/>
          <w:bCs w:val="0"/>
          <w:lang w:val="en-US"/>
        </w:rPr>
        <w:t>)</w:t>
      </w:r>
      <w:r>
        <w:rPr>
          <w:rFonts w:hint="default" w:ascii="Verdana" w:hAnsi="Verdana"/>
          <w:lang w:val="en-US"/>
        </w:rPr>
        <w:t xml:space="preserve">, as well as their </w:t>
      </w:r>
      <w:r>
        <w:rPr>
          <w:rFonts w:hint="default" w:ascii="Verdana" w:hAnsi="Verdana"/>
          <w:b/>
          <w:bCs/>
          <w:lang w:val="en-US"/>
        </w:rPr>
        <w:t>Quantity</w:t>
      </w:r>
      <w:r>
        <w:rPr>
          <w:rFonts w:hint="default" w:ascii="Verdana" w:hAnsi="Verdana"/>
          <w:lang w:val="en-US"/>
        </w:rPr>
        <w:t xml:space="preserve"> (</w:t>
      </w:r>
      <w:r>
        <w:rPr>
          <w:rFonts w:hint="default" w:ascii="Verdana" w:hAnsi="Verdana"/>
          <w:i/>
          <w:iCs/>
          <w:lang w:val="en-US"/>
        </w:rPr>
        <w:t>Number(15, 3, Non-negative)</w:t>
      </w:r>
      <w:r>
        <w:rPr>
          <w:rFonts w:hint="default" w:ascii="Verdana" w:hAnsi="Verdana"/>
          <w:lang w:val="en-US"/>
        </w:rPr>
        <w:t xml:space="preserve">) and </w:t>
      </w:r>
      <w:r>
        <w:rPr>
          <w:rFonts w:hint="default" w:ascii="Verdana" w:hAnsi="Verdana"/>
          <w:b/>
          <w:bCs/>
          <w:lang w:val="en-US"/>
        </w:rPr>
        <w:t>Price</w:t>
      </w:r>
      <w:r>
        <w:rPr>
          <w:rFonts w:hint="default" w:ascii="Verdana" w:hAnsi="Verdana"/>
          <w:lang w:val="en-US"/>
        </w:rPr>
        <w:t xml:space="preserve"> (</w:t>
      </w:r>
      <w:r>
        <w:rPr>
          <w:rFonts w:hint="default" w:ascii="Verdana" w:hAnsi="Verdana"/>
          <w:i/>
          <w:iCs/>
          <w:lang w:val="en-US"/>
        </w:rPr>
        <w:t>Number (15, 0, Non-negative)</w:t>
      </w:r>
      <w:r>
        <w:rPr>
          <w:rFonts w:hint="default" w:ascii="Verdana" w:hAnsi="Verdana"/>
          <w:lang w:val="en-US"/>
        </w:rPr>
        <w:t>)</w:t>
      </w:r>
      <w:r>
        <w:rPr>
          <w:rFonts w:hint="default" w:ascii="Verdana" w:hAnsi="Verdana"/>
          <w:lang w:val="ru-RU"/>
        </w:rPr>
        <w:t>.</w:t>
      </w:r>
      <w:r>
        <w:rPr>
          <w:rFonts w:hint="default" w:ascii="Verdana" w:hAnsi="Verdana"/>
          <w:lang w:val="en-US"/>
        </w:rPr>
        <w:t xml:space="preserve"> This object should be name as “Sales invoices” in the plural form.</w:t>
      </w:r>
    </w:p>
    <w:p>
      <w:pPr>
        <w:pStyle w:val="4"/>
        <w:numPr>
          <w:ilvl w:val="0"/>
          <w:numId w:val="2"/>
        </w:numPr>
        <w:jc w:val="both"/>
        <w:rPr>
          <w:rFonts w:ascii="Verdana" w:hAnsi="Verdana"/>
          <w:lang w:val="en-US"/>
        </w:rPr>
      </w:pPr>
      <w:r>
        <w:rPr>
          <w:rFonts w:hint="default" w:ascii="Verdana" w:hAnsi="Verdana"/>
          <w:lang w:val="ru-RU"/>
        </w:rPr>
        <w:t>Create a subsyste</w:t>
      </w:r>
      <w:r>
        <w:rPr>
          <w:rFonts w:hint="default" w:ascii="Verdana" w:hAnsi="Verdana"/>
          <w:lang w:val="en-US"/>
        </w:rPr>
        <w:t>m “Sales” and include objects from points 6 and 7 to it.</w:t>
      </w:r>
    </w:p>
    <w:p>
      <w:pPr>
        <w:pStyle w:val="4"/>
        <w:numPr>
          <w:ilvl w:val="0"/>
          <w:numId w:val="2"/>
        </w:numPr>
        <w:jc w:val="both"/>
        <w:rPr>
          <w:rFonts w:ascii="Verdana" w:hAnsi="Verdana"/>
          <w:lang w:val="en-US"/>
        </w:rPr>
      </w:pPr>
      <w:r>
        <w:rPr>
          <w:rFonts w:hint="default" w:ascii="Verdana" w:hAnsi="Verdana"/>
          <w:lang w:val="en-US"/>
        </w:rPr>
        <w:t>Update database configuration, run the infobase at Enterprise mode and add some data to your new objects</w:t>
      </w:r>
      <w:r>
        <w:rPr>
          <w:rFonts w:hint="default" w:ascii="Verdana" w:hAnsi="Verdana"/>
          <w:lang w:val="ru-RU"/>
        </w:rPr>
        <w:t xml:space="preserve"> (</w:t>
      </w:r>
      <w:r>
        <w:rPr>
          <w:rFonts w:hint="default" w:ascii="Verdana" w:hAnsi="Verdana"/>
          <w:lang w:val="en-US"/>
        </w:rPr>
        <w:t>a</w:t>
      </w:r>
      <w:r>
        <w:rPr>
          <w:rFonts w:hint="default" w:ascii="Verdana" w:hAnsi="Verdana"/>
          <w:lang w:val="ru-RU"/>
        </w:rPr>
        <w:t>t least 5 for each object)</w:t>
      </w:r>
      <w:r>
        <w:rPr>
          <w:rFonts w:hint="default" w:ascii="Verdana" w:hAnsi="Verdana"/>
          <w:lang w:val="en-US"/>
        </w:rPr>
        <w:t>.</w:t>
      </w:r>
    </w:p>
    <w:sectPr>
      <w:pgSz w:w="11906" w:h="16838"/>
      <w:pgMar w:top="1134" w:right="850" w:bottom="1134" w:left="1701"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Verdana">
    <w:panose1 w:val="020B0604030504040204"/>
    <w:charset w:val="CC"/>
    <w:family w:val="swiss"/>
    <w:pitch w:val="default"/>
    <w:sig w:usb0="A00006FF" w:usb1="4000205B" w:usb2="00000010" w:usb3="00000000" w:csb0="2000019F"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EFF7F82"/>
    <w:multiLevelType w:val="singleLevel"/>
    <w:tmpl w:val="3EFF7F82"/>
    <w:lvl w:ilvl="0" w:tentative="0">
      <w:start w:val="1"/>
      <w:numFmt w:val="bullet"/>
      <w:lvlText w:val=""/>
      <w:lvlJc w:val="left"/>
      <w:pPr>
        <w:tabs>
          <w:tab w:val="left" w:pos="420"/>
        </w:tabs>
        <w:ind w:left="860" w:leftChars="0" w:hanging="420" w:firstLineChars="0"/>
      </w:pPr>
      <w:rPr>
        <w:rFonts w:hint="default" w:ascii="Wingdings" w:hAnsi="Wingdings"/>
      </w:rPr>
    </w:lvl>
  </w:abstractNum>
  <w:abstractNum w:abstractNumId="1">
    <w:nsid w:val="40A2381F"/>
    <w:multiLevelType w:val="multilevel"/>
    <w:tmpl w:val="40A2381F"/>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6D9B8879"/>
    <w:multiLevelType w:val="singleLevel"/>
    <w:tmpl w:val="6D9B8879"/>
    <w:lvl w:ilvl="0" w:tentative="0">
      <w:start w:val="1"/>
      <w:numFmt w:val="bullet"/>
      <w:lvlText w:val=""/>
      <w:lvlJc w:val="left"/>
      <w:pPr>
        <w:tabs>
          <w:tab w:val="left" w:pos="420"/>
        </w:tabs>
        <w:ind w:left="1300" w:leftChars="0" w:hanging="420" w:firstLineChars="0"/>
      </w:pPr>
      <w:rPr>
        <w:rFonts w:hint="default" w:ascii="Wingdings" w:hAnsi="Wingdings"/>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08"/>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F2546"/>
    <w:rsid w:val="000C1E28"/>
    <w:rsid w:val="002F2546"/>
    <w:rsid w:val="003038AA"/>
    <w:rsid w:val="003B4197"/>
    <w:rsid w:val="00453980"/>
    <w:rsid w:val="004A4506"/>
    <w:rsid w:val="0081205A"/>
    <w:rsid w:val="008652EC"/>
    <w:rsid w:val="009E47D5"/>
    <w:rsid w:val="00B942C2"/>
    <w:rsid w:val="00C645FB"/>
    <w:rsid w:val="00D26726"/>
    <w:rsid w:val="08A971B0"/>
    <w:rsid w:val="19680E93"/>
    <w:rsid w:val="1AB05DAD"/>
    <w:rsid w:val="1B3D62C8"/>
    <w:rsid w:val="1B5D5D9E"/>
    <w:rsid w:val="1DB33A69"/>
    <w:rsid w:val="2AFB59F5"/>
    <w:rsid w:val="2CB65388"/>
    <w:rsid w:val="31FE3139"/>
    <w:rsid w:val="3B9D352A"/>
    <w:rsid w:val="42C07441"/>
    <w:rsid w:val="47257848"/>
    <w:rsid w:val="475B7AE5"/>
    <w:rsid w:val="48DA2E1C"/>
    <w:rsid w:val="4B7C00B3"/>
    <w:rsid w:val="4C9C7A8A"/>
    <w:rsid w:val="4D1A0131"/>
    <w:rsid w:val="50470D91"/>
    <w:rsid w:val="5AB47E9B"/>
    <w:rsid w:val="5F5F1D21"/>
    <w:rsid w:val="627E1801"/>
    <w:rsid w:val="64342D5D"/>
    <w:rsid w:val="6E6B341E"/>
    <w:rsid w:val="6EA51583"/>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ru-RU" w:eastAsia="en-US"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32</Words>
  <Characters>186</Characters>
  <Lines>1</Lines>
  <Paragraphs>1</Paragraphs>
  <TotalTime>18</TotalTime>
  <ScaleCrop>false</ScaleCrop>
  <LinksUpToDate>false</LinksUpToDate>
  <CharactersWithSpaces>217</CharactersWithSpaces>
  <Application>WPS Office_11.2.0.11486_F1E327BC-269C-435d-A152-05C5408002CA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2023-02-08T12:06:00Z</dcterms:created>
  <dc:creator>Professional</dc:creator>
  <cp:lastModifiedBy>Dell</cp:lastModifiedBy>
  <dcterms:modified xsi:type="dcterms:W3CDTF">2023-04-11T07:43:38Z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1033-11.2.0.11486</vt:lpwstr>
  </property>
  <property fmtid="{D5CDD505-2E9C-101B-9397-08002B2CF9AE}" pid="3" name="ICV">
    <vt:lpwstr>3248B86B5CCD46A8AAA43194D82B7BE6</vt:lpwstr>
  </property>
</Properties>
</file>