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F99F" w14:textId="77777777" w:rsidR="00387976" w:rsidRDefault="00000000">
      <w:pPr>
        <w:pStyle w:val="Heading2"/>
        <w:spacing w:beforeAutospacing="0" w:line="12" w:lineRule="atLeast"/>
        <w:rPr>
          <w:rFonts w:ascii="Times New Roman" w:eastAsia="sans-serif" w:hAnsi="Times New Roman" w:hint="default"/>
        </w:rPr>
      </w:pPr>
      <w:r>
        <w:rPr>
          <w:rFonts w:ascii="Times New Roman" w:eastAsia="sans-serif" w:hAnsi="Times New Roman" w:hint="default"/>
        </w:rPr>
        <w:t>PHẦN I: PHÂN TÍCH VÀ CHUẨN HÓA</w:t>
      </w:r>
    </w:p>
    <w:p w14:paraId="4D273196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</w:rPr>
        <w:t xml:space="preserve">Bài 1: Phân tích và Xác định Thực thể </w:t>
      </w:r>
    </w:p>
    <w:p w14:paraId="73A625C0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</w:rPr>
        <w:t>Dựa trên bối cảnh của "An Bình Mart", các thực thể và thuộc tính chính được xác định như sau:</w:t>
      </w:r>
    </w:p>
    <w:p w14:paraId="480323EC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Thực thể: Khách hàng (Customers)</w:t>
      </w:r>
      <w:r>
        <w:rPr>
          <w:rFonts w:eastAsia="sans-serif"/>
        </w:rPr>
        <w:t xml:space="preserve"> </w:t>
      </w:r>
    </w:p>
    <w:p w14:paraId="3B85E13D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Thuộc tính:</w:t>
      </w:r>
      <w:r>
        <w:rPr>
          <w:rFonts w:eastAsia="sans-serif"/>
        </w:rPr>
        <w:t xml:space="preserve"> Mã khách hàng (ID), Tên khách hàng, Số điện thoại, Địa chỉ.</w:t>
      </w:r>
    </w:p>
    <w:p w14:paraId="1A1EA619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Thực thể: Sản phẩm (Products)</w:t>
      </w:r>
      <w:r>
        <w:rPr>
          <w:rFonts w:eastAsia="sans-serif"/>
        </w:rPr>
        <w:t xml:space="preserve"> </w:t>
      </w:r>
    </w:p>
    <w:p w14:paraId="24D6C4C1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Thuộc tính:</w:t>
      </w:r>
      <w:r>
        <w:rPr>
          <w:rFonts w:eastAsia="sans-serif"/>
        </w:rPr>
        <w:t xml:space="preserve"> Mã sản phẩm, Tên sản phẩm, Đơn giá hiện tại.</w:t>
      </w:r>
    </w:p>
    <w:p w14:paraId="5E46F861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Thực thể: Hóa đơn (Orders)</w:t>
      </w:r>
      <w:r>
        <w:rPr>
          <w:rFonts w:eastAsia="sans-serif"/>
        </w:rPr>
        <w:t xml:space="preserve"> </w:t>
      </w:r>
    </w:p>
    <w:p w14:paraId="63B37A07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Thuộc tính:</w:t>
      </w:r>
      <w:r>
        <w:rPr>
          <w:rFonts w:eastAsia="sans-serif"/>
        </w:rPr>
        <w:t xml:space="preserve"> Mã hóa đơn, Ngày tạo hóa đơn, Tổng tiền.</w:t>
      </w:r>
    </w:p>
    <w:p w14:paraId="775D41BF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Thực thể: Chi tiết hóa đơn (Order Details)</w:t>
      </w:r>
      <w:r>
        <w:rPr>
          <w:rFonts w:eastAsia="sans-serif"/>
        </w:rPr>
        <w:t xml:space="preserve"> </w:t>
      </w:r>
    </w:p>
    <w:p w14:paraId="4FB0291B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  <w:b/>
          <w:bCs/>
        </w:rPr>
        <w:t>Thuộc tính:</w:t>
      </w:r>
      <w:r>
        <w:rPr>
          <w:rFonts w:eastAsia="sans-serif"/>
        </w:rPr>
        <w:t xml:space="preserve"> Mã hóa đơn, Mã sản phẩm, Số lượng mua, Đơn giá tại thời điểm mua.</w:t>
      </w:r>
    </w:p>
    <w:p w14:paraId="3425E03A" w14:textId="77777777" w:rsidR="00387976" w:rsidRDefault="00000000">
      <w:pPr>
        <w:spacing w:line="12" w:lineRule="atLeast"/>
        <w:rPr>
          <w:rFonts w:ascii="Times New Roman" w:eastAsia="sans-serif" w:hAnsi="Times New Roman" w:cs="Times New Roman"/>
        </w:rPr>
      </w:pPr>
      <w:r>
        <w:rPr>
          <w:rFonts w:ascii="Times New Roman" w:eastAsia="sans-serif" w:hAnsi="Times New Roman" w:cs="Times New Roman"/>
        </w:rPr>
        <w:pict w14:anchorId="7C8ABB46">
          <v:rect id="_x0000_i1025" style="width:6in;height:1.5pt" o:hralign="center" o:hrstd="t" o:hr="t" fillcolor="#a0a0a0" stroked="f"/>
        </w:pict>
      </w:r>
    </w:p>
    <w:p w14:paraId="2C17EEBB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</w:rPr>
        <w:t xml:space="preserve">Bài 2: Chuẩn hóa dữ liệu </w:t>
      </w:r>
    </w:p>
    <w:p w14:paraId="2D2E57B9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</w:rPr>
        <w:t>Quy trình chuẩn hóa từ bảng dữ liệu phẳng sang các bảng quan hệ:</w:t>
      </w:r>
    </w:p>
    <w:p w14:paraId="65E81B3D" w14:textId="77777777" w:rsidR="00387976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Chuẩn 1NF:</w:t>
      </w:r>
      <w:r>
        <w:rPr>
          <w:rFonts w:eastAsia="sans-serif"/>
        </w:rPr>
        <w:t xml:space="preserve"> Loại bỏ cột đa trị DanhSachSanPham bằng cách tách các mặt hàng thành các dòng riêng biệt.</w:t>
      </w:r>
    </w:p>
    <w:p w14:paraId="1469D47F" w14:textId="77777777" w:rsidR="00387976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Chuẩn 2NF:</w:t>
      </w:r>
      <w:r>
        <w:rPr>
          <w:rFonts w:eastAsia="sans-serif"/>
        </w:rPr>
        <w:t xml:space="preserve"> Tách thông tin Sản phẩm ra bảng riêng để tránh phụ thuộc một phần vào khóa chính phức hợp.</w:t>
      </w:r>
    </w:p>
    <w:p w14:paraId="3B09BDBD" w14:textId="77777777" w:rsidR="00387976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Chuẩn 3NF:</w:t>
      </w:r>
      <w:r>
        <w:rPr>
          <w:rFonts w:eastAsia="sans-serif"/>
        </w:rPr>
        <w:t xml:space="preserve"> Tách thông tin Khách hàng ra bảng riêng vì chúng phụ thuộc bắc cầu qua Mã hóa đơn.</w:t>
      </w:r>
    </w:p>
    <w:p w14:paraId="7FC0DEF0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</w:rPr>
        <w:t>Danh sách các bảng và Kiểu dữ liệu (Data Type):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360"/>
        <w:gridCol w:w="1814"/>
        <w:gridCol w:w="2116"/>
      </w:tblGrid>
      <w:tr w:rsidR="00387976" w14:paraId="7F008A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590E1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Style w:val="Strong"/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Tên bảng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3CC9A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Style w:val="Strong"/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CE0A7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Style w:val="Strong"/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1CB1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Style w:val="Strong"/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Vai trò</w:t>
            </w:r>
          </w:p>
        </w:tc>
      </w:tr>
      <w:tr w:rsidR="00387976" w14:paraId="5FF57B5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67535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 w:val="24"/>
                <w:szCs w:val="24"/>
                <w:lang w:bidi="ar"/>
              </w:rPr>
              <w:t>KhachHang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4D4C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MaKH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0453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FA1F7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PRIMARY KEY</w:t>
            </w:r>
          </w:p>
        </w:tc>
      </w:tr>
      <w:tr w:rsidR="00387976" w14:paraId="19D31C2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88C32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35B9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TenKH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F911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A238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27A9B68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BEDE4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228FB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SoDienThoai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B0745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VARCHAR(15)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28CA1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66B6408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5D06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67730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DiaChi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3544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60D3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6F3F317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D4D4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 w:val="24"/>
                <w:szCs w:val="24"/>
                <w:lang w:bidi="ar"/>
              </w:rPr>
              <w:t>SanPham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2B0CB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MaSP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52541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E95C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PRIMARY KEY</w:t>
            </w:r>
          </w:p>
        </w:tc>
      </w:tr>
      <w:tr w:rsidR="00387976" w14:paraId="01B63BE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2B53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D01DE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TenSP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7F02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E5601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3E289D7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40692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CF518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DonGiaHT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7356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DECIMAL(10,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6702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6CE2C25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E44C9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 w:val="24"/>
                <w:szCs w:val="24"/>
                <w:lang w:bidi="ar"/>
              </w:rPr>
              <w:lastRenderedPageBreak/>
              <w:t>HoaDon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1A957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MaHD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2BAD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40BF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PRIMARY KEY</w:t>
            </w:r>
          </w:p>
        </w:tc>
      </w:tr>
      <w:tr w:rsidR="00387976" w14:paraId="4B6FEA4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767F7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C4414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NgayHD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C6279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8012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5A5E9C3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1C1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AADC8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MaKH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B53D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A812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FOREIGN KEY</w:t>
            </w:r>
          </w:p>
        </w:tc>
      </w:tr>
      <w:tr w:rsidR="00387976" w14:paraId="0551B3A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CF154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188D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TongTien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CEF0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DECIMAL(10,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8E74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7C0546C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303D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 w:val="24"/>
                <w:szCs w:val="24"/>
                <w:lang w:bidi="ar"/>
              </w:rPr>
              <w:t>ChiTietHD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4B3A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MaHD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AA7B3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08C5A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PK, FOREIGN KEY</w:t>
            </w:r>
          </w:p>
        </w:tc>
      </w:tr>
      <w:tr w:rsidR="00387976" w14:paraId="6B87547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A085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30DEB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MaSP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D719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DB50B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PK, FOREIGN KEY</w:t>
            </w:r>
          </w:p>
        </w:tc>
      </w:tr>
      <w:tr w:rsidR="00387976" w14:paraId="3D4C9CA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4188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ED241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SoLuong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4C4E7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C216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  <w:tr w:rsidR="00387976" w14:paraId="39AB5F2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3C57C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BECB4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DonGiaBan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9A3F" w14:textId="77777777" w:rsidR="00387976" w:rsidRDefault="00000000">
            <w:pPr>
              <w:spacing w:line="12" w:lineRule="atLeast"/>
              <w:rPr>
                <w:rFonts w:ascii="Times New Roman" w:eastAsia="sans-serif" w:hAnsi="Times New Roman" w:cs="Times New Roman"/>
              </w:rPr>
            </w:pPr>
            <w:r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DECIMAL(10,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2918" w14:textId="77777777" w:rsidR="00387976" w:rsidRDefault="00387976">
            <w:pPr>
              <w:rPr>
                <w:rFonts w:ascii="Times New Roman" w:eastAsia="sans-serif" w:hAnsi="Times New Roman" w:cs="Times New Roman"/>
                <w:sz w:val="24"/>
                <w:szCs w:val="24"/>
              </w:rPr>
            </w:pPr>
          </w:p>
        </w:tc>
      </w:tr>
    </w:tbl>
    <w:p w14:paraId="7E6D2D8E" w14:textId="77777777" w:rsidR="00387976" w:rsidRDefault="00000000">
      <w:pPr>
        <w:spacing w:line="12" w:lineRule="atLeast"/>
        <w:rPr>
          <w:rFonts w:ascii="Times New Roman" w:eastAsia="sans-serif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pict w14:anchorId="6C453AC8">
          <v:rect id="_x0000_i1026" style="width:6in;height:1.5pt" o:hralign="center" o:hrstd="t" o:hr="t" fillcolor="#a0a0a0" stroked="f"/>
        </w:pict>
      </w:r>
    </w:p>
    <w:p w14:paraId="3D79A61C" w14:textId="77777777" w:rsidR="00387976" w:rsidRDefault="00000000">
      <w:pPr>
        <w:pStyle w:val="Heading2"/>
        <w:spacing w:beforeAutospacing="0" w:line="12" w:lineRule="atLeast"/>
        <w:rPr>
          <w:rFonts w:ascii="Times New Roman" w:eastAsia="sans-serif" w:hAnsi="Times New Roman" w:hint="default"/>
        </w:rPr>
      </w:pPr>
      <w:r>
        <w:rPr>
          <w:rFonts w:ascii="Times New Roman" w:eastAsia="sans-serif" w:hAnsi="Times New Roman" w:hint="default"/>
        </w:rPr>
        <w:t>PHẦN II: THIẾT KẾ QUAN HỆ VÀ ERD</w:t>
      </w:r>
    </w:p>
    <w:p w14:paraId="7EE64E05" w14:textId="77777777" w:rsidR="00387976" w:rsidRDefault="00000000">
      <w:pPr>
        <w:pStyle w:val="NormalWeb"/>
        <w:spacing w:beforeAutospacing="0" w:line="12" w:lineRule="atLeast"/>
        <w:rPr>
          <w:rFonts w:eastAsia="sans-serif"/>
        </w:rPr>
      </w:pPr>
      <w:r>
        <w:rPr>
          <w:rFonts w:eastAsia="sans-serif"/>
        </w:rPr>
        <w:t xml:space="preserve">Bài 3: Xác định Khóa và Quan hệ </w:t>
      </w:r>
    </w:p>
    <w:p w14:paraId="644C0B74" w14:textId="77777777" w:rsidR="00387976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Khóa chính (Primary Key):</w:t>
      </w:r>
      <w:r>
        <w:rPr>
          <w:rFonts w:eastAsia="sans-serif"/>
        </w:rPr>
        <w:t xml:space="preserve"> Đã được thiết lập cho từng bảng (MaKH, MaSP, MaHD) để định danh duy nhất.</w:t>
      </w:r>
    </w:p>
    <w:p w14:paraId="546041DF" w14:textId="77777777" w:rsidR="00387976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Khóa ngoại (Foreign Key):</w:t>
      </w:r>
    </w:p>
    <w:p w14:paraId="0BCBF4F6" w14:textId="77777777" w:rsidR="00387976" w:rsidRDefault="00000000">
      <w:pPr>
        <w:pStyle w:val="NormalWeb"/>
        <w:spacing w:beforeAutospacing="0" w:line="12" w:lineRule="atLeast"/>
        <w:ind w:left="1440"/>
        <w:rPr>
          <w:rFonts w:eastAsia="sans-serif"/>
        </w:rPr>
      </w:pPr>
      <w:r>
        <w:rPr>
          <w:rFonts w:eastAsia="sans-serif"/>
        </w:rPr>
        <w:t>HoaDon.MaKH tham chiếu đến KhachHang.MaKH.</w:t>
      </w:r>
    </w:p>
    <w:p w14:paraId="2A8138E4" w14:textId="77777777" w:rsidR="00387976" w:rsidRDefault="00000000">
      <w:pPr>
        <w:pStyle w:val="NormalWeb"/>
        <w:spacing w:beforeAutospacing="0" w:line="12" w:lineRule="atLeast"/>
        <w:ind w:left="1440"/>
        <w:rPr>
          <w:rFonts w:eastAsia="sans-serif"/>
        </w:rPr>
      </w:pPr>
      <w:r>
        <w:rPr>
          <w:rFonts w:eastAsia="sans-serif"/>
        </w:rPr>
        <w:t>ChiTietHD.MaHD tham chiếu đến HoaDon.MaHD.</w:t>
      </w:r>
    </w:p>
    <w:p w14:paraId="3A704D28" w14:textId="77777777" w:rsidR="00387976" w:rsidRDefault="00000000">
      <w:pPr>
        <w:pStyle w:val="NormalWeb"/>
        <w:spacing w:beforeAutospacing="0" w:line="12" w:lineRule="atLeast"/>
        <w:ind w:left="1440"/>
        <w:rPr>
          <w:rFonts w:eastAsia="sans-serif"/>
        </w:rPr>
      </w:pPr>
      <w:r>
        <w:rPr>
          <w:rFonts w:eastAsia="sans-serif"/>
        </w:rPr>
        <w:t>ChiTietHD.MaSP tham chiếu đến SanPham.MaSP.</w:t>
      </w:r>
    </w:p>
    <w:p w14:paraId="014CD891" w14:textId="77777777" w:rsidR="00387976" w:rsidRDefault="00000000">
      <w:pPr>
        <w:pStyle w:val="NormalWeb"/>
        <w:spacing w:beforeAutospacing="0"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Mô tả Quan hệ:</w:t>
      </w:r>
      <w:r>
        <w:rPr>
          <w:rFonts w:eastAsia="sans-serif"/>
        </w:rPr>
        <w:t xml:space="preserve"> </w:t>
      </w:r>
    </w:p>
    <w:p w14:paraId="7C1CEEC4" w14:textId="77777777" w:rsidR="00387976" w:rsidRDefault="00000000">
      <w:pPr>
        <w:pStyle w:val="NormalWeb"/>
        <w:spacing w:beforeAutospacing="0" w:line="12" w:lineRule="atLeast"/>
        <w:ind w:left="1440"/>
        <w:rPr>
          <w:rFonts w:eastAsia="sans-serif"/>
        </w:rPr>
      </w:pPr>
      <w:r>
        <w:rPr>
          <w:rFonts w:eastAsia="sans-serif"/>
          <w:b/>
          <w:bCs/>
        </w:rPr>
        <w:t>Khách hàng - Hóa đơn:</w:t>
      </w:r>
      <w:r>
        <w:rPr>
          <w:rFonts w:eastAsia="sans-serif"/>
        </w:rPr>
        <w:t xml:space="preserve"> Quan hệ </w:t>
      </w:r>
      <w:r>
        <w:rPr>
          <w:rFonts w:eastAsia="sans-serif"/>
          <w:b/>
          <w:bCs/>
        </w:rPr>
        <w:t>Một - Nhiều (1-n)</w:t>
      </w:r>
      <w:r>
        <w:rPr>
          <w:rFonts w:eastAsia="sans-serif"/>
        </w:rPr>
        <w:t>.</w:t>
      </w:r>
    </w:p>
    <w:p w14:paraId="7D00C8F7" w14:textId="77777777" w:rsidR="00387976" w:rsidRDefault="00000000">
      <w:pPr>
        <w:pStyle w:val="NormalWeb"/>
        <w:spacing w:beforeAutospacing="0" w:line="12" w:lineRule="atLeast"/>
        <w:ind w:left="1440"/>
        <w:rPr>
          <w:rFonts w:eastAsia="sans-serif"/>
        </w:rPr>
      </w:pPr>
      <w:r>
        <w:rPr>
          <w:rFonts w:eastAsia="sans-serif"/>
          <w:b/>
          <w:bCs/>
        </w:rPr>
        <w:t>Hóa đơn - Chi tiết hóa đơn:</w:t>
      </w:r>
      <w:r>
        <w:rPr>
          <w:rFonts w:eastAsia="sans-serif"/>
        </w:rPr>
        <w:t xml:space="preserve"> Quan hệ </w:t>
      </w:r>
      <w:r>
        <w:rPr>
          <w:rFonts w:eastAsia="sans-serif"/>
          <w:b/>
          <w:bCs/>
        </w:rPr>
        <w:t>Một - Nhiều (1-n)</w:t>
      </w:r>
      <w:r>
        <w:rPr>
          <w:rFonts w:eastAsia="sans-serif"/>
        </w:rPr>
        <w:t>.</w:t>
      </w:r>
    </w:p>
    <w:p w14:paraId="222AA98A" w14:textId="77777777" w:rsidR="00387976" w:rsidRDefault="00000000">
      <w:pPr>
        <w:pStyle w:val="NormalWeb"/>
        <w:spacing w:beforeAutospacing="0" w:line="12" w:lineRule="atLeast"/>
        <w:ind w:left="1440"/>
        <w:rPr>
          <w:rFonts w:eastAsia="sans-serif"/>
        </w:rPr>
      </w:pPr>
      <w:r>
        <w:rPr>
          <w:rFonts w:eastAsia="sans-serif"/>
          <w:b/>
          <w:bCs/>
        </w:rPr>
        <w:t>Sản phẩm - Chi tiết hóa đơn:</w:t>
      </w:r>
      <w:r>
        <w:rPr>
          <w:rFonts w:eastAsia="sans-serif"/>
        </w:rPr>
        <w:t xml:space="preserve"> Quan hệ </w:t>
      </w:r>
      <w:r>
        <w:rPr>
          <w:rFonts w:eastAsia="sans-serif"/>
          <w:b/>
          <w:bCs/>
        </w:rPr>
        <w:t>Một - Nhiều (1-n)</w:t>
      </w:r>
      <w:r>
        <w:rPr>
          <w:rFonts w:eastAsia="sans-serif"/>
        </w:rPr>
        <w:t>.</w:t>
      </w:r>
    </w:p>
    <w:p w14:paraId="59B6C5B5" w14:textId="77777777" w:rsidR="00387976" w:rsidRDefault="00000000">
      <w:pPr>
        <w:pStyle w:val="NormalWeb"/>
        <w:spacing w:beforeAutospacing="0" w:line="12" w:lineRule="atLeast"/>
        <w:ind w:left="1440"/>
        <w:rPr>
          <w:rFonts w:eastAsia="sans-serif"/>
        </w:rPr>
      </w:pPr>
      <w:r>
        <w:rPr>
          <w:rFonts w:eastAsia="sans-serif"/>
          <w:b/>
          <w:bCs/>
        </w:rPr>
        <w:t>Hóa đơn - Sản phẩm:</w:t>
      </w:r>
      <w:r>
        <w:rPr>
          <w:rFonts w:eastAsia="sans-serif"/>
        </w:rPr>
        <w:t xml:space="preserve"> Quan hệ </w:t>
      </w:r>
      <w:r>
        <w:rPr>
          <w:rFonts w:eastAsia="sans-serif"/>
          <w:b/>
          <w:bCs/>
        </w:rPr>
        <w:t>Nhiều - Nhiều (n-n)</w:t>
      </w:r>
      <w:r>
        <w:rPr>
          <w:rFonts w:eastAsia="sans-serif"/>
        </w:rPr>
        <w:t xml:space="preserve"> được giải quyết qua bảng trung gian ChiTietHD.</w:t>
      </w:r>
    </w:p>
    <w:p w14:paraId="53CBA1E5" w14:textId="77777777" w:rsidR="00387976" w:rsidRDefault="00000000">
      <w:pPr>
        <w:pStyle w:val="NormalWeb"/>
        <w:spacing w:beforeAutospacing="0" w:line="12" w:lineRule="atLeast"/>
        <w:rPr>
          <w:rFonts w:eastAsia="sans-serif"/>
          <w:lang w:val="vi-VN"/>
        </w:rPr>
      </w:pPr>
      <w:r>
        <w:rPr>
          <w:rFonts w:eastAsia="sans-serif"/>
          <w:lang w:val="vi-VN"/>
        </w:rPr>
        <w:t xml:space="preserve">Bài 4: </w:t>
      </w:r>
    </w:p>
    <w:p w14:paraId="460EB2AC" w14:textId="77777777" w:rsidR="00387976" w:rsidRDefault="00000000">
      <w:pPr>
        <w:pStyle w:val="NormalWeb"/>
        <w:spacing w:beforeAutospacing="0" w:line="12" w:lineRule="atLeast"/>
        <w:rPr>
          <w:rFonts w:eastAsia="sans-serif"/>
          <w:lang w:val="vi-VN"/>
        </w:rPr>
      </w:pPr>
      <w:r>
        <w:rPr>
          <w:noProof/>
        </w:rPr>
        <w:lastRenderedPageBreak/>
        <w:drawing>
          <wp:inline distT="0" distB="0" distL="114300" distR="114300" wp14:anchorId="5AA9408C" wp14:editId="2A1E2BA1">
            <wp:extent cx="5267960" cy="4313555"/>
            <wp:effectExtent l="0" t="0" r="5080" b="1460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3A37" w14:textId="77777777" w:rsidR="00387976" w:rsidRDefault="00387976">
      <w:pPr>
        <w:spacing w:afterAutospacing="1" w:line="12" w:lineRule="atLeast"/>
        <w:rPr>
          <w:rFonts w:ascii="Times New Roman" w:eastAsia="sans-serif" w:hAnsi="Times New Roman" w:cs="Times New Roman"/>
        </w:rPr>
      </w:pPr>
    </w:p>
    <w:p w14:paraId="5A6B1FA1" w14:textId="77777777" w:rsidR="00387976" w:rsidRDefault="00387976"/>
    <w:sectPr w:rsidR="0038797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AF2785"/>
    <w:rsid w:val="001B7322"/>
    <w:rsid w:val="00387976"/>
    <w:rsid w:val="00BE1803"/>
    <w:rsid w:val="7FAF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8A8BF"/>
  <w15:docId w15:val="{102B1538-8A6D-4F50-A812-F475F831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dcterms:created xsi:type="dcterms:W3CDTF">2026-03-30T12:27:00Z</dcterms:created>
  <dcterms:modified xsi:type="dcterms:W3CDTF">2026-03-30T12:27:00Z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713079294FFB4D6CA60D2D0027F833E2_11</vt:lpwstr>
  </property>
  <property fmtid="{D5CDD505-2E9C-101B-9397-08002B2CF9AE}" pid="4" name="KSOTemplateDocerSaveRecord">
    <vt:lpwstr>eyJoZGlkIjoiZjVhNGJiMWVmZTg4ZjFhYWZhYWFiMzBkODkwYWRkZmUifQ==</vt:lpwstr>
  </property>
</Properties>
</file>