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2F614D" w14:textId="77777777" w:rsidR="00850FA8" w:rsidRPr="00401F79" w:rsidRDefault="0054017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01F7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Idea Submission Form</w:t>
      </w:r>
    </w:p>
    <w:p w14:paraId="58B4C3A7" w14:textId="77777777" w:rsidR="00850FA8" w:rsidRPr="00401F79" w:rsidRDefault="00850FA8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 w:rsidR="00850FA8" w:rsidRPr="00401F79" w14:paraId="2F76B759" w14:textId="77777777" w:rsidTr="00DE2304">
        <w:trPr>
          <w:trHeight w:val="500"/>
        </w:trPr>
        <w:tc>
          <w:tcPr>
            <w:tcW w:w="10015" w:type="dxa"/>
          </w:tcPr>
          <w:p w14:paraId="29C2C119" w14:textId="77777777" w:rsidR="00850FA8" w:rsidRPr="00401F79" w:rsidRDefault="005401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Ids (In ascending order)</w:t>
            </w:r>
          </w:p>
        </w:tc>
      </w:tr>
      <w:tr w:rsidR="00850FA8" w:rsidRPr="00401F79" w14:paraId="41CD1D10" w14:textId="77777777" w:rsidTr="00DE2304">
        <w:trPr>
          <w:trHeight w:val="1140"/>
        </w:trPr>
        <w:tc>
          <w:tcPr>
            <w:tcW w:w="10015" w:type="dxa"/>
          </w:tcPr>
          <w:p w14:paraId="78648DF2" w14:textId="77777777" w:rsidR="00850FA8" w:rsidRPr="00401F79" w:rsidRDefault="00F1555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1505069</w:t>
            </w:r>
          </w:p>
          <w:p w14:paraId="44A67B18" w14:textId="77777777" w:rsidR="00F15554" w:rsidRPr="00401F79" w:rsidRDefault="00F1555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1505085</w:t>
            </w:r>
          </w:p>
        </w:tc>
      </w:tr>
      <w:tr w:rsidR="00850FA8" w:rsidRPr="00401F79" w14:paraId="6DDAA7B5" w14:textId="77777777" w:rsidTr="00DE2304">
        <w:trPr>
          <w:trHeight w:val="500"/>
        </w:trPr>
        <w:tc>
          <w:tcPr>
            <w:tcW w:w="10015" w:type="dxa"/>
          </w:tcPr>
          <w:p w14:paraId="74E0C461" w14:textId="77777777" w:rsidR="00850FA8" w:rsidRPr="00401F79" w:rsidRDefault="005401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</w:tr>
      <w:tr w:rsidR="00850FA8" w:rsidRPr="00401F79" w14:paraId="34FDA340" w14:textId="77777777" w:rsidTr="00DE2304">
        <w:trPr>
          <w:trHeight w:val="1140"/>
        </w:trPr>
        <w:tc>
          <w:tcPr>
            <w:tcW w:w="10015" w:type="dxa"/>
          </w:tcPr>
          <w:p w14:paraId="7860CF4D" w14:textId="77777777" w:rsidR="00850FA8" w:rsidRPr="00401F79" w:rsidRDefault="00F1555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Metrorail Ticketing </w:t>
            </w:r>
          </w:p>
        </w:tc>
      </w:tr>
      <w:tr w:rsidR="00850FA8" w:rsidRPr="00401F79" w14:paraId="40230FE8" w14:textId="77777777" w:rsidTr="00DE2304">
        <w:trPr>
          <w:trHeight w:val="520"/>
        </w:trPr>
        <w:tc>
          <w:tcPr>
            <w:tcW w:w="10015" w:type="dxa"/>
          </w:tcPr>
          <w:p w14:paraId="016CA5D8" w14:textId="77777777" w:rsidR="00850FA8" w:rsidRPr="00401F79" w:rsidRDefault="005401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Brief Project Description</w:t>
            </w: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expect you to discuss here a very top level overview of your project, e.g., what sensor/environment values you are reading, which sensor(s) you are using to do that, what do you plan to do with these sensor/input readings, what processing/algorithm you run on these inputs, what actuators/output devices you are using, what the actuator(s)/output do/mean, etc. </w:t>
            </w: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 not discuss the motivation of the project if it is obvious!)</w:t>
            </w:r>
          </w:p>
        </w:tc>
      </w:tr>
      <w:tr w:rsidR="00850FA8" w:rsidRPr="00401F79" w14:paraId="174EE437" w14:textId="77777777" w:rsidTr="00CB5137">
        <w:trPr>
          <w:trHeight w:val="58"/>
        </w:trPr>
        <w:tc>
          <w:tcPr>
            <w:tcW w:w="10015" w:type="dxa"/>
          </w:tcPr>
          <w:p w14:paraId="1C261937" w14:textId="77777777" w:rsidR="00850FA8" w:rsidRPr="00401F79" w:rsidRDefault="00850FA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3CC9E65" w14:textId="77777777" w:rsidR="00DD054D" w:rsidRDefault="00F15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In this project we are going to build a ticketing system for Metrorail in our country. Every traveler should have an RFID card</w:t>
            </w:r>
            <w:r w:rsidR="00401F79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unique id card will determine the balance and information of the owner. He/ She can refill the balance whenever they want (may be via </w:t>
            </w:r>
            <w:proofErr w:type="spellStart"/>
            <w:r w:rsidR="00401F79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Bkash</w:t>
            </w:r>
            <w:proofErr w:type="spellEnd"/>
            <w:r w:rsidR="00401F79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Rocket). </w:t>
            </w:r>
          </w:p>
          <w:p w14:paraId="7605FED9" w14:textId="5F0EBF45" w:rsidR="00DD054D" w:rsidRDefault="00401F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46E8D79" w14:textId="70361E04" w:rsidR="00CB5137" w:rsidRDefault="00401F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maintain travelers’ information in a database. Every Metrorail have a microcontroller-based RFID checking system. When a traveler comes and shows his RFID card, it checks via WIFI module if he has balance or not. If there is enough balance, he can </w:t>
            </w:r>
            <w:r w:rsidR="00DD054D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train. If there is not enough balance, he </w:t>
            </w:r>
            <w:r w:rsidR="00DD054D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cannot</w:t>
            </w: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054D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train before refilling. We send massage via GSM module after every action</w:t>
            </w:r>
            <w:r w:rsidR="00930746"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anyone can know the position of the train by GPS module.</w:t>
            </w:r>
          </w:p>
          <w:p w14:paraId="672A6F18" w14:textId="61F4DE6F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0625B0" w14:textId="28E090DA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1D2B6" w14:textId="0E9D6FF4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CA354" w14:textId="5372B67D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FC59B" w14:textId="27DCB03D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1E169" w14:textId="3E115D66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8ED3E" w14:textId="11F23F8A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C46B6" w14:textId="5BB162B9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252C4C" w14:textId="10213854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AA463" w14:textId="2D015ACF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57FCE" w14:textId="7604DC0C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FFEE6" w14:textId="77777777" w:rsid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40A398F" w14:textId="77777777" w:rsidR="00CB5137" w:rsidRPr="00CB5137" w:rsidRDefault="00CB5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FA8" w:rsidRPr="00401F79" w14:paraId="35F87D57" w14:textId="77777777" w:rsidTr="00DE2304">
        <w:trPr>
          <w:trHeight w:val="620"/>
        </w:trPr>
        <w:tc>
          <w:tcPr>
            <w:tcW w:w="10015" w:type="dxa"/>
          </w:tcPr>
          <w:p w14:paraId="4895CD79" w14:textId="77777777" w:rsidR="00850FA8" w:rsidRPr="00401F79" w:rsidRDefault="0054017E">
            <w:pPr>
              <w:tabs>
                <w:tab w:val="left" w:pos="53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sensors/input devices used</w:t>
            </w: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specific name, model number, etc. You must provide the link from any BD online-shop and check their availability. You can omit the model name and number in case of rudimentary items e.g., buttons)</w:t>
            </w: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850FA8" w:rsidRPr="00401F79" w14:paraId="7C8B38E4" w14:textId="77777777" w:rsidTr="00DE2304">
        <w:trPr>
          <w:trHeight w:val="1460"/>
        </w:trPr>
        <w:tc>
          <w:tcPr>
            <w:tcW w:w="10015" w:type="dxa"/>
          </w:tcPr>
          <w:p w14:paraId="18ED390A" w14:textId="77777777" w:rsidR="00401F79" w:rsidRDefault="00401F79" w:rsidP="00401F79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1. RFID Card (125KHz) :</w:t>
            </w:r>
            <w:hyperlink r:id="rId4" w:history="1">
              <w:r w:rsidRPr="00655FA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https://www.techshopbd.com/product-categories/miscellaneous-98724/41/rfid-tag-125khz-techshop-bangladesh</w:t>
              </w:r>
            </w:hyperlink>
          </w:p>
          <w:p w14:paraId="5FB20494" w14:textId="77777777" w:rsidR="00401F79" w:rsidRDefault="00401F79" w:rsidP="00401F79">
            <w:pPr>
              <w:pStyle w:val="Heading2"/>
              <w:shd w:val="clear" w:color="auto" w:fill="FFFFFF"/>
              <w:spacing w:before="0" w:after="0" w:line="270" w:lineRule="atLeast"/>
              <w:outlineLvl w:val="1"/>
              <w:rPr>
                <w:rStyle w:val="pagetitle"/>
                <w:rFonts w:ascii="Calibri" w:hAnsi="Calibri" w:cs="Calibri"/>
                <w:bCs/>
                <w:color w:val="00254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2. </w:t>
            </w:r>
            <w:r w:rsidRPr="00401F79">
              <w:rPr>
                <w:rStyle w:val="pagetitle"/>
                <w:rFonts w:ascii="Calibri" w:hAnsi="Calibri" w:cs="Calibri"/>
                <w:bCs/>
                <w:color w:val="00254A"/>
                <w:sz w:val="24"/>
                <w:szCs w:val="24"/>
              </w:rPr>
              <w:t>125Khz RFID Module - UART(Low price edition)</w:t>
            </w:r>
            <w:r>
              <w:rPr>
                <w:rStyle w:val="pagetitle"/>
                <w:rFonts w:ascii="Calibri" w:hAnsi="Calibri" w:cs="Calibri"/>
                <w:bCs/>
                <w:color w:val="00254A"/>
                <w:sz w:val="24"/>
                <w:szCs w:val="24"/>
              </w:rPr>
              <w:t xml:space="preserve"> : </w:t>
            </w:r>
            <w:hyperlink r:id="rId5" w:history="1">
              <w:r w:rsidRPr="00655FA9">
                <w:rPr>
                  <w:rStyle w:val="Hyperlink"/>
                  <w:rFonts w:ascii="Calibri" w:hAnsi="Calibri" w:cs="Calibri"/>
                  <w:bCs/>
                  <w:sz w:val="24"/>
                  <w:szCs w:val="24"/>
                </w:rPr>
                <w:t>https://www.techshopbd.com/product-categories/rf/2402/125khz-rfid-module-uart-low-price-edition-techshop-bangladesh</w:t>
              </w:r>
            </w:hyperlink>
          </w:p>
          <w:p w14:paraId="4B669AB3" w14:textId="77777777" w:rsidR="0054017E" w:rsidRDefault="00401F79" w:rsidP="0054017E">
            <w:pPr>
              <w:pStyle w:val="Heading2"/>
              <w:shd w:val="clear" w:color="auto" w:fill="FFFFFF"/>
              <w:spacing w:before="0" w:after="0" w:line="270" w:lineRule="atLeast"/>
              <w:outlineLvl w:val="1"/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</w:pPr>
            <w:r w:rsidRPr="0054017E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4017E" w:rsidRPr="0054017E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 xml:space="preserve">ESP8266 ESP-01 </w:t>
            </w:r>
            <w:proofErr w:type="spellStart"/>
            <w:r w:rsidR="0054017E" w:rsidRPr="0054017E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>Wifi</w:t>
            </w:r>
            <w:proofErr w:type="spellEnd"/>
            <w:r w:rsidR="0054017E" w:rsidRPr="0054017E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 xml:space="preserve"> Module</w:t>
            </w:r>
            <w:r w:rsidR="0054017E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 xml:space="preserve"> : </w:t>
            </w:r>
            <w:hyperlink r:id="rId6" w:history="1">
              <w:r w:rsidR="0054017E" w:rsidRPr="00655FA9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https://www.techshopbd.com/product-categories/wifi/2583/esp8266-esp-01-wifi-module-techshop-bangladesh</w:t>
              </w:r>
            </w:hyperlink>
          </w:p>
          <w:p w14:paraId="0A90500B" w14:textId="30826F59" w:rsidR="00DD054D" w:rsidRDefault="0054017E" w:rsidP="00DD054D">
            <w:pPr>
              <w:pStyle w:val="Heading2"/>
              <w:shd w:val="clear" w:color="auto" w:fill="FFFFFF"/>
              <w:spacing w:before="0" w:after="0" w:line="270" w:lineRule="atLeast"/>
              <w:outlineLvl w:val="1"/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</w:pPr>
            <w:r w:rsidRPr="0054017E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54017E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>UART GPS NEO-6</w:t>
            </w:r>
            <w:proofErr w:type="gramStart"/>
            <w:r w:rsidRPr="0054017E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>M</w:t>
            </w:r>
            <w:r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 xml:space="preserve"> :</w:t>
            </w:r>
            <w:proofErr w:type="gramEnd"/>
            <w:r w:rsidR="00DD054D">
              <w:rPr>
                <w:rStyle w:val="pagetitle"/>
                <w:rFonts w:ascii="Times New Roman" w:hAnsi="Times New Roman" w:cs="Times New Roman"/>
                <w:bCs/>
                <w:color w:val="00254A"/>
                <w:sz w:val="24"/>
                <w:szCs w:val="24"/>
              </w:rPr>
              <w:t xml:space="preserve"> </w:t>
            </w:r>
            <w:hyperlink r:id="rId7" w:history="1">
              <w:r w:rsidR="00DD054D" w:rsidRPr="005A1914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https://www.techshopbd.com/product-categories/modules/2984/uart-gps-neo-6m-techshop-bangladesh</w:t>
              </w:r>
            </w:hyperlink>
          </w:p>
          <w:p w14:paraId="3657B133" w14:textId="77777777" w:rsidR="009642CE" w:rsidRPr="009642CE" w:rsidRDefault="009642CE" w:rsidP="00964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2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SIM900A </w:t>
            </w:r>
            <w:proofErr w:type="gramStart"/>
            <w:r w:rsidRPr="009642CE">
              <w:rPr>
                <w:rFonts w:ascii="Times New Roman" w:hAnsi="Times New Roman" w:cs="Times New Roman"/>
                <w:b/>
                <w:sz w:val="24"/>
                <w:szCs w:val="24"/>
              </w:rPr>
              <w:t>kit :</w:t>
            </w:r>
            <w:proofErr w:type="gramEnd"/>
            <w:r w:rsidRPr="009642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Pr="009642C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https://www.techshopbd.com/product-categories/eval-board/2041/sim900a-kit-techshop-bangladesh</w:t>
              </w:r>
            </w:hyperlink>
          </w:p>
          <w:p w14:paraId="5D35C1C6" w14:textId="77777777" w:rsidR="009642CE" w:rsidRPr="009642CE" w:rsidRDefault="009642CE" w:rsidP="009642CE"/>
          <w:p w14:paraId="7257B75F" w14:textId="77777777" w:rsidR="0054017E" w:rsidRPr="0054017E" w:rsidRDefault="0054017E" w:rsidP="0054017E"/>
          <w:p w14:paraId="2A22ADAD" w14:textId="77777777" w:rsidR="00401F79" w:rsidRPr="0054017E" w:rsidRDefault="00401F79" w:rsidP="00401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6D8A8F" w14:textId="77777777" w:rsidR="00401F79" w:rsidRPr="00401F79" w:rsidRDefault="00401F79" w:rsidP="00401F79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Times New Roman" w:hAnsi="Times New Roman" w:cs="Times New Roman"/>
                <w:b w:val="0"/>
                <w:color w:val="222222"/>
              </w:rPr>
            </w:pPr>
          </w:p>
          <w:p w14:paraId="78695913" w14:textId="77777777" w:rsidR="00850FA8" w:rsidRPr="00401F79" w:rsidRDefault="00850FA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50FA8" w:rsidRPr="00401F79" w14:paraId="54E91F46" w14:textId="77777777" w:rsidTr="00DE2304">
        <w:trPr>
          <w:trHeight w:val="620"/>
        </w:trPr>
        <w:tc>
          <w:tcPr>
            <w:tcW w:w="10015" w:type="dxa"/>
          </w:tcPr>
          <w:p w14:paraId="041280F0" w14:textId="77777777" w:rsidR="00850FA8" w:rsidRPr="00401F79" w:rsidRDefault="005401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Actuators/output devices used</w:t>
            </w:r>
            <w:r w:rsidRPr="00401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specific name, model number, etc. You must provide the link from any BD online-shop and check their availability. You can omit the model name and number in case of rudimentary items e.g., LEDs)</w:t>
            </w:r>
          </w:p>
        </w:tc>
      </w:tr>
      <w:tr w:rsidR="00850FA8" w:rsidRPr="00401F79" w14:paraId="54DE4219" w14:textId="77777777" w:rsidTr="00DE2304">
        <w:trPr>
          <w:trHeight w:val="1460"/>
        </w:trPr>
        <w:tc>
          <w:tcPr>
            <w:tcW w:w="10015" w:type="dxa"/>
          </w:tcPr>
          <w:p w14:paraId="0E61A117" w14:textId="16F672EA" w:rsidR="00850FA8" w:rsidRPr="00DD054D" w:rsidRDefault="005401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1. LCD Display</w:t>
            </w:r>
          </w:p>
          <w:p w14:paraId="07A33CB9" w14:textId="74C245AF" w:rsidR="00DD054D" w:rsidRPr="00DD054D" w:rsidRDefault="00DD0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54D">
              <w:rPr>
                <w:rFonts w:ascii="Times New Roman" w:eastAsia="Times New Roman" w:hAnsi="Times New Roman" w:cs="Times New Roman"/>
                <w:sz w:val="24"/>
                <w:szCs w:val="24"/>
              </w:rPr>
              <w:t>2. SMS IN MOBILE</w:t>
            </w:r>
          </w:p>
          <w:p w14:paraId="526DAEF8" w14:textId="77777777" w:rsidR="0054017E" w:rsidRPr="00401F79" w:rsidRDefault="0054017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50FA8" w:rsidRPr="00401F79" w14:paraId="6161929B" w14:textId="77777777" w:rsidTr="00DE2304">
        <w:trPr>
          <w:trHeight w:val="620"/>
        </w:trPr>
        <w:tc>
          <w:tcPr>
            <w:tcW w:w="10015" w:type="dxa"/>
          </w:tcPr>
          <w:p w14:paraId="6D9AA966" w14:textId="77777777" w:rsidR="00850FA8" w:rsidRPr="00401F79" w:rsidRDefault="005401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&amp; Discussion (If Any)</w:t>
            </w:r>
          </w:p>
        </w:tc>
      </w:tr>
      <w:tr w:rsidR="00850FA8" w:rsidRPr="00401F79" w14:paraId="42F236C8" w14:textId="77777777" w:rsidTr="00DE2304">
        <w:trPr>
          <w:trHeight w:val="1460"/>
        </w:trPr>
        <w:tc>
          <w:tcPr>
            <w:tcW w:w="10015" w:type="dxa"/>
          </w:tcPr>
          <w:p w14:paraId="77423B84" w14:textId="77777777" w:rsidR="00850FA8" w:rsidRPr="00401F79" w:rsidRDefault="00850FA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612C6BFF" w14:textId="77777777" w:rsidR="00850FA8" w:rsidRPr="00401F79" w:rsidRDefault="00850FA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850FA8" w:rsidRPr="00401F79" w:rsidSect="00B22B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yNLU0N7I0MrWwNDVR0lEKTi0uzszPAykwqgUAGJ3ysSwAAAA="/>
  </w:docVars>
  <w:rsids>
    <w:rsidRoot w:val="00850FA8"/>
    <w:rsid w:val="00267829"/>
    <w:rsid w:val="00401F79"/>
    <w:rsid w:val="00532F45"/>
    <w:rsid w:val="0054017E"/>
    <w:rsid w:val="00850FA8"/>
    <w:rsid w:val="00930746"/>
    <w:rsid w:val="009642CE"/>
    <w:rsid w:val="009B5ABD"/>
    <w:rsid w:val="00B22BC8"/>
    <w:rsid w:val="00CB5137"/>
    <w:rsid w:val="00DD054D"/>
    <w:rsid w:val="00DE2304"/>
    <w:rsid w:val="00F15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D227"/>
  <w15:docId w15:val="{1F058F6C-B570-4725-A5A8-7FCD3DBA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22BC8"/>
  </w:style>
  <w:style w:type="paragraph" w:styleId="Heading1">
    <w:name w:val="heading 1"/>
    <w:basedOn w:val="Normal"/>
    <w:next w:val="Normal"/>
    <w:rsid w:val="00B22B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22B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22B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22B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22B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22B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22B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22B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2BC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01F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1F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1F79"/>
    <w:rPr>
      <w:color w:val="808080"/>
      <w:shd w:val="clear" w:color="auto" w:fill="E6E6E6"/>
    </w:rPr>
  </w:style>
  <w:style w:type="character" w:customStyle="1" w:styleId="pagetitle">
    <w:name w:val="page_title"/>
    <w:basedOn w:val="DefaultParagraphFont"/>
    <w:rsid w:val="00401F79"/>
  </w:style>
  <w:style w:type="character" w:styleId="FollowedHyperlink">
    <w:name w:val="FollowedHyperlink"/>
    <w:basedOn w:val="DefaultParagraphFont"/>
    <w:uiPriority w:val="99"/>
    <w:semiHidden/>
    <w:unhideWhenUsed/>
    <w:rsid w:val="0026782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hopbd.com/product-categories/eval-board/2041/sim900a-kit-techshop-banglade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shopbd.com/product-categories/modules/2984/uart-gps-neo-6m-techshop-banglade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shopbd.com/product-categories/wifi/2583/esp8266-esp-01-wifi-module-techshop-bangladesh" TargetMode="External"/><Relationship Id="rId5" Type="http://schemas.openxmlformats.org/officeDocument/2006/relationships/hyperlink" Target="https://www.techshopbd.com/product-categories/rf/2402/125khz-rfid-module-uart-low-price-edition-techshop-banglades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chshopbd.com/product-categories/miscellaneous-98724/41/rfid-tag-125khz-techshop-banglades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Latif siddiq sunny</cp:lastModifiedBy>
  <cp:revision>9</cp:revision>
  <dcterms:created xsi:type="dcterms:W3CDTF">2018-05-20T13:19:00Z</dcterms:created>
  <dcterms:modified xsi:type="dcterms:W3CDTF">2018-05-21T16:25:00Z</dcterms:modified>
</cp:coreProperties>
</file>