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EC7FB" w14:textId="77777777" w:rsidR="0051116F" w:rsidRDefault="006A4216" w:rsidP="0051116F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2F7E415" wp14:editId="3AF5DCAF">
            <wp:extent cx="1549400" cy="660400"/>
            <wp:effectExtent l="0" t="0" r="0" b="0"/>
            <wp:docPr id="1" name="Image 1" descr="unilogo_bleu_300dpi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logo_bleu_300dpi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A3AD" w14:textId="77777777" w:rsidR="0051116F" w:rsidRDefault="0051116F" w:rsidP="00576A7D">
      <w:pPr>
        <w:rPr>
          <w:b/>
          <w:sz w:val="28"/>
          <w:szCs w:val="28"/>
        </w:rPr>
      </w:pPr>
    </w:p>
    <w:p w14:paraId="3486063B" w14:textId="77777777" w:rsidR="0051116F" w:rsidRPr="008C4D3D" w:rsidRDefault="0051116F" w:rsidP="0051116F">
      <w:pPr>
        <w:jc w:val="center"/>
        <w:rPr>
          <w:b/>
          <w:sz w:val="32"/>
          <w:szCs w:val="32"/>
        </w:rPr>
      </w:pPr>
      <w:r w:rsidRPr="008C4D3D">
        <w:rPr>
          <w:b/>
          <w:sz w:val="32"/>
          <w:szCs w:val="32"/>
        </w:rPr>
        <w:t xml:space="preserve">Travaux pratiques de Méthodologie Qualitative </w:t>
      </w:r>
      <w:r w:rsidR="00E96B0B" w:rsidRPr="008C4D3D">
        <w:rPr>
          <w:b/>
          <w:sz w:val="32"/>
          <w:szCs w:val="32"/>
        </w:rPr>
        <w:t>1</w:t>
      </w:r>
      <w:r w:rsidR="008D3414">
        <w:rPr>
          <w:b/>
          <w:sz w:val="32"/>
          <w:szCs w:val="32"/>
        </w:rPr>
        <w:t>8</w:t>
      </w:r>
      <w:r w:rsidR="00E96B0B" w:rsidRPr="008C4D3D">
        <w:rPr>
          <w:b/>
          <w:sz w:val="32"/>
          <w:szCs w:val="32"/>
        </w:rPr>
        <w:t>/1</w:t>
      </w:r>
      <w:r w:rsidR="008D3414">
        <w:rPr>
          <w:b/>
          <w:sz w:val="32"/>
          <w:szCs w:val="32"/>
        </w:rPr>
        <w:t>9</w:t>
      </w:r>
    </w:p>
    <w:p w14:paraId="14A9CBDF" w14:textId="77777777" w:rsidR="0051116F" w:rsidRPr="008C4D3D" w:rsidRDefault="00E96B0B" w:rsidP="0051116F">
      <w:pPr>
        <w:jc w:val="center"/>
        <w:rPr>
          <w:b/>
          <w:sz w:val="32"/>
          <w:szCs w:val="32"/>
        </w:rPr>
      </w:pPr>
      <w:r w:rsidRPr="008C4D3D">
        <w:rPr>
          <w:b/>
          <w:sz w:val="32"/>
          <w:szCs w:val="32"/>
        </w:rPr>
        <w:t>Canevas d’entretien</w:t>
      </w:r>
    </w:p>
    <w:p w14:paraId="50FED399" w14:textId="77777777" w:rsidR="0051116F" w:rsidRPr="00E96B0B" w:rsidRDefault="0051116F" w:rsidP="0051116F">
      <w:pPr>
        <w:jc w:val="center"/>
        <w:rPr>
          <w:b/>
          <w:sz w:val="28"/>
          <w:szCs w:val="28"/>
        </w:rPr>
      </w:pPr>
    </w:p>
    <w:p w14:paraId="5B086727" w14:textId="77777777" w:rsidR="0051116F" w:rsidRPr="00E96B0B" w:rsidRDefault="001E6B84" w:rsidP="00E96B0B">
      <w:pPr>
        <w:spacing w:before="60" w:after="60" w:line="276" w:lineRule="auto"/>
        <w:jc w:val="both"/>
        <w:rPr>
          <w:b/>
        </w:rPr>
      </w:pPr>
      <w:r>
        <w:rPr>
          <w:b/>
        </w:rPr>
        <w:t>Question</w:t>
      </w:r>
      <w:r w:rsidR="00E96B0B">
        <w:rPr>
          <w:b/>
        </w:rPr>
        <w:t>s</w:t>
      </w:r>
      <w:r>
        <w:rPr>
          <w:b/>
        </w:rPr>
        <w:t xml:space="preserve"> de recherche</w:t>
      </w:r>
    </w:p>
    <w:p w14:paraId="6C6A2373" w14:textId="77777777" w:rsidR="007B24F4" w:rsidRDefault="007B24F4" w:rsidP="007B24F4">
      <w:pPr>
        <w:spacing w:before="60" w:after="60" w:line="276" w:lineRule="auto"/>
        <w:ind w:left="567"/>
        <w:jc w:val="both"/>
      </w:pPr>
      <w:r>
        <w:t xml:space="preserve">1) </w:t>
      </w:r>
      <w:r w:rsidRPr="00D61CDE">
        <w:t xml:space="preserve">Quelles sont les représentations </w:t>
      </w:r>
      <w:r w:rsidR="00547D56">
        <w:t xml:space="preserve">et les pratiques </w:t>
      </w:r>
      <w:r>
        <w:t>de la population romande, âgée de plus</w:t>
      </w:r>
      <w:r w:rsidRPr="00D61CDE">
        <w:t xml:space="preserve"> de 18 </w:t>
      </w:r>
      <w:r>
        <w:t>ans</w:t>
      </w:r>
      <w:r w:rsidR="00547D56">
        <w:t>,</w:t>
      </w:r>
      <w:r>
        <w:t xml:space="preserve"> </w:t>
      </w:r>
      <w:r w:rsidRPr="00D61CDE">
        <w:t xml:space="preserve">concernant </w:t>
      </w:r>
      <w:r w:rsidR="00D10864">
        <w:t>la santé digitale</w:t>
      </w:r>
      <w:r>
        <w:t> </w:t>
      </w:r>
      <w:r w:rsidRPr="00D61CDE">
        <w:t>?</w:t>
      </w:r>
      <w:r w:rsidR="00DA402A">
        <w:t xml:space="preserve"> (</w:t>
      </w:r>
      <w:bookmarkStart w:id="0" w:name="_GoBack"/>
      <w:bookmarkEnd w:id="0"/>
      <w:r w:rsidR="00076A12">
        <w:t>Question</w:t>
      </w:r>
      <w:r w:rsidR="00DA402A">
        <w:t xml:space="preserve"> générale – valable pour tous)</w:t>
      </w:r>
    </w:p>
    <w:p w14:paraId="3EDEDC47" w14:textId="77777777" w:rsidR="00E96B0B" w:rsidRDefault="007B24F4" w:rsidP="007B24F4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 w:rsidRPr="008C4D3D">
        <w:rPr>
          <w:color w:val="C0504D"/>
        </w:rPr>
        <w:t xml:space="preserve">2) Question de recherche spécifique </w:t>
      </w:r>
      <w:r w:rsidR="00D37703">
        <w:rPr>
          <w:color w:val="C0504D"/>
        </w:rPr>
        <w:t>(</w:t>
      </w:r>
      <w:r w:rsidRPr="008C4D3D">
        <w:rPr>
          <w:color w:val="C0504D"/>
        </w:rPr>
        <w:t>à définir </w:t>
      </w:r>
      <w:r w:rsidR="00D37703">
        <w:rPr>
          <w:color w:val="C0504D"/>
        </w:rPr>
        <w:t>par chaque sous-groupe</w:t>
      </w:r>
      <w:proofErr w:type="gramStart"/>
      <w:r w:rsidR="00D37703">
        <w:rPr>
          <w:color w:val="C0504D"/>
        </w:rPr>
        <w:t>)</w:t>
      </w:r>
      <w:r w:rsidRPr="008C4D3D">
        <w:rPr>
          <w:color w:val="C0504D"/>
        </w:rPr>
        <w:t>:</w:t>
      </w:r>
      <w:proofErr w:type="gramEnd"/>
    </w:p>
    <w:p w14:paraId="06B5600C" w14:textId="77777777" w:rsidR="007B24F4" w:rsidRDefault="007B24F4" w:rsidP="00E96B0B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>
        <w:rPr>
          <w:u w:val="dotted"/>
        </w:rPr>
        <w:tab/>
      </w:r>
    </w:p>
    <w:p w14:paraId="77324E13" w14:textId="77777777" w:rsidR="00D37703" w:rsidRPr="00260BAD" w:rsidRDefault="001D209F" w:rsidP="00260BAD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>
        <w:rPr>
          <w:u w:val="dotted"/>
        </w:rPr>
        <w:tab/>
      </w:r>
    </w:p>
    <w:p w14:paraId="5FEA2510" w14:textId="77777777" w:rsidR="0051116F" w:rsidRDefault="001E6B84" w:rsidP="00E96B0B">
      <w:pPr>
        <w:spacing w:before="60" w:after="60" w:line="276" w:lineRule="auto"/>
        <w:jc w:val="both"/>
        <w:rPr>
          <w:b/>
        </w:rPr>
      </w:pPr>
      <w:r>
        <w:rPr>
          <w:b/>
        </w:rPr>
        <w:t>Supposition</w:t>
      </w:r>
      <w:r w:rsidR="00E96B0B">
        <w:rPr>
          <w:b/>
        </w:rPr>
        <w:t>s</w:t>
      </w:r>
    </w:p>
    <w:p w14:paraId="349CC1E3" w14:textId="77777777" w:rsidR="00E96B0B" w:rsidRDefault="00E96B0B" w:rsidP="00E96B0B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 w:rsidRPr="00E96B0B">
        <w:rPr>
          <w:u w:val="dotted"/>
        </w:rPr>
        <w:tab/>
      </w:r>
    </w:p>
    <w:p w14:paraId="7CC6EA97" w14:textId="77777777" w:rsidR="00E96B0B" w:rsidRDefault="00E96B0B" w:rsidP="00E96B0B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>
        <w:rPr>
          <w:u w:val="dotted"/>
        </w:rPr>
        <w:tab/>
      </w:r>
    </w:p>
    <w:p w14:paraId="7622ADD8" w14:textId="77777777" w:rsidR="00D37703" w:rsidRPr="00260BAD" w:rsidRDefault="001D209F" w:rsidP="00260BAD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>
        <w:rPr>
          <w:u w:val="dotted"/>
        </w:rPr>
        <w:tab/>
      </w:r>
    </w:p>
    <w:p w14:paraId="2B743593" w14:textId="77777777" w:rsidR="0051116F" w:rsidRDefault="001E6B84" w:rsidP="00E96B0B">
      <w:pPr>
        <w:spacing w:before="60" w:after="60" w:line="276" w:lineRule="auto"/>
        <w:jc w:val="both"/>
        <w:rPr>
          <w:b/>
        </w:rPr>
      </w:pPr>
      <w:r>
        <w:rPr>
          <w:b/>
        </w:rPr>
        <w:t>Population</w:t>
      </w:r>
    </w:p>
    <w:p w14:paraId="243816DB" w14:textId="77777777" w:rsidR="00E96B0B" w:rsidRDefault="00E96B0B" w:rsidP="00E96B0B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 w:rsidRPr="00E96B0B">
        <w:rPr>
          <w:u w:val="dotted"/>
        </w:rPr>
        <w:tab/>
      </w:r>
    </w:p>
    <w:p w14:paraId="16D189DB" w14:textId="77777777" w:rsidR="00D37703" w:rsidRPr="00260BAD" w:rsidRDefault="001D209F" w:rsidP="00260BAD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>
        <w:rPr>
          <w:u w:val="dotted"/>
        </w:rPr>
        <w:tab/>
      </w:r>
    </w:p>
    <w:p w14:paraId="7FA2562B" w14:textId="77777777" w:rsidR="0051116F" w:rsidRPr="001D209F" w:rsidRDefault="0051116F" w:rsidP="00E96B0B">
      <w:pPr>
        <w:spacing w:before="60" w:after="60" w:line="276" w:lineRule="auto"/>
        <w:jc w:val="both"/>
        <w:rPr>
          <w:b/>
          <w:color w:val="000000"/>
        </w:rPr>
      </w:pPr>
      <w:r w:rsidRPr="001D209F">
        <w:rPr>
          <w:b/>
          <w:color w:val="000000"/>
        </w:rPr>
        <w:t>Consigne initiale</w:t>
      </w:r>
    </w:p>
    <w:p w14:paraId="11D0B7FE" w14:textId="77777777" w:rsidR="00E96B0B" w:rsidRDefault="00E96B0B" w:rsidP="00E96B0B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 w:rsidRPr="00E96B0B">
        <w:rPr>
          <w:u w:val="dotted"/>
        </w:rPr>
        <w:tab/>
      </w:r>
    </w:p>
    <w:p w14:paraId="0F2F553B" w14:textId="77777777" w:rsidR="00D37703" w:rsidRPr="00260BAD" w:rsidRDefault="00E96B0B" w:rsidP="00260BAD">
      <w:pPr>
        <w:tabs>
          <w:tab w:val="right" w:pos="9632"/>
        </w:tabs>
        <w:spacing w:before="60" w:after="60" w:line="360" w:lineRule="auto"/>
        <w:ind w:left="567"/>
        <w:jc w:val="both"/>
        <w:rPr>
          <w:u w:val="dotted"/>
        </w:rPr>
      </w:pPr>
      <w:r w:rsidRPr="00E96B0B">
        <w:rPr>
          <w:u w:val="dotted"/>
        </w:rPr>
        <w:tab/>
      </w:r>
    </w:p>
    <w:p w14:paraId="25E576A0" w14:textId="77777777" w:rsidR="0051116F" w:rsidRPr="00E96B0B" w:rsidRDefault="0051116F" w:rsidP="00E96B0B">
      <w:pPr>
        <w:spacing w:before="60" w:after="60" w:line="276" w:lineRule="auto"/>
        <w:jc w:val="both"/>
        <w:rPr>
          <w:u w:val="single"/>
        </w:rPr>
      </w:pPr>
      <w:r w:rsidRPr="00D60D02">
        <w:rPr>
          <w:b/>
        </w:rPr>
        <w:t>Thèmes à aborder</w:t>
      </w:r>
      <w:r w:rsidR="00D61CDE">
        <w:rPr>
          <w:b/>
        </w:rPr>
        <w:t xml:space="preserve"> </w:t>
      </w:r>
      <w:r w:rsidR="00D61CDE" w:rsidRPr="00E96B0B">
        <w:t>(</w:t>
      </w:r>
      <w:r w:rsidR="00D61CDE" w:rsidRPr="00E96B0B">
        <w:rPr>
          <w:u w:val="single"/>
        </w:rPr>
        <w:t>usage souple</w:t>
      </w:r>
      <w:r w:rsidR="00D61CDE" w:rsidRPr="00E96B0B"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5300"/>
      </w:tblGrid>
      <w:tr w:rsidR="00BF12D2" w:rsidRPr="008C4D3D" w14:paraId="04A22C27" w14:textId="77777777" w:rsidTr="00BF12D2">
        <w:trPr>
          <w:jc w:val="center"/>
        </w:trPr>
        <w:tc>
          <w:tcPr>
            <w:tcW w:w="2246" w:type="pct"/>
            <w:tcBorders>
              <w:bottom w:val="single" w:sz="4" w:space="0" w:color="auto"/>
            </w:tcBorders>
            <w:shd w:val="clear" w:color="auto" w:fill="auto"/>
          </w:tcPr>
          <w:p w14:paraId="6F04A8D2" w14:textId="77777777" w:rsidR="00BF12D2" w:rsidRPr="008C4D3D" w:rsidRDefault="00BF12D2" w:rsidP="008C4D3D">
            <w:pPr>
              <w:jc w:val="center"/>
              <w:rPr>
                <w:b/>
                <w:color w:val="C0504D"/>
              </w:rPr>
            </w:pPr>
            <w:r w:rsidRPr="008C4D3D">
              <w:rPr>
                <w:b/>
                <w:color w:val="C0504D"/>
              </w:rPr>
              <w:t>Thèmes</w:t>
            </w:r>
          </w:p>
        </w:tc>
        <w:tc>
          <w:tcPr>
            <w:tcW w:w="2754" w:type="pct"/>
            <w:tcBorders>
              <w:bottom w:val="single" w:sz="4" w:space="0" w:color="auto"/>
            </w:tcBorders>
            <w:shd w:val="clear" w:color="auto" w:fill="auto"/>
          </w:tcPr>
          <w:p w14:paraId="20CD722F" w14:textId="77777777" w:rsidR="00BF12D2" w:rsidRPr="008C4D3D" w:rsidRDefault="00BF12D2" w:rsidP="008C4D3D">
            <w:pPr>
              <w:jc w:val="center"/>
              <w:rPr>
                <w:b/>
                <w:color w:val="C0504D"/>
              </w:rPr>
            </w:pPr>
            <w:r w:rsidRPr="008C4D3D">
              <w:rPr>
                <w:b/>
                <w:color w:val="C0504D"/>
              </w:rPr>
              <w:t>Sous-thèmes</w:t>
            </w:r>
          </w:p>
        </w:tc>
      </w:tr>
      <w:tr w:rsidR="00BF12D2" w:rsidRPr="008C4D3D" w14:paraId="438C3816" w14:textId="77777777" w:rsidTr="00BF12D2">
        <w:trPr>
          <w:trHeight w:val="367"/>
          <w:jc w:val="center"/>
        </w:trPr>
        <w:tc>
          <w:tcPr>
            <w:tcW w:w="2246" w:type="pct"/>
            <w:vMerge w:val="restart"/>
            <w:tcBorders>
              <w:bottom w:val="dotted" w:sz="4" w:space="0" w:color="auto"/>
            </w:tcBorders>
            <w:shd w:val="clear" w:color="auto" w:fill="auto"/>
          </w:tcPr>
          <w:p w14:paraId="5C8474AF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bottom w:val="dotted" w:sz="4" w:space="0" w:color="auto"/>
            </w:tcBorders>
            <w:shd w:val="clear" w:color="auto" w:fill="auto"/>
          </w:tcPr>
          <w:p w14:paraId="607D5755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61C09594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508685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D45970D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05FDD0C1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73006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3A272D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2A244064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E22B3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C61BC5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12ACFE30" w14:textId="77777777" w:rsidTr="00BF12D2">
        <w:trPr>
          <w:trHeight w:val="367"/>
          <w:jc w:val="center"/>
        </w:trPr>
        <w:tc>
          <w:tcPr>
            <w:tcW w:w="2246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C6FE7D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1DEA29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56F27860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A0425E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1EDC33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683B555A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00F1A3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42D03B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32EA284F" w14:textId="77777777" w:rsidTr="00BF12D2">
        <w:trPr>
          <w:trHeight w:val="367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7464971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E7C5588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09BC717B" w14:textId="77777777" w:rsidTr="00BF12D2">
        <w:trPr>
          <w:trHeight w:val="281"/>
          <w:jc w:val="center"/>
        </w:trPr>
        <w:tc>
          <w:tcPr>
            <w:tcW w:w="2246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C1939BC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C8D5BC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246AD344" w14:textId="77777777" w:rsidTr="00BF12D2">
        <w:trPr>
          <w:trHeight w:val="281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D5A298B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6F87345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05641FFC" w14:textId="77777777" w:rsidTr="00BF12D2">
        <w:trPr>
          <w:trHeight w:val="313"/>
          <w:jc w:val="center"/>
        </w:trPr>
        <w:tc>
          <w:tcPr>
            <w:tcW w:w="2246" w:type="pct"/>
            <w:vMerge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37B032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 w:val="restar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6F357F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  <w:tr w:rsidR="00BF12D2" w:rsidRPr="008C4D3D" w14:paraId="3496B273" w14:textId="77777777" w:rsidTr="00BF12D2">
        <w:trPr>
          <w:trHeight w:val="281"/>
          <w:jc w:val="center"/>
        </w:trPr>
        <w:tc>
          <w:tcPr>
            <w:tcW w:w="2246" w:type="pct"/>
            <w:vMerge/>
            <w:tcBorders>
              <w:top w:val="dotted" w:sz="4" w:space="0" w:color="auto"/>
            </w:tcBorders>
            <w:shd w:val="clear" w:color="auto" w:fill="auto"/>
          </w:tcPr>
          <w:p w14:paraId="6D2BA7AA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  <w:tc>
          <w:tcPr>
            <w:tcW w:w="2754" w:type="pct"/>
            <w:vMerge/>
            <w:tcBorders>
              <w:top w:val="dotted" w:sz="4" w:space="0" w:color="auto"/>
            </w:tcBorders>
            <w:shd w:val="clear" w:color="auto" w:fill="auto"/>
          </w:tcPr>
          <w:p w14:paraId="3ECC0989" w14:textId="77777777" w:rsidR="00BF12D2" w:rsidRPr="008C4D3D" w:rsidRDefault="00BF12D2" w:rsidP="008C4D3D">
            <w:pPr>
              <w:jc w:val="both"/>
              <w:rPr>
                <w:b/>
                <w:color w:val="C0504D"/>
              </w:rPr>
            </w:pPr>
          </w:p>
        </w:tc>
      </w:tr>
    </w:tbl>
    <w:p w14:paraId="1448ABEA" w14:textId="77777777" w:rsidR="00E91F1E" w:rsidRPr="00E96B0B" w:rsidRDefault="00E91F1E" w:rsidP="0051116F">
      <w:pPr>
        <w:jc w:val="both"/>
        <w:rPr>
          <w:b/>
          <w:sz w:val="22"/>
          <w:szCs w:val="22"/>
        </w:rPr>
      </w:pPr>
    </w:p>
    <w:sectPr w:rsidR="00E91F1E" w:rsidRPr="00E96B0B" w:rsidSect="00E96B0B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163C"/>
    <w:multiLevelType w:val="hybridMultilevel"/>
    <w:tmpl w:val="388EEDC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D28065D"/>
    <w:multiLevelType w:val="hybridMultilevel"/>
    <w:tmpl w:val="1E805970"/>
    <w:lvl w:ilvl="0" w:tplc="B5E247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4EE43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C05F24">
      <w:numFmt w:val="none"/>
      <w:lvlText w:val=""/>
      <w:lvlJc w:val="left"/>
      <w:pPr>
        <w:tabs>
          <w:tab w:val="num" w:pos="360"/>
        </w:tabs>
      </w:pPr>
    </w:lvl>
    <w:lvl w:ilvl="3" w:tplc="6D6E9B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7E69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BC18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C881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ACBC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BCFF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800D7E"/>
    <w:multiLevelType w:val="hybridMultilevel"/>
    <w:tmpl w:val="86529FE0"/>
    <w:lvl w:ilvl="0" w:tplc="E0D4B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5800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202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0A6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075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EA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1EE8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E815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CE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6F"/>
    <w:rsid w:val="00076A12"/>
    <w:rsid w:val="00084576"/>
    <w:rsid w:val="000A3D79"/>
    <w:rsid w:val="000E3B75"/>
    <w:rsid w:val="000F6431"/>
    <w:rsid w:val="001365A7"/>
    <w:rsid w:val="001D02F5"/>
    <w:rsid w:val="001D209F"/>
    <w:rsid w:val="001E6B84"/>
    <w:rsid w:val="001F48D6"/>
    <w:rsid w:val="002444D1"/>
    <w:rsid w:val="00260BAD"/>
    <w:rsid w:val="00414EBD"/>
    <w:rsid w:val="00475B0E"/>
    <w:rsid w:val="004C3D58"/>
    <w:rsid w:val="004D0003"/>
    <w:rsid w:val="004D7E7A"/>
    <w:rsid w:val="0051116F"/>
    <w:rsid w:val="00513747"/>
    <w:rsid w:val="00547D56"/>
    <w:rsid w:val="00576A7D"/>
    <w:rsid w:val="00581DB7"/>
    <w:rsid w:val="005A1B7A"/>
    <w:rsid w:val="006001D0"/>
    <w:rsid w:val="006A4216"/>
    <w:rsid w:val="00702C67"/>
    <w:rsid w:val="0071181A"/>
    <w:rsid w:val="00720E9C"/>
    <w:rsid w:val="007A630C"/>
    <w:rsid w:val="007B24F4"/>
    <w:rsid w:val="007D630D"/>
    <w:rsid w:val="00816375"/>
    <w:rsid w:val="00844296"/>
    <w:rsid w:val="008C4D3D"/>
    <w:rsid w:val="008D3414"/>
    <w:rsid w:val="00957BD1"/>
    <w:rsid w:val="009942B7"/>
    <w:rsid w:val="009A171F"/>
    <w:rsid w:val="009E1EAA"/>
    <w:rsid w:val="009F7873"/>
    <w:rsid w:val="00A23995"/>
    <w:rsid w:val="00AF78F0"/>
    <w:rsid w:val="00B83AE5"/>
    <w:rsid w:val="00B85695"/>
    <w:rsid w:val="00BF12D2"/>
    <w:rsid w:val="00C054A7"/>
    <w:rsid w:val="00C64217"/>
    <w:rsid w:val="00CF3CBC"/>
    <w:rsid w:val="00D10864"/>
    <w:rsid w:val="00D108D2"/>
    <w:rsid w:val="00D37703"/>
    <w:rsid w:val="00D61CDE"/>
    <w:rsid w:val="00D73BBE"/>
    <w:rsid w:val="00DA402A"/>
    <w:rsid w:val="00DE542D"/>
    <w:rsid w:val="00E91F1E"/>
    <w:rsid w:val="00E93FDB"/>
    <w:rsid w:val="00E96B0B"/>
    <w:rsid w:val="00EB6120"/>
    <w:rsid w:val="00FF3364"/>
    <w:rsid w:val="00FF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2A5E3"/>
  <w14:defaultImageDpi w14:val="300"/>
  <w15:chartTrackingRefBased/>
  <w15:docId w15:val="{063907FB-5EED-A540-94BF-B955D5E0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CH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51116F"/>
    <w:rPr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5111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96B0B"/>
    <w:pPr>
      <w:spacing w:before="100" w:beforeAutospacing="1" w:after="100" w:afterAutospacing="1"/>
    </w:pPr>
    <w:rPr>
      <w:rFonts w:ascii="Times" w:hAnsi="Times"/>
      <w:sz w:val="20"/>
      <w:szCs w:val="20"/>
      <w:lang w:val="fr-CH"/>
    </w:rPr>
  </w:style>
  <w:style w:type="table" w:styleId="Grilledutableau">
    <w:name w:val="Table Grid"/>
    <w:basedOn w:val="TableauNormal"/>
    <w:uiPriority w:val="59"/>
    <w:rsid w:val="00E96B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10864"/>
    <w:rPr>
      <w:rFonts w:ascii="Times New Roman" w:hAnsi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D1086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27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195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05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43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4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6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44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28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1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616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907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174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674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290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4681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369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858">
          <w:marLeft w:val="2074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09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2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Lausanne</Company>
  <LinksUpToDate>false</LinksUpToDate>
  <CharactersWithSpaces>493</CharactersWithSpaces>
  <SharedDoc>false</SharedDoc>
  <HLinks>
    <vt:vector size="6" baseType="variant">
      <vt:variant>
        <vt:i4>5243001</vt:i4>
      </vt:variant>
      <vt:variant>
        <vt:i4>2048</vt:i4>
      </vt:variant>
      <vt:variant>
        <vt:i4>1025</vt:i4>
      </vt:variant>
      <vt:variant>
        <vt:i4>1</vt:i4>
      </vt:variant>
      <vt:variant>
        <vt:lpwstr>unilogo_bleu_300dpi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Cantero</dc:creator>
  <cp:keywords/>
  <dc:description/>
  <cp:lastModifiedBy>Sébastien Miserez</cp:lastModifiedBy>
  <cp:revision>4</cp:revision>
  <cp:lastPrinted>2016-10-12T12:17:00Z</cp:lastPrinted>
  <dcterms:created xsi:type="dcterms:W3CDTF">2018-09-13T12:27:00Z</dcterms:created>
  <dcterms:modified xsi:type="dcterms:W3CDTF">2018-09-14T15:19:00Z</dcterms:modified>
</cp:coreProperties>
</file>