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12" w:rsidRDefault="001B792A" w:rsidP="001B792A">
      <w:pPr>
        <w:pStyle w:val="Titre"/>
      </w:pPr>
      <w:r>
        <w:t xml:space="preserve">Statistiques II – Représentation graphique et tests statistiques </w:t>
      </w:r>
    </w:p>
    <w:sdt>
      <w:sdtPr>
        <w:rPr>
          <w:lang w:val="fr-FR"/>
        </w:rPr>
        <w:id w:val="-188840853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="Century Gothic"/>
          <w:b/>
          <w:bCs/>
          <w:color w:val="585858"/>
          <w:sz w:val="18"/>
          <w:szCs w:val="22"/>
        </w:rPr>
      </w:sdtEndPr>
      <w:sdtContent>
        <w:p w:rsidR="001B792A" w:rsidRDefault="001B792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B792A" w:rsidRDefault="001B792A">
          <w:pPr>
            <w:pStyle w:val="TM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6747869" w:history="1">
            <w:r w:rsidRPr="002B2797">
              <w:rPr>
                <w:rStyle w:val="Lienhypertexte"/>
              </w:rPr>
              <w:t>Partie 1 : Représentation graphique et tableaux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_Toc526747869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B792A" w:rsidRDefault="001B792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CH"/>
            </w:rPr>
          </w:pPr>
          <w:hyperlink w:anchor="_Toc526747870" w:history="1">
            <w:r w:rsidRPr="002B2797">
              <w:rPr>
                <w:rStyle w:val="Lienhypertexte"/>
                <w:noProof/>
              </w:rPr>
              <w:t>Tableau One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2A" w:rsidRPr="001B792A" w:rsidRDefault="001B792A" w:rsidP="001B792A">
          <w:r>
            <w:rPr>
              <w:b/>
              <w:bCs/>
              <w:lang w:val="fr-FR"/>
            </w:rPr>
            <w:fldChar w:fldCharType="end"/>
          </w:r>
        </w:p>
      </w:sdtContent>
    </w:sdt>
    <w:p w:rsidR="001B792A" w:rsidRDefault="001B792A" w:rsidP="001B792A">
      <w:pPr>
        <w:pStyle w:val="Titre1"/>
      </w:pPr>
      <w:bookmarkStart w:id="0" w:name="_Toc526747869"/>
      <w:r>
        <w:t>Partie 1 : Représentation graphique et tableaux</w:t>
      </w:r>
      <w:bookmarkEnd w:id="0"/>
    </w:p>
    <w:p w:rsidR="001B792A" w:rsidRPr="001B792A" w:rsidRDefault="001B792A" w:rsidP="001B792A">
      <w:pPr>
        <w:pStyle w:val="Titre2"/>
        <w:rPr>
          <w:color w:val="FF0000"/>
        </w:rPr>
      </w:pPr>
      <w:bookmarkStart w:id="1" w:name="_Toc526747870"/>
      <w:bookmarkStart w:id="2" w:name="_GoBack"/>
      <w:r w:rsidRPr="001B792A">
        <w:rPr>
          <w:color w:val="FF0000"/>
        </w:rPr>
        <w:t>Tableau One Note</w:t>
      </w:r>
      <w:bookmarkEnd w:id="1"/>
      <w:bookmarkEnd w:id="2"/>
    </w:p>
    <w:sectPr w:rsidR="001B792A" w:rsidRPr="001B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2A"/>
    <w:rsid w:val="001B792A"/>
    <w:rsid w:val="002604EC"/>
    <w:rsid w:val="00614D12"/>
    <w:rsid w:val="007F1F0A"/>
    <w:rsid w:val="00827EAE"/>
    <w:rsid w:val="00991786"/>
    <w:rsid w:val="00F6312B"/>
    <w:rsid w:val="00FA38F2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768E2"/>
  <w15:chartTrackingRefBased/>
  <w15:docId w15:val="{72C5A0E7-C49C-44BC-AA5C-AC216A9C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Century Gothic"/>
        <w:color w:val="585858"/>
        <w:sz w:val="18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12B"/>
  </w:style>
  <w:style w:type="paragraph" w:styleId="Titre1">
    <w:name w:val="heading 1"/>
    <w:basedOn w:val="Normal"/>
    <w:next w:val="Normal"/>
    <w:link w:val="Titre1Car"/>
    <w:uiPriority w:val="9"/>
    <w:qFormat/>
    <w:rsid w:val="00FA3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3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3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Standard">
    <w:name w:val="Standard"/>
    <w:rsid w:val="007F1F0A"/>
    <w:pPr>
      <w:suppressAutoHyphens/>
      <w:autoSpaceDN w:val="0"/>
      <w:textAlignment w:val="baseline"/>
    </w:pPr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7F1F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1F0A"/>
    <w:pPr>
      <w:spacing w:after="140" w:line="288" w:lineRule="auto"/>
    </w:pPr>
  </w:style>
  <w:style w:type="paragraph" w:customStyle="1" w:styleId="Index">
    <w:name w:val="Index"/>
    <w:basedOn w:val="Standard"/>
    <w:rsid w:val="007F1F0A"/>
    <w:pPr>
      <w:suppressLineNumbers/>
    </w:pPr>
  </w:style>
  <w:style w:type="paragraph" w:customStyle="1" w:styleId="ContentsHeading">
    <w:name w:val="Contents Heading"/>
    <w:basedOn w:val="Heading"/>
    <w:rsid w:val="007F1F0A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F1F0A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7F1F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7F1F0A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7F1F0A"/>
    <w:pPr>
      <w:suppressLineNumbers/>
      <w:ind w:left="339" w:hanging="339"/>
    </w:pPr>
    <w:rPr>
      <w:sz w:val="20"/>
      <w:szCs w:val="20"/>
    </w:rPr>
  </w:style>
  <w:style w:type="paragraph" w:customStyle="1" w:styleId="Contents4">
    <w:name w:val="Contents 4"/>
    <w:basedOn w:val="Index"/>
    <w:rsid w:val="007F1F0A"/>
    <w:pPr>
      <w:tabs>
        <w:tab w:val="right" w:leader="dot" w:pos="9638"/>
      </w:tabs>
      <w:ind w:left="849"/>
    </w:pPr>
  </w:style>
  <w:style w:type="character" w:customStyle="1" w:styleId="Internetlink">
    <w:name w:val="Internet link"/>
    <w:rsid w:val="007F1F0A"/>
    <w:rPr>
      <w:color w:val="000080"/>
      <w:u w:val="single"/>
    </w:rPr>
  </w:style>
  <w:style w:type="character" w:customStyle="1" w:styleId="IndexLink">
    <w:name w:val="Index Link"/>
    <w:rsid w:val="007F1F0A"/>
  </w:style>
  <w:style w:type="character" w:customStyle="1" w:styleId="Footnoteanchor">
    <w:name w:val="Footnote anchor"/>
    <w:rsid w:val="007F1F0A"/>
    <w:rPr>
      <w:position w:val="0"/>
      <w:vertAlign w:val="superscript"/>
    </w:rPr>
  </w:style>
  <w:style w:type="character" w:customStyle="1" w:styleId="FootnoteSymbol">
    <w:name w:val="Footnote Symbol"/>
    <w:rsid w:val="007F1F0A"/>
  </w:style>
  <w:style w:type="character" w:customStyle="1" w:styleId="BulletSymbols">
    <w:name w:val="Bullet Symbols"/>
    <w:rsid w:val="007F1F0A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FA38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A38F2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04EC"/>
    <w:pPr>
      <w:tabs>
        <w:tab w:val="right" w:leader="dot" w:pos="9628"/>
      </w:tabs>
      <w:spacing w:after="100"/>
    </w:pPr>
    <w:rPr>
      <w:rFonts w:ascii="Arial" w:hAnsi="Arial" w:cs="Arial"/>
      <w:noProof/>
      <w:color w:val="44546A" w:themeColor="text2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F1F0A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F1F0A"/>
    <w:pPr>
      <w:spacing w:after="100"/>
      <w:ind w:left="480"/>
    </w:pPr>
    <w:rPr>
      <w:rFonts w:cs="Mangal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7F1F0A"/>
    <w:pPr>
      <w:spacing w:after="100"/>
      <w:ind w:left="720"/>
    </w:pPr>
    <w:rPr>
      <w:rFonts w:cs="Mangal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7F1F0A"/>
    <w:pPr>
      <w:spacing w:after="100"/>
      <w:ind w:left="960"/>
    </w:pPr>
    <w:rPr>
      <w:rFonts w:cs="Mangal"/>
      <w:szCs w:val="21"/>
    </w:rPr>
  </w:style>
  <w:style w:type="paragraph" w:styleId="Pieddepage">
    <w:name w:val="footer"/>
    <w:basedOn w:val="Standard"/>
    <w:link w:val="PieddepageCar"/>
    <w:rsid w:val="007F1F0A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7F1F0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FA38F2"/>
    <w:pPr>
      <w:spacing w:line="240" w:lineRule="auto"/>
    </w:pPr>
    <w:rPr>
      <w:b/>
      <w:bCs/>
      <w:smallCaps/>
      <w:color w:val="44546A" w:themeColor="text2"/>
    </w:rPr>
  </w:style>
  <w:style w:type="paragraph" w:styleId="Liste">
    <w:name w:val="List"/>
    <w:basedOn w:val="Textbody"/>
    <w:rsid w:val="007F1F0A"/>
  </w:style>
  <w:style w:type="paragraph" w:styleId="Titre">
    <w:name w:val="Title"/>
    <w:basedOn w:val="Normal"/>
    <w:next w:val="Normal"/>
    <w:link w:val="TitreCar"/>
    <w:uiPriority w:val="10"/>
    <w:qFormat/>
    <w:rsid w:val="00FA3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A3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7F1F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H"/>
    </w:rPr>
  </w:style>
  <w:style w:type="character" w:styleId="Textedelespacerserv">
    <w:name w:val="Placeholder Text"/>
    <w:basedOn w:val="Policepardfaut"/>
    <w:uiPriority w:val="99"/>
    <w:semiHidden/>
    <w:rsid w:val="007F1F0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8F2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FA38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38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38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A38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8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A38F2"/>
    <w:rPr>
      <w:b/>
      <w:bCs/>
    </w:rPr>
  </w:style>
  <w:style w:type="character" w:styleId="Accentuation">
    <w:name w:val="Emphasis"/>
    <w:basedOn w:val="Policepardfaut"/>
    <w:uiPriority w:val="20"/>
    <w:qFormat/>
    <w:rsid w:val="00FA38F2"/>
    <w:rPr>
      <w:i/>
      <w:iCs/>
    </w:rPr>
  </w:style>
  <w:style w:type="paragraph" w:styleId="Sansinterligne">
    <w:name w:val="No Spacing"/>
    <w:uiPriority w:val="1"/>
    <w:qFormat/>
    <w:rsid w:val="00FA38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3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8F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A38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A38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A3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A38F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A38F2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9CE1-25F3-4C5E-A383-A89DB99A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J. Vulliemin</dc:creator>
  <cp:keywords/>
  <dc:description/>
  <cp:lastModifiedBy>Dunja J. Vulliemin</cp:lastModifiedBy>
  <cp:revision>1</cp:revision>
  <dcterms:created xsi:type="dcterms:W3CDTF">2018-10-08T05:39:00Z</dcterms:created>
  <dcterms:modified xsi:type="dcterms:W3CDTF">2018-10-08T06:00:00Z</dcterms:modified>
</cp:coreProperties>
</file>