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DE1" w:rsidRDefault="00854DE1" w:rsidP="00AE4537">
      <w:pPr>
        <w:pStyle w:val="Titre"/>
      </w:pPr>
      <w:r>
        <w:t>Statistiques II – Séries</w:t>
      </w:r>
    </w:p>
    <w:sdt>
      <w:sdtPr>
        <w:rPr>
          <w:rFonts w:ascii="Century Gothic" w:eastAsiaTheme="minorHAnsi" w:hAnsi="Century Gothic" w:cs="Century Gothic"/>
          <w:color w:val="585858"/>
          <w:sz w:val="18"/>
          <w:szCs w:val="22"/>
          <w:lang w:val="fr-FR"/>
        </w:rPr>
        <w:id w:val="206243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6D05" w:rsidRDefault="00836D0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BC2AAC" w:rsidRDefault="00836D05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r>
            <w:rPr>
              <w:b/>
              <w:bCs/>
              <w:lang w:val="fr-FR"/>
            </w:rPr>
            <w:fldChar w:fldCharType="begin"/>
          </w:r>
          <w:r>
            <w:rPr>
              <w:b/>
              <w:bCs/>
              <w:lang w:val="fr-FR"/>
            </w:rPr>
            <w:instrText xml:space="preserve"> TOC \o "1-3" \h \z \u </w:instrText>
          </w:r>
          <w:r>
            <w:rPr>
              <w:b/>
              <w:bCs/>
              <w:lang w:val="fr-FR"/>
            </w:rPr>
            <w:fldChar w:fldCharType="separate"/>
          </w:r>
          <w:hyperlink w:anchor="_Toc528314160" w:history="1">
            <w:r w:rsidR="00BC2AAC" w:rsidRPr="00FC0703">
              <w:rPr>
                <w:rStyle w:val="Lienhypertexte"/>
              </w:rPr>
              <w:t>Série 1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_Toc528314160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3</w:t>
            </w:r>
            <w:r w:rsidR="00BC2AAC">
              <w:rPr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1" w:history="1">
            <w:r w:rsidR="00BC2AAC" w:rsidRPr="00FC0703">
              <w:rPr>
                <w:rStyle w:val="Lienhypertexte"/>
                <w:noProof/>
              </w:rPr>
              <w:t>Exercice 1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_Toc528314161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3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2" w:history="1">
            <w:r w:rsidR="00BC2AAC" w:rsidRPr="00FC0703">
              <w:rPr>
                <w:rStyle w:val="Lienhypertexte"/>
                <w:noProof/>
              </w:rPr>
              <w:t>1a : moyenne et écart-type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_Toc528314162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3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3" w:history="1">
            <w:r w:rsidR="00BC2AAC" w:rsidRPr="00FC0703">
              <w:rPr>
                <w:rStyle w:val="Lienhypertexte"/>
                <w:noProof/>
              </w:rPr>
              <w:t>1b homogénéité des variances – Test de Levene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_Toc528314163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3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4" w:history="1">
            <w:r w:rsidR="00BC2AAC" w:rsidRPr="00FC0703">
              <w:rPr>
                <w:rStyle w:val="Lienhypertexte"/>
                <w:noProof/>
                <w:lang w:val="en-GB"/>
              </w:rPr>
              <w:t>1c) ANOVA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_Toc528314164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hyperlink w:anchor="_Toc528314165" w:history="1">
            <w:r w:rsidR="00BC2AAC" w:rsidRPr="00FC0703">
              <w:rPr>
                <w:rStyle w:val="Lienhypertexte"/>
              </w:rPr>
              <w:t>Série 2 – Droite de régression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_Toc528314165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4</w:t>
            </w:r>
            <w:r w:rsidR="00BC2AAC">
              <w:rPr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6" w:history="1">
            <w:r w:rsidR="00BC2AAC" w:rsidRPr="00FC0703">
              <w:rPr>
                <w:rStyle w:val="Lienhypertexte"/>
                <w:noProof/>
              </w:rPr>
              <w:t>Vue d’ensemble Jamovi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_Toc528314166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7" w:history="1">
            <w:r w:rsidR="00BC2AAC" w:rsidRPr="00FC0703">
              <w:rPr>
                <w:rStyle w:val="Lienhypertexte"/>
                <w:noProof/>
              </w:rPr>
              <w:t>Exercice 1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_Toc528314167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8" w:history="1">
            <w:r w:rsidR="00BC2AAC" w:rsidRPr="00FC0703">
              <w:rPr>
                <w:rStyle w:val="Lienhypertexte"/>
                <w:noProof/>
              </w:rPr>
              <w:t>a)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Représentation graphique VI</w:t>
            </w:r>
            <w:r w:rsidR="00BC2AAC" w:rsidRPr="00FC0703">
              <w:rPr>
                <w:rStyle w:val="Lienhypertexte"/>
                <w:noProof/>
              </w:rPr>
              <w:sym w:font="Wingdings" w:char="F0E0"/>
            </w:r>
            <w:r w:rsidR="00BC2AAC" w:rsidRPr="00FC0703">
              <w:rPr>
                <w:rStyle w:val="Lienhypertexte"/>
                <w:noProof/>
              </w:rPr>
              <w:t>VD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_Toc528314168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69" w:history="1">
            <w:r w:rsidR="00BC2AAC" w:rsidRPr="00FC0703">
              <w:rPr>
                <w:rStyle w:val="Lienhypertexte"/>
                <w:noProof/>
              </w:rPr>
              <w:t>b)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Coefficient r de corrélation de Bravais-Pearson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_Toc528314169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0" w:history="1">
            <w:r w:rsidR="00BC2AAC" w:rsidRPr="00FC0703">
              <w:rPr>
                <w:rStyle w:val="Lienhypertexte"/>
                <w:noProof/>
              </w:rPr>
              <w:t>c)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Savoir si le coefficient de corrélation est statistiquement significatif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_Toc528314170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1" w:history="1">
            <w:r w:rsidR="00BC2AAC" w:rsidRPr="00FC0703">
              <w:rPr>
                <w:rStyle w:val="Lienhypertexte"/>
                <w:noProof/>
              </w:rPr>
              <w:t>d)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Equation de la droite de régression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_Toc528314171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2" w:history="1">
            <w:r w:rsidR="00BC2AAC" w:rsidRPr="00FC0703">
              <w:rPr>
                <w:rStyle w:val="Lienhypertexte"/>
                <w:noProof/>
              </w:rPr>
              <w:t>e)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Diagramme de dispersion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_Toc528314172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5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3" w:history="1">
            <w:r w:rsidR="00BC2AAC" w:rsidRPr="00FC0703">
              <w:rPr>
                <w:rStyle w:val="Lienhypertexte"/>
                <w:noProof/>
              </w:rPr>
              <w:t>f)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 xml:space="preserve">calculer l’erreur standard de régression </w:t>
            </w:r>
            <m:oMath>
              <m:r>
                <w:rPr>
                  <w:rStyle w:val="Lienhypertexte"/>
                  <w:rFonts w:ascii="Cambria Math" w:hAnsi="Cambria Math"/>
                  <w:noProof/>
                </w:rPr>
                <m:t>σ</m:t>
              </m:r>
            </m:oMath>
            <w:r w:rsidR="00BC2AAC" w:rsidRPr="00FC0703">
              <w:rPr>
                <w:rStyle w:val="Lienhypertexte"/>
                <w:noProof/>
              </w:rPr>
              <w:t xml:space="preserve"> dans Jamovi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_Toc528314173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6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4" w:history="1">
            <w:r w:rsidR="00BC2AAC" w:rsidRPr="00FC0703">
              <w:rPr>
                <w:rStyle w:val="Lienhypertexte"/>
                <w:noProof/>
              </w:rPr>
              <w:t>g)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limites de confiance imposées à l’ordonnée à l’origine de la droite de régression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_Toc528314174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6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5" w:history="1">
            <w:r w:rsidR="00BC2AAC" w:rsidRPr="00FC0703">
              <w:rPr>
                <w:rStyle w:val="Lienhypertexte"/>
                <w:noProof/>
              </w:rPr>
              <w:t>h)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L’ordonnée à l’origine est-elle significativement différente de 0 ?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_Toc528314175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7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6" w:history="1">
            <w:r w:rsidR="00BC2AAC" w:rsidRPr="00FC0703">
              <w:rPr>
                <w:rStyle w:val="Lienhypertexte"/>
                <w:noProof/>
              </w:rPr>
              <w:t>i)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Calculer les limites de confiance imposées à la pente de la droite de régression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_Toc528314176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7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7" w:history="1">
            <w:r w:rsidR="00BC2AAC" w:rsidRPr="00FC0703">
              <w:rPr>
                <w:rStyle w:val="Lienhypertexte"/>
                <w:noProof/>
              </w:rPr>
              <w:t>j)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La pente de la droite est-elle significativement différente de 0 ?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_Toc528314177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7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8" w:history="1">
            <w:r w:rsidR="00BC2AAC" w:rsidRPr="00FC0703">
              <w:rPr>
                <w:rStyle w:val="Lienhypertexte"/>
                <w:noProof/>
              </w:rPr>
              <w:t>k)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Prédiction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_Toc528314178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8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79" w:history="1">
            <w:r w:rsidR="00BC2AAC" w:rsidRPr="00FC0703">
              <w:rPr>
                <w:rStyle w:val="Lienhypertexte"/>
                <w:noProof/>
              </w:rPr>
              <w:t>Exercice 2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_Toc528314179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8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0" w:history="1">
            <w:r w:rsidR="00BC2AAC" w:rsidRPr="00FC0703">
              <w:rPr>
                <w:rStyle w:val="Lienhypertexte"/>
                <w:noProof/>
              </w:rPr>
              <w:t>coefficient de corrélation linéaire r entre X et Y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_Toc528314180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8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hyperlink w:anchor="_Toc528314181" w:history="1">
            <w:r w:rsidR="00BC2AAC" w:rsidRPr="00FC0703">
              <w:rPr>
                <w:rStyle w:val="Lienhypertexte"/>
              </w:rPr>
              <w:t>Série 3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_Toc528314181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8</w:t>
            </w:r>
            <w:r w:rsidR="00BC2AAC">
              <w:rPr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2" w:history="1">
            <w:r w:rsidR="00BC2AAC" w:rsidRPr="00FC0703">
              <w:rPr>
                <w:rStyle w:val="Lienhypertexte"/>
                <w:noProof/>
              </w:rPr>
              <w:t>Exercice 1 Proposez un modèle linéaire pour décrire Y à l’aide des quatre prédicteurs.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_Toc528314182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8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3" w:history="1">
            <w:r w:rsidR="00BC2AAC" w:rsidRPr="00FC0703">
              <w:rPr>
                <w:rStyle w:val="Lienhypertexte"/>
                <w:noProof/>
              </w:rPr>
              <w:t>Exercice 2 – Modèle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_Toc528314183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4" w:history="1">
            <w:r w:rsidR="00BC2AAC" w:rsidRPr="00FC0703">
              <w:rPr>
                <w:rStyle w:val="Lienhypertexte"/>
                <w:noProof/>
              </w:rPr>
              <w:t>a) Matrice des nuages de points : histogrammes, diagrammes de dispersion de toutes les paires de variables et corrélation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_Toc528314184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5" w:history="1">
            <w:r w:rsidR="00BC2AAC" w:rsidRPr="00FC0703">
              <w:rPr>
                <w:rStyle w:val="Lienhypertexte"/>
                <w:noProof/>
              </w:rPr>
              <w:t>b) Estimation des paramètres du modèle : équation du modèle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_Toc528314185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6" w:history="1">
            <w:r w:rsidR="00BC2AAC" w:rsidRPr="00FC0703">
              <w:rPr>
                <w:rStyle w:val="Lienhypertexte"/>
                <w:noProof/>
              </w:rPr>
              <w:t>c) Interprétation • Ordonnée à l’origine, coefficients de régression partiels (Estimate)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_Toc528314186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7" w:history="1">
            <w:r w:rsidR="00BC2AAC" w:rsidRPr="00FC0703">
              <w:rPr>
                <w:rStyle w:val="Lienhypertexte"/>
                <w:noProof/>
              </w:rPr>
              <w:t xml:space="preserve">d) Erreur standard de régression </w:t>
            </w:r>
            <m:oMath>
              <m:r>
                <w:rPr>
                  <w:rStyle w:val="Lienhypertexte"/>
                  <w:rFonts w:ascii="Cambria Math" w:hAnsi="Cambria Math"/>
                  <w:noProof/>
                </w:rPr>
                <m:t>σ</m:t>
              </m:r>
            </m:oMath>
            <w:r w:rsidR="00BC2AAC" w:rsidRPr="00FC0703">
              <w:rPr>
                <w:rStyle w:val="Lienhypertexte"/>
                <w:noProof/>
              </w:rPr>
              <w:t xml:space="preserve"> + commentaire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_Toc528314187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8" w:history="1">
            <w:r w:rsidR="00BC2AAC" w:rsidRPr="00FC0703">
              <w:rPr>
                <w:rStyle w:val="Lienhypertexte"/>
                <w:noProof/>
              </w:rPr>
              <w:t>e) Coefficient de corrélation multiple R2 (coefficient de détermination = part de variance expliquée par les prédicteurs.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_Toc528314188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89" w:history="1">
            <w:r w:rsidR="00BC2AAC" w:rsidRPr="00FC0703">
              <w:rPr>
                <w:rStyle w:val="Lienhypertexte"/>
                <w:noProof/>
              </w:rPr>
              <w:t>f) Coefficient de détermination ajusté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_Toc528314189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0" w:history="1">
            <w:r w:rsidR="00BC2AAC" w:rsidRPr="00FC0703">
              <w:rPr>
                <w:rStyle w:val="Lienhypertexte"/>
                <w:noProof/>
              </w:rPr>
              <w:t>g) Test global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_Toc528314190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1" w:history="1">
            <w:r w:rsidR="00BC2AAC" w:rsidRPr="00FC0703">
              <w:rPr>
                <w:rStyle w:val="Lienhypertexte"/>
                <w:noProof/>
              </w:rPr>
              <w:t>Exercice 3 – droite de régression à 3 coefficients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_Toc528314191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2" w:history="1">
            <w:r w:rsidR="00BC2AAC" w:rsidRPr="00FC0703">
              <w:rPr>
                <w:rStyle w:val="Lienhypertexte"/>
                <w:noProof/>
              </w:rPr>
              <w:t>a) Matrice des corrélations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_Toc528314192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3" w:history="1">
            <w:r w:rsidR="00BC2AAC" w:rsidRPr="00FC0703">
              <w:rPr>
                <w:rStyle w:val="Lienhypertexte"/>
                <w:noProof/>
              </w:rPr>
              <w:t>b) Equation de la droite de régression et prédiction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_Toc528314193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4" w:history="1">
            <w:r w:rsidR="00BC2AAC" w:rsidRPr="00FC0703">
              <w:rPr>
                <w:rStyle w:val="Lienhypertexte"/>
                <w:noProof/>
              </w:rPr>
              <w:t>c) Estimation des paramètres du modèle et équation du modèle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_Toc528314194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5" w:history="1">
            <w:r w:rsidR="00BC2AAC" w:rsidRPr="00FC0703">
              <w:rPr>
                <w:rStyle w:val="Lienhypertexte"/>
                <w:noProof/>
              </w:rPr>
              <w:t>d) Erreur standard et séparation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_Toc528314195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6" w:history="1">
            <w:r w:rsidR="00BC2AAC" w:rsidRPr="00FC0703">
              <w:rPr>
                <w:rStyle w:val="Lienhypertexte"/>
                <w:noProof/>
              </w:rPr>
              <w:t>e) Coefficient de corrélation multiple au carré (coefficient de détermination) R2 = part de variance du critère expliquée par les prédicteurs. Le modèle décrit-il bien les données ? %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_Toc528314196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7" w:history="1">
            <w:r w:rsidR="00BC2AAC" w:rsidRPr="00FC0703">
              <w:rPr>
                <w:rStyle w:val="Lienhypertexte"/>
                <w:noProof/>
              </w:rPr>
              <w:t>f) Test global de la régression multiple et hypothèses et conclusion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_Toc528314197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198" w:history="1">
            <w:r w:rsidR="00BC2AAC" w:rsidRPr="00FC0703">
              <w:rPr>
                <w:rStyle w:val="Lienhypertexte"/>
                <w:noProof/>
              </w:rPr>
              <w:t>g) Tests des coefficients de régression partiel associé à chaque variable (Significativité des paramètres)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_Toc528314198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9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hyperlink w:anchor="_Toc528314199" w:history="1">
            <w:r w:rsidR="00BC2AAC" w:rsidRPr="00FC0703">
              <w:rPr>
                <w:rStyle w:val="Lienhypertexte"/>
              </w:rPr>
              <w:t>Série 4 – Modèles emboités (linéarité, hétérosc. et normalité) et variables standardisées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_Toc528314199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9</w:t>
            </w:r>
            <w:r w:rsidR="00BC2AAC">
              <w:rPr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0" w:history="1">
            <w:r w:rsidR="00BC2AAC" w:rsidRPr="00FC0703">
              <w:rPr>
                <w:rStyle w:val="Lienhypertexte"/>
                <w:noProof/>
              </w:rPr>
              <w:t>Ex1 – matrice de corrélation, overall model test (global) et specific, modèles emboîtés (blocks) et régression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_Toc528314200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10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1" w:history="1">
            <w:r w:rsidR="00BC2AAC" w:rsidRPr="00FC0703">
              <w:rPr>
                <w:rStyle w:val="Lienhypertexte"/>
                <w:noProof/>
              </w:rPr>
              <w:t>f)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Test des coefficients de régression partiels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_Toc528314201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10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2" w:history="1">
            <w:r w:rsidR="00BC2AAC" w:rsidRPr="00FC0703">
              <w:rPr>
                <w:rStyle w:val="Lienhypertexte"/>
                <w:noProof/>
              </w:rPr>
              <w:t>Exercice 2 (avec données de l’exercice 1) – Linéarité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_Toc528314202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10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hyperlink w:anchor="_Toc528314203" w:history="1">
            <w:r w:rsidR="00BC2AAC" w:rsidRPr="00FC0703">
              <w:rPr>
                <w:rStyle w:val="Lienhypertexte"/>
              </w:rPr>
              <w:t>Série 4 – Modèles emboités et comparaisons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_Toc528314203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12</w:t>
            </w:r>
            <w:r w:rsidR="00BC2AAC">
              <w:rPr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4" w:history="1">
            <w:r w:rsidR="00BC2AAC" w:rsidRPr="00FC0703">
              <w:rPr>
                <w:rStyle w:val="Lienhypertexte"/>
                <w:noProof/>
              </w:rPr>
              <w:t>Exercice 1 - Estimation des paramètres du modèle de régression, coefficient de détermination, test global de la régression multiple, test des coefficients de régression partiels, comparaison, critères d’emboitement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_Toc528314204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12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5" w:history="1">
            <w:r w:rsidR="00BC2AAC" w:rsidRPr="00FC0703">
              <w:rPr>
                <w:rStyle w:val="Lienhypertexte"/>
                <w:noProof/>
              </w:rPr>
              <w:t>Exercice 2 - ajustement, conditions d’application de la régression multiple, homoscédasticité et normalité + graphiques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_Toc528314205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12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6" w:history="1">
            <w:r w:rsidR="00BC2AAC" w:rsidRPr="00FC0703">
              <w:rPr>
                <w:rStyle w:val="Lienhypertexte"/>
                <w:noProof/>
              </w:rPr>
              <w:t>Exercice 3 – (A faire !) Estimation des paramètres, comparaison des modèles, coefficients de régression standardisés et bruts, simplification de la formule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_Toc528314206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12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hyperlink w:anchor="_Toc528314207" w:history="1">
            <w:r w:rsidR="00BC2AAC" w:rsidRPr="00FC0703">
              <w:rPr>
                <w:rStyle w:val="Lienhypertexte"/>
              </w:rPr>
              <w:t>Série 5 – Effets d’interaction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_Toc528314207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14</w:t>
            </w:r>
            <w:r w:rsidR="00BC2AAC">
              <w:rPr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8" w:history="1">
            <w:r w:rsidR="00BC2AAC" w:rsidRPr="00FC0703">
              <w:rPr>
                <w:rStyle w:val="Lienhypertexte"/>
                <w:noProof/>
              </w:rPr>
              <w:t>Exercice 1 – Effets de A/B/interaction selon diagramme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_Toc528314208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09" w:history="1">
            <w:r w:rsidR="00BC2AAC" w:rsidRPr="00FC0703">
              <w:rPr>
                <w:rStyle w:val="Lienhypertexte"/>
                <w:noProof/>
              </w:rPr>
              <w:t>Exercice 2 – ANOVA à 2 facteurs, effet propre + interaction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_Toc528314209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0" w:history="1">
            <w:r w:rsidR="00BC2AAC" w:rsidRPr="00FC0703">
              <w:rPr>
                <w:rStyle w:val="Lienhypertexte"/>
                <w:noProof/>
              </w:rPr>
              <w:t>Exercice 3 – Diagramme d’interaction avec 1 VI à 2 modalités x 1VI à 3 modalités (et une VD numérique)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_Toc528314210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1" w:history="1">
            <w:r w:rsidR="00BC2AAC" w:rsidRPr="00FC0703">
              <w:rPr>
                <w:rStyle w:val="Lienhypertexte"/>
                <w:noProof/>
              </w:rPr>
              <w:t>a)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Moyenne et écart-type des ss groupes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_Toc528314211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2" w:history="1">
            <w:r w:rsidR="00BC2AAC" w:rsidRPr="00FC0703">
              <w:rPr>
                <w:rStyle w:val="Lienhypertexte"/>
                <w:noProof/>
              </w:rPr>
              <w:t>b)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Représentation graphique (diagramme d’interaction)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_Toc528314212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3" w:history="1">
            <w:r w:rsidR="00BC2AAC" w:rsidRPr="00FC0703">
              <w:rPr>
                <w:rStyle w:val="Lienhypertexte"/>
                <w:noProof/>
              </w:rPr>
              <w:t>c)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Conditions d’application de l’ANOVA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_Toc528314213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4" w:history="1">
            <w:r w:rsidR="00BC2AAC" w:rsidRPr="00FC0703">
              <w:rPr>
                <w:rStyle w:val="Lienhypertexte"/>
                <w:noProof/>
              </w:rPr>
              <w:t>d)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ANOVA (différence intergroupes) et tailles des effets avec de η</w:t>
            </w:r>
            <w:r w:rsidR="00BC2AAC" w:rsidRPr="00FC0703">
              <w:rPr>
                <w:rStyle w:val="Lienhypertexte"/>
                <w:noProof/>
                <w:vertAlign w:val="superscript"/>
              </w:rPr>
              <w:t>2</w:t>
            </w:r>
            <w:r w:rsidR="00BC2AAC" w:rsidRPr="00FC0703">
              <w:rPr>
                <w:rStyle w:val="Lienhypertexte"/>
                <w:noProof/>
              </w:rPr>
              <w:t xml:space="preserve"> et de </w:t>
            </w:r>
            <m:oMath>
              <m:r>
                <m:rPr>
                  <m:sty m:val="p"/>
                </m:rPr>
                <w:rPr>
                  <w:rStyle w:val="Lienhypertexte"/>
                  <w:rFonts w:ascii="Cambria Math" w:hAnsi="Cambria Math"/>
                  <w:noProof/>
                </w:rPr>
                <m:t>η</m:t>
              </m:r>
              <m:r>
                <w:rPr>
                  <w:rStyle w:val="Lienhypertexte"/>
                  <w:rFonts w:ascii="Cambria Math" w:hAnsi="Cambria Math"/>
                  <w:noProof/>
                </w:rPr>
                <m:t>p2</m:t>
              </m:r>
            </m:oMath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_Toc528314214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5" w:history="1">
            <w:r w:rsidR="00BC2AAC" w:rsidRPr="00FC0703">
              <w:rPr>
                <w:rStyle w:val="Lienhypertexte"/>
                <w:noProof/>
              </w:rPr>
              <w:t>e)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Analyse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_Toc528314215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6" w:history="1">
            <w:r w:rsidR="00BC2AAC" w:rsidRPr="00FC0703">
              <w:rPr>
                <w:rStyle w:val="Lienhypertexte"/>
                <w:noProof/>
              </w:rPr>
              <w:t>f)</w:t>
            </w:r>
            <w:r w:rsidR="00BC2AA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fr-CH"/>
              </w:rPr>
              <w:tab/>
            </w:r>
            <w:r w:rsidR="00BC2AAC" w:rsidRPr="00FC0703">
              <w:rPr>
                <w:rStyle w:val="Lienhypertexte"/>
                <w:noProof/>
              </w:rPr>
              <w:t>Post-hoc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_Toc528314216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hyperlink w:anchor="_Toc528314217" w:history="1">
            <w:r w:rsidR="00BC2AAC" w:rsidRPr="00FC0703">
              <w:rPr>
                <w:rStyle w:val="Lienhypertexte"/>
              </w:rPr>
              <w:t>Série 6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_Toc528314217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14</w:t>
            </w:r>
            <w:r w:rsidR="00BC2AAC">
              <w:rPr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8" w:history="1">
            <w:r w:rsidR="00BC2AAC" w:rsidRPr="00FC0703">
              <w:rPr>
                <w:rStyle w:val="Lienhypertexte"/>
                <w:noProof/>
              </w:rPr>
              <w:t>Exercice 1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_Toc528314218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CH"/>
            </w:rPr>
          </w:pPr>
          <w:hyperlink w:anchor="_Toc528314219" w:history="1">
            <w:r w:rsidR="00BC2AAC" w:rsidRPr="00FC0703">
              <w:rPr>
                <w:rStyle w:val="Lienhypertexte"/>
                <w:noProof/>
              </w:rPr>
              <w:t>Exercice 2</w:t>
            </w:r>
            <w:r w:rsidR="00BC2AAC">
              <w:rPr>
                <w:noProof/>
                <w:webHidden/>
              </w:rPr>
              <w:tab/>
            </w:r>
            <w:r w:rsidR="00BC2AAC">
              <w:rPr>
                <w:noProof/>
                <w:webHidden/>
              </w:rPr>
              <w:fldChar w:fldCharType="begin"/>
            </w:r>
            <w:r w:rsidR="00BC2AAC">
              <w:rPr>
                <w:noProof/>
                <w:webHidden/>
              </w:rPr>
              <w:instrText xml:space="preserve"> PAGEREF _Toc528314219 \h </w:instrText>
            </w:r>
            <w:r w:rsidR="00BC2AAC">
              <w:rPr>
                <w:noProof/>
                <w:webHidden/>
              </w:rPr>
            </w:r>
            <w:r w:rsidR="00BC2AAC">
              <w:rPr>
                <w:noProof/>
                <w:webHidden/>
              </w:rPr>
              <w:fldChar w:fldCharType="separate"/>
            </w:r>
            <w:r w:rsidR="00BC2AAC">
              <w:rPr>
                <w:noProof/>
                <w:webHidden/>
              </w:rPr>
              <w:t>14</w:t>
            </w:r>
            <w:r w:rsidR="00BC2AAC">
              <w:rPr>
                <w:noProof/>
                <w:webHidden/>
              </w:rPr>
              <w:fldChar w:fldCharType="end"/>
            </w:r>
          </w:hyperlink>
        </w:p>
        <w:p w:rsidR="00BC2AAC" w:rsidRDefault="00AA7789">
          <w:pPr>
            <w:pStyle w:val="TM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fr-CH"/>
            </w:rPr>
          </w:pPr>
          <w:hyperlink w:anchor="_Toc528314220" w:history="1">
            <w:r w:rsidR="00BC2AAC" w:rsidRPr="00FC0703">
              <w:rPr>
                <w:rStyle w:val="Lienhypertexte"/>
              </w:rPr>
              <w:t>Questions</w:t>
            </w:r>
            <w:r w:rsidR="00BC2AAC">
              <w:rPr>
                <w:webHidden/>
              </w:rPr>
              <w:tab/>
            </w:r>
            <w:r w:rsidR="00BC2AAC">
              <w:rPr>
                <w:webHidden/>
              </w:rPr>
              <w:fldChar w:fldCharType="begin"/>
            </w:r>
            <w:r w:rsidR="00BC2AAC">
              <w:rPr>
                <w:webHidden/>
              </w:rPr>
              <w:instrText xml:space="preserve"> PAGEREF _Toc528314220 \h </w:instrText>
            </w:r>
            <w:r w:rsidR="00BC2AAC">
              <w:rPr>
                <w:webHidden/>
              </w:rPr>
            </w:r>
            <w:r w:rsidR="00BC2AAC">
              <w:rPr>
                <w:webHidden/>
              </w:rPr>
              <w:fldChar w:fldCharType="separate"/>
            </w:r>
            <w:r w:rsidR="00BC2AAC">
              <w:rPr>
                <w:webHidden/>
              </w:rPr>
              <w:t>14</w:t>
            </w:r>
            <w:r w:rsidR="00BC2AAC">
              <w:rPr>
                <w:webHidden/>
              </w:rPr>
              <w:fldChar w:fldCharType="end"/>
            </w:r>
          </w:hyperlink>
        </w:p>
        <w:p w:rsidR="00836D05" w:rsidRPr="00836D05" w:rsidRDefault="00836D05" w:rsidP="00836D05">
          <w:r>
            <w:rPr>
              <w:b/>
              <w:bCs/>
              <w:lang w:val="fr-FR"/>
            </w:rPr>
            <w:fldChar w:fldCharType="end"/>
          </w:r>
        </w:p>
      </w:sdtContent>
    </w:sdt>
    <w:p w:rsidR="00C2680F" w:rsidRDefault="00C2680F" w:rsidP="001F2581">
      <w:pPr>
        <w:pStyle w:val="Titre1"/>
      </w:pPr>
      <w:bookmarkStart w:id="0" w:name="_Toc528314160"/>
      <w:r>
        <w:lastRenderedPageBreak/>
        <w:t>Série 1</w:t>
      </w:r>
      <w:bookmarkEnd w:id="0"/>
    </w:p>
    <w:p w:rsidR="00854DE1" w:rsidRDefault="00854DE1" w:rsidP="00C2680F">
      <w:pPr>
        <w:pStyle w:val="Titre2"/>
      </w:pPr>
      <w:bookmarkStart w:id="1" w:name="_Toc528314161"/>
      <w:r>
        <w:t>Exercice 1</w:t>
      </w:r>
      <w:bookmarkEnd w:id="1"/>
    </w:p>
    <w:p w:rsidR="00854DE1" w:rsidRDefault="00854DE1" w:rsidP="00C2680F">
      <w:pPr>
        <w:pStyle w:val="Titre3"/>
      </w:pPr>
      <w:bookmarkStart w:id="2" w:name="_Toc528314162"/>
      <w:r>
        <w:t>1a : moyenne et écart-type</w:t>
      </w:r>
      <w:bookmarkEnd w:id="2"/>
    </w:p>
    <w:p w:rsidR="00854DE1" w:rsidRDefault="00854DE1">
      <w:r>
        <w:rPr>
          <w:noProof/>
        </w:rPr>
        <w:drawing>
          <wp:inline distT="0" distB="0" distL="0" distR="0">
            <wp:extent cx="1923979" cy="3083279"/>
            <wp:effectExtent l="0" t="0" r="635" b="3175"/>
            <wp:docPr id="1" name="Image 1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9-24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00"/>
                    <a:stretch/>
                  </pic:blipFill>
                  <pic:spPr bwMode="auto">
                    <a:xfrm>
                      <a:off x="0" y="0"/>
                      <a:ext cx="1927263" cy="308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E1" w:rsidRDefault="00854DE1">
      <w:r>
        <w:t>Analyses &gt; Exploration &gt; Descriptive &gt; Variables A &gt; Split by B &gt;Tout désélectionner sauf mean et stand. dev.</w:t>
      </w:r>
    </w:p>
    <w:p w:rsidR="00854DE1" w:rsidRDefault="00854DE1">
      <w:r>
        <w:rPr>
          <w:noProof/>
        </w:rPr>
        <w:drawing>
          <wp:inline distT="0" distB="0" distL="0" distR="0">
            <wp:extent cx="3348268" cy="2939431"/>
            <wp:effectExtent l="0" t="0" r="5080" b="0"/>
            <wp:docPr id="2" name="Image 2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9-2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4" r="31374" b="6267"/>
                    <a:stretch/>
                  </pic:blipFill>
                  <pic:spPr bwMode="auto">
                    <a:xfrm>
                      <a:off x="0" y="0"/>
                      <a:ext cx="3354950" cy="294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DE1" w:rsidRDefault="00854DE1" w:rsidP="00C2680F">
      <w:pPr>
        <w:pStyle w:val="Titre3"/>
      </w:pPr>
      <w:bookmarkStart w:id="3" w:name="_Toc528314163"/>
      <w:r>
        <w:t>1b homogénéité des variances</w:t>
      </w:r>
      <w:r w:rsidR="007150FA">
        <w:t xml:space="preserve"> – Test de Levene</w:t>
      </w:r>
      <w:bookmarkEnd w:id="3"/>
      <w:r w:rsidR="007150FA">
        <w:t xml:space="preserve"> </w:t>
      </w:r>
    </w:p>
    <w:p w:rsidR="00F97F50" w:rsidRDefault="00F97F50" w:rsidP="00854DE1">
      <w:pPr>
        <w:rPr>
          <w:lang w:val="en-GB"/>
        </w:rPr>
      </w:pPr>
      <w:bookmarkStart w:id="4" w:name="_Hlk525819972"/>
      <w:r w:rsidRPr="00F97F50">
        <w:rPr>
          <w:lang w:val="en-GB"/>
        </w:rPr>
        <w:t>Analyse&gt;Anova&gt;</w:t>
      </w:r>
      <w:r>
        <w:rPr>
          <w:lang w:val="en-GB"/>
        </w:rPr>
        <w:t>assumption checks&gt;</w:t>
      </w:r>
      <w:r w:rsidRPr="00F97F50">
        <w:rPr>
          <w:lang w:val="en-GB"/>
        </w:rPr>
        <w:t xml:space="preserve">homogeneity </w:t>
      </w:r>
      <w:r>
        <w:rPr>
          <w:lang w:val="en-GB"/>
        </w:rPr>
        <w:t>tests</w:t>
      </w:r>
    </w:p>
    <w:p w:rsidR="001E4BE6" w:rsidRDefault="001E4BE6" w:rsidP="001E4BE6">
      <w:r>
        <w:t xml:space="preserve">Colonne A : Variable dépendante </w:t>
      </w:r>
    </w:p>
    <w:p w:rsidR="001E4BE6" w:rsidRPr="001E4BE6" w:rsidRDefault="001E4BE6" w:rsidP="00854DE1">
      <w:r w:rsidRPr="001E4BE6">
        <w:t>Colonne B : Split by group</w:t>
      </w:r>
    </w:p>
    <w:p w:rsidR="00F97F50" w:rsidRDefault="00F97F50" w:rsidP="00854DE1">
      <w:r w:rsidRPr="00F97F50">
        <w:t>Si p&gt;0.05 on peut f</w:t>
      </w:r>
      <w:r>
        <w:t>aire l’ANOVA</w:t>
      </w:r>
      <w:r w:rsidR="007150FA">
        <w:t xml:space="preserve"> (car ça signifie que les variances sont =, car on n’a pas rejeté H</w:t>
      </w:r>
      <w:r w:rsidR="007150FA" w:rsidRPr="007150FA">
        <w:rPr>
          <w:vertAlign w:val="subscript"/>
        </w:rPr>
        <w:t>0</w:t>
      </w:r>
      <w:r w:rsidR="007150FA">
        <w:t>. Si les variances n’étaient pas égales, on ne pourrait pas faire d’ANOVA)</w:t>
      </w:r>
    </w:p>
    <w:p w:rsidR="00A23B54" w:rsidRPr="00744764" w:rsidRDefault="00A23B54" w:rsidP="00854DE1">
      <w:pPr>
        <w:rPr>
          <w:lang w:val="en-GB"/>
        </w:rPr>
      </w:pPr>
      <w:r w:rsidRPr="00744764">
        <w:rPr>
          <w:lang w:val="en-GB"/>
        </w:rPr>
        <w:lastRenderedPageBreak/>
        <w:t>Notation APA :</w:t>
      </w:r>
    </w:p>
    <w:p w:rsidR="00A23B54" w:rsidRPr="00744764" w:rsidRDefault="00A23B54" w:rsidP="00854DE1">
      <w:pPr>
        <w:rPr>
          <w:lang w:val="en-GB"/>
        </w:rPr>
      </w:pPr>
      <w:r w:rsidRPr="00744764">
        <w:rPr>
          <w:lang w:val="en-GB"/>
        </w:rPr>
        <w:t>F (df1, df2)</w:t>
      </w:r>
    </w:p>
    <w:p w:rsidR="00F97F50" w:rsidRPr="00744764" w:rsidRDefault="00F97F50" w:rsidP="00C2680F">
      <w:pPr>
        <w:pStyle w:val="Titre3"/>
        <w:rPr>
          <w:lang w:val="en-GB"/>
        </w:rPr>
      </w:pPr>
      <w:bookmarkStart w:id="5" w:name="_Toc528314164"/>
      <w:r w:rsidRPr="00744764">
        <w:rPr>
          <w:lang w:val="en-GB"/>
        </w:rPr>
        <w:t>1</w:t>
      </w:r>
      <w:r w:rsidR="00AA07D9" w:rsidRPr="00744764">
        <w:rPr>
          <w:lang w:val="en-GB"/>
        </w:rPr>
        <w:t>c)</w:t>
      </w:r>
      <w:r w:rsidRPr="00744764">
        <w:rPr>
          <w:lang w:val="en-GB"/>
        </w:rPr>
        <w:t xml:space="preserve"> ANOVA</w:t>
      </w:r>
      <w:bookmarkEnd w:id="5"/>
    </w:p>
    <w:p w:rsidR="00F97F50" w:rsidRDefault="00F97F50" w:rsidP="00854DE1">
      <w:proofErr w:type="spellStart"/>
      <w:r>
        <w:t>Same</w:t>
      </w:r>
      <w:proofErr w:type="spellEnd"/>
    </w:p>
    <w:p w:rsidR="00F97F50" w:rsidRDefault="000A70A2" w:rsidP="00854DE1">
      <w:r>
        <w:t>Puis post hoc tests</w:t>
      </w:r>
      <w:r w:rsidR="001F2581">
        <w:t xml:space="preserve"> on voit les comparaisons entre chaque groupe on regarde p</w:t>
      </w:r>
    </w:p>
    <w:p w:rsidR="00C2680F" w:rsidRDefault="00C2680F" w:rsidP="00854DE1">
      <w:r>
        <w:t>1d)</w:t>
      </w:r>
    </w:p>
    <w:p w:rsidR="00F97F50" w:rsidRDefault="00F97F50" w:rsidP="00C2680F">
      <w:pPr>
        <w:pStyle w:val="Titre1"/>
      </w:pPr>
      <w:bookmarkStart w:id="6" w:name="_Toc528314165"/>
      <w:r>
        <w:t>Série 2</w:t>
      </w:r>
      <w:r w:rsidR="00E7055B">
        <w:t xml:space="preserve"> – Droite de régression</w:t>
      </w:r>
      <w:bookmarkEnd w:id="6"/>
    </w:p>
    <w:p w:rsidR="00E7055B" w:rsidRDefault="00E7055B" w:rsidP="00E7055B">
      <w:pPr>
        <w:pStyle w:val="Titre2"/>
      </w:pPr>
      <w:bookmarkStart w:id="7" w:name="_Toc528314166"/>
      <w:r>
        <w:t>Vue d’ensemble Jamovi</w:t>
      </w:r>
      <w:bookmarkEnd w:id="7"/>
    </w:p>
    <w:p w:rsidR="00E7055B" w:rsidRPr="00E7055B" w:rsidRDefault="00E16E53" w:rsidP="00E7055B">
      <w:r>
        <w:t>[Imprimer et relier chaque nombre à sa définition]</w:t>
      </w:r>
    </w:p>
    <w:p w:rsidR="00744764" w:rsidRDefault="00744764" w:rsidP="00744764">
      <w:pPr>
        <w:pStyle w:val="Titre2"/>
      </w:pPr>
      <w:bookmarkStart w:id="8" w:name="_Toc528314167"/>
      <w:r>
        <w:t>Exercice 1</w:t>
      </w:r>
      <w:bookmarkEnd w:id="8"/>
    </w:p>
    <w:p w:rsidR="00744764" w:rsidRDefault="00744764" w:rsidP="00744764">
      <w:pPr>
        <w:pStyle w:val="Titre3"/>
        <w:numPr>
          <w:ilvl w:val="0"/>
          <w:numId w:val="2"/>
        </w:numPr>
      </w:pPr>
      <w:bookmarkStart w:id="9" w:name="_Toc528314168"/>
      <w:r>
        <w:t>Représentation graphique VI</w:t>
      </w:r>
      <w:r>
        <w:sym w:font="Wingdings" w:char="F0E0"/>
      </w:r>
      <w:r>
        <w:t>VD</w:t>
      </w:r>
      <w:bookmarkEnd w:id="9"/>
    </w:p>
    <w:p w:rsidR="00744764" w:rsidRDefault="00744764" w:rsidP="00744764">
      <w:r>
        <w:t>Exploration&gt;Scatterplot</w:t>
      </w:r>
    </w:p>
    <w:p w:rsidR="00800DED" w:rsidRDefault="00800DED" w:rsidP="00800DED">
      <w:pPr>
        <w:pStyle w:val="Titre3"/>
        <w:numPr>
          <w:ilvl w:val="0"/>
          <w:numId w:val="2"/>
        </w:numPr>
      </w:pPr>
      <w:bookmarkStart w:id="10" w:name="_Toc528314169"/>
      <w:r>
        <w:t xml:space="preserve">Coefficient </w:t>
      </w:r>
      <w:r w:rsidR="00950A17">
        <w:t xml:space="preserve">r </w:t>
      </w:r>
      <w:r>
        <w:t>de corrélation de Bravais-Pearson</w:t>
      </w:r>
      <w:bookmarkEnd w:id="10"/>
    </w:p>
    <w:p w:rsidR="00800DED" w:rsidRDefault="00800DED" w:rsidP="00800DED">
      <w:r>
        <w:t>Analyses&gt;</w:t>
      </w:r>
      <w:proofErr w:type="spellStart"/>
      <w:r>
        <w:t>Regression</w:t>
      </w:r>
      <w:proofErr w:type="spellEnd"/>
      <w:r>
        <w:t>&gt;</w:t>
      </w:r>
      <w:proofErr w:type="spellStart"/>
      <w:r>
        <w:t>Correlation</w:t>
      </w:r>
      <w:proofErr w:type="spellEnd"/>
      <w:r>
        <w:t xml:space="preserve"> Matrix&gt;Pearson&gt;Entrer les valeurs </w:t>
      </w:r>
      <w:r w:rsidR="00974EC3">
        <w:t>X et Y&gt;Préciser l’hypothèse&gt;Cocher correlation matrix&gt;Noter la valeur appelée Pearson’s r</w:t>
      </w:r>
    </w:p>
    <w:p w:rsidR="002C4361" w:rsidRDefault="002C4361" w:rsidP="00800DED">
      <w:r>
        <w:t>Commenter : Si r = [-1 ;-0.80]U[0.80 ;1] on dit que la corrélation est forte</w:t>
      </w:r>
    </w:p>
    <w:p w:rsidR="00950A17" w:rsidRDefault="002C4361" w:rsidP="00950A17">
      <w:r w:rsidRPr="001F2581">
        <w:t>b) r=-0.80</w:t>
      </w:r>
    </w:p>
    <w:p w:rsidR="00950A17" w:rsidRDefault="00950A17" w:rsidP="00950A17"/>
    <w:p w:rsidR="00950A17" w:rsidRDefault="00950A17" w:rsidP="00950A17">
      <w:pPr>
        <w:pStyle w:val="Titre3"/>
        <w:numPr>
          <w:ilvl w:val="0"/>
          <w:numId w:val="2"/>
        </w:numPr>
      </w:pPr>
      <w:bookmarkStart w:id="11" w:name="_Toc528314170"/>
      <w:r>
        <w:t>S</w:t>
      </w:r>
      <w:r w:rsidRPr="00950A17">
        <w:t>avoir si le coefficient de corrélation est statistiquement significatif</w:t>
      </w:r>
      <w:bookmarkEnd w:id="11"/>
    </w:p>
    <w:p w:rsidR="00950A17" w:rsidRPr="00950A17" w:rsidRDefault="00950A17" w:rsidP="00950A17"/>
    <w:p w:rsidR="002C4361" w:rsidRPr="00800DED" w:rsidRDefault="00950A17" w:rsidP="00800DED">
      <w:r>
        <w:t xml:space="preserve">b) puis cocher </w:t>
      </w:r>
      <w:r w:rsidR="00974EC3">
        <w:t>la case Report significance</w:t>
      </w:r>
    </w:p>
    <w:p w:rsidR="00AA07D9" w:rsidRPr="00950A17" w:rsidRDefault="00AE4684" w:rsidP="00854DE1">
      <w:pPr>
        <w:rPr>
          <w:color w:val="D9D9D9" w:themeColor="background1" w:themeShade="D9"/>
        </w:rPr>
      </w:pPr>
      <w:r w:rsidRPr="00950A17">
        <w:rPr>
          <w:color w:val="D9D9D9" w:themeColor="background1" w:themeShade="D9"/>
        </w:rPr>
        <w:t xml:space="preserve">sur </w:t>
      </w:r>
      <w:r w:rsidR="00A31E1B" w:rsidRPr="00950A17">
        <w:rPr>
          <w:color w:val="D9D9D9" w:themeColor="background1" w:themeShade="D9"/>
        </w:rPr>
        <w:t>Jamovi</w:t>
      </w:r>
      <w:r w:rsidRPr="00950A17">
        <w:rPr>
          <w:color w:val="D9D9D9" w:themeColor="background1" w:themeShade="D9"/>
        </w:rPr>
        <w:t xml:space="preserve"> : on trouve </w:t>
      </w:r>
      <w:r w:rsidR="00A31E1B" w:rsidRPr="00950A17">
        <w:rPr>
          <w:color w:val="D9D9D9" w:themeColor="background1" w:themeShade="D9"/>
        </w:rPr>
        <w:t>r par</w:t>
      </w:r>
      <w:r w:rsidRPr="00950A17">
        <w:rPr>
          <w:color w:val="D9D9D9" w:themeColor="background1" w:themeShade="D9"/>
        </w:rPr>
        <w:t xml:space="preserve"> model fit measure (matrice de corrélation ?) sous R dans les résultats </w:t>
      </w:r>
      <w:r w:rsidR="00AA07D9" w:rsidRPr="00950A17">
        <w:rPr>
          <w:color w:val="D9D9D9" w:themeColor="background1" w:themeShade="D9"/>
        </w:rPr>
        <w:t>r(10)= -0.50, p= 0.002</w:t>
      </w:r>
    </w:p>
    <w:p w:rsidR="00950A17" w:rsidRDefault="00950A17" w:rsidP="00950A17">
      <w:pPr>
        <w:pStyle w:val="Titre3"/>
        <w:numPr>
          <w:ilvl w:val="0"/>
          <w:numId w:val="2"/>
        </w:numPr>
      </w:pPr>
      <w:bookmarkStart w:id="12" w:name="_Toc528314171"/>
      <w:r w:rsidRPr="00950A17">
        <w:t>Equation de la d</w:t>
      </w:r>
      <w:r>
        <w:t>roite de régression</w:t>
      </w:r>
      <w:bookmarkEnd w:id="12"/>
    </w:p>
    <w:p w:rsidR="00301150" w:rsidRDefault="00DE619E" w:rsidP="004E02DC">
      <w:r>
        <w:t>Voir e) pour le diagramme de dispersion</w:t>
      </w:r>
    </w:p>
    <w:p w:rsidR="0007222F" w:rsidRDefault="00301150" w:rsidP="00301150">
      <w:pPr>
        <w:pStyle w:val="Textbody"/>
        <w:spacing w:line="240" w:lineRule="auto"/>
      </w:pPr>
      <w:r>
        <w:t>Fonction y=â+b</w:t>
      </w:r>
      <w:r>
        <w:rPr>
          <w:rFonts w:ascii="Arial" w:hAnsi="Arial" w:cs="Arial"/>
        </w:rPr>
        <w:t>̂</w:t>
      </w:r>
      <w:r>
        <w:t xml:space="preserve"> x</w:t>
      </w:r>
      <w:r w:rsidR="0007222F">
        <w:tab/>
        <w:t xml:space="preserve">ou </w:t>
      </w: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</m:oMath>
      <w:r w:rsidR="0007222F" w:rsidRPr="004E02DC">
        <w:rPr>
          <w:rFonts w:eastAsiaTheme="minorEastAsia"/>
          <w:b/>
        </w:rPr>
        <w:t>=</w:t>
      </w: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</m:acc>
      </m:oMath>
      <w:r w:rsidR="0007222F" w:rsidRPr="004E02DC">
        <w:rPr>
          <w:rFonts w:eastAsiaTheme="minorEastAsia"/>
          <w:b/>
          <w:vertAlign w:val="subscript"/>
        </w:rPr>
        <w:t>0</w:t>
      </w:r>
      <w:r w:rsidR="0007222F" w:rsidRPr="004E02DC">
        <w:rPr>
          <w:rFonts w:eastAsiaTheme="minorEastAsia"/>
          <w:b/>
        </w:rPr>
        <w:t>+</w:t>
      </w: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</m:acc>
      </m:oMath>
      <w:r w:rsidR="0007222F" w:rsidRPr="004E02DC">
        <w:rPr>
          <w:rFonts w:eastAsiaTheme="minorEastAsia"/>
          <w:b/>
          <w:vertAlign w:val="subscript"/>
        </w:rPr>
        <w:t>1</w:t>
      </w:r>
      <w:r w:rsidR="0007222F" w:rsidRPr="004E02DC">
        <w:rPr>
          <w:rFonts w:eastAsiaTheme="minorEastAsia"/>
          <w:b/>
        </w:rPr>
        <w:t>X</w:t>
      </w:r>
      <w:r w:rsidR="00D0194D" w:rsidRPr="004E02DC">
        <w:rPr>
          <w:rFonts w:eastAsiaTheme="minorEastAsia"/>
          <w:b/>
        </w:rPr>
        <w:t xml:space="preserve"> (voir k)</w:t>
      </w:r>
    </w:p>
    <w:p w:rsidR="00840BC1" w:rsidRDefault="00840BC1" w:rsidP="00301150">
      <w:pPr>
        <w:pStyle w:val="Textbody"/>
        <w:spacing w:line="240" w:lineRule="auto"/>
      </w:pPr>
      <w:r>
        <w:t>Utiliser Jamovi pour trouver</w:t>
      </w:r>
      <w:r w:rsidR="00EB579C">
        <w:t xml:space="preserve"> s</w:t>
      </w:r>
      <w:r w:rsidR="00EB579C" w:rsidRPr="00EB579C">
        <w:rPr>
          <w:vertAlign w:val="subscript"/>
        </w:rPr>
        <w:t>y</w:t>
      </w:r>
      <w:r w:rsidR="00EB579C">
        <w:t>, s</w:t>
      </w:r>
      <w:r w:rsidR="00EB579C" w:rsidRPr="00EB579C">
        <w:rPr>
          <w:vertAlign w:val="subscript"/>
        </w:rPr>
        <w:t>x</w:t>
      </w:r>
      <w:r w:rsidR="00EB579C">
        <w:t>,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  <w:r w:rsidR="00EB579C">
        <w:t xml:space="preserve">et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B579C">
        <w:t xml:space="preserve"> </w:t>
      </w:r>
      <w:r>
        <w:t>(descriptives), r</w:t>
      </w:r>
      <w:r w:rsidRPr="00840BC1">
        <w:rPr>
          <w:vertAlign w:val="subscript"/>
        </w:rPr>
        <w:t>xy</w:t>
      </w:r>
      <w:r>
        <w:rPr>
          <w:vertAlign w:val="subscript"/>
        </w:rPr>
        <w:t xml:space="preserve"> </w:t>
      </w:r>
      <w:r>
        <w:t>(rég&gt;c.matrix&gt;variables)</w:t>
      </w:r>
    </w:p>
    <w:p w:rsidR="004E02DC" w:rsidRDefault="00AA7789" w:rsidP="004E02DC"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4E02DC" w:rsidRPr="004E02DC">
        <w:rPr>
          <w:vertAlign w:val="subscript"/>
        </w:rPr>
        <w:t>0</w:t>
      </w:r>
      <w:r w:rsidR="004E02DC">
        <w:rPr>
          <w:vertAlign w:val="subscript"/>
        </w:rPr>
        <w:t> </w:t>
      </w:r>
      <w:r w:rsidR="004E02DC" w:rsidRPr="004E02DC">
        <w:t xml:space="preserve">: </w:t>
      </w:r>
      <w:proofErr w:type="spellStart"/>
      <w:r w:rsidR="004E02DC">
        <w:t>Linear</w:t>
      </w:r>
      <w:proofErr w:type="spellEnd"/>
      <w:r w:rsidR="004E02DC">
        <w:t xml:space="preserve"> </w:t>
      </w:r>
      <w:proofErr w:type="spellStart"/>
      <w:r w:rsidR="004E02DC">
        <w:t>regression</w:t>
      </w:r>
      <w:proofErr w:type="spellEnd"/>
      <w:r w:rsidR="004E02DC">
        <w:t>&gt;Model coefficient&gt;</w:t>
      </w:r>
      <w:proofErr w:type="spellStart"/>
      <w:r w:rsidR="004E02DC" w:rsidRPr="00DE62BE">
        <w:rPr>
          <w:strike/>
        </w:rPr>
        <w:t>Standardized</w:t>
      </w:r>
      <w:proofErr w:type="spellEnd"/>
      <w:r w:rsidR="004E02DC">
        <w:t xml:space="preserve"> </w:t>
      </w:r>
      <w:proofErr w:type="spellStart"/>
      <w:r w:rsidR="004E02DC">
        <w:t>Estimate</w:t>
      </w:r>
      <w:proofErr w:type="spellEnd"/>
      <w:r w:rsidR="004E02DC">
        <w:t xml:space="preserve">&gt; C.I. </w:t>
      </w:r>
    </w:p>
    <w:p w:rsidR="004E02DC" w:rsidRDefault="004E02DC" w:rsidP="004E02DC">
      <w:r>
        <w:rPr>
          <w:noProof/>
        </w:rPr>
        <w:lastRenderedPageBreak/>
        <w:drawing>
          <wp:inline distT="0" distB="0" distL="0" distR="0">
            <wp:extent cx="4705350" cy="2795588"/>
            <wp:effectExtent l="0" t="0" r="0" b="5080"/>
            <wp:docPr id="4" name="Image 4" descr="C:\Users\Dunja\OneDrive\Images\Captures d’écran\2018-10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nja\OneDrive\Images\Captures d’écran\2018-10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" t="17866" r="14811" b="9305"/>
                    <a:stretch/>
                  </pic:blipFill>
                  <pic:spPr bwMode="auto">
                    <a:xfrm>
                      <a:off x="0" y="0"/>
                      <a:ext cx="4705350" cy="27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150" w:rsidRPr="00301150" w:rsidRDefault="001A3091" w:rsidP="001A3091">
      <w:r>
        <w:t>A la main :</w:t>
      </w:r>
    </w:p>
    <w:p w:rsidR="00950A17" w:rsidRPr="00950A17" w:rsidRDefault="00950A17" w:rsidP="00950A17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d)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AE4684" w:rsidRPr="00950A17">
        <w:rPr>
          <w:rFonts w:eastAsiaTheme="minorEastAsia"/>
          <w:vertAlign w:val="subscript"/>
        </w:rPr>
        <w:t xml:space="preserve">1 </w:t>
      </w:r>
      <w:r w:rsidR="00AE4684" w:rsidRPr="00950A17">
        <w:rPr>
          <w:rFonts w:eastAsiaTheme="minorEastAsia"/>
        </w:rPr>
        <w:t xml:space="preserve">= 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den>
        </m:f>
      </m:oMath>
      <w:r w:rsidR="00AE4684" w:rsidRPr="00950A17">
        <w:rPr>
          <w:rFonts w:eastAsiaTheme="minorEastAsia"/>
        </w:rPr>
        <w:t xml:space="preserve"> </w:t>
      </w:r>
    </w:p>
    <w:p w:rsidR="00AA07D9" w:rsidRPr="00950A17" w:rsidRDefault="00AE4684" w:rsidP="00950A17">
      <w:r w:rsidRPr="00950A17">
        <w:t xml:space="preserve">= -0.8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3.326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5.557</m:t>
            </m:r>
          </m:den>
        </m:f>
      </m:oMath>
      <w:r w:rsidRPr="00950A17">
        <w:t xml:space="preserve"> </w:t>
      </w:r>
      <w:r w:rsidR="00A86C4A">
        <w:sym w:font="Wingdings" w:char="F0E0"/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Pr="00950A17">
        <w:rPr>
          <w:vertAlign w:val="subscript"/>
        </w:rPr>
        <w:t>1</w:t>
      </w:r>
      <w:r w:rsidRPr="00950A17">
        <w:t xml:space="preserve"> =-0.479</w:t>
      </w:r>
    </w:p>
    <w:p w:rsidR="00A86C4A" w:rsidRDefault="00AA7789" w:rsidP="00854DE1">
      <w:p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AE4684">
        <w:rPr>
          <w:rFonts w:eastAsiaTheme="minorEastAsia"/>
          <w:vertAlign w:val="subscript"/>
        </w:rPr>
        <w:t xml:space="preserve">0 </w:t>
      </w:r>
      <w:r w:rsidR="00AE4684"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AE4684">
        <w:rPr>
          <w:rFonts w:eastAsiaTheme="minorEastAsia"/>
        </w:rPr>
        <w:t>-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AE4684" w:rsidRPr="00AE4684">
        <w:rPr>
          <w:rFonts w:eastAsiaTheme="minorEastAsia"/>
          <w:vertAlign w:val="subscript"/>
        </w:rPr>
        <w:t>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AE4684">
        <w:rPr>
          <w:rFonts w:eastAsiaTheme="minorEastAsia"/>
        </w:rPr>
        <w:t xml:space="preserve"> </w:t>
      </w:r>
    </w:p>
    <w:p w:rsidR="00AE4684" w:rsidRDefault="00AE4684" w:rsidP="00854DE1">
      <w:r>
        <w:rPr>
          <w:rFonts w:eastAsiaTheme="minorEastAsia"/>
        </w:rPr>
        <w:t>= 5.167-(-0.479∙11.833) = 10.835</w:t>
      </w:r>
    </w:p>
    <w:p w:rsidR="00C843F3" w:rsidRPr="009F712D" w:rsidRDefault="003E196D" w:rsidP="003E196D">
      <w:pPr>
        <w:rPr>
          <w:color w:val="BFBFBF" w:themeColor="background1" w:themeShade="BF"/>
        </w:rPr>
      </w:pPr>
      <w:r w:rsidRPr="009F712D">
        <w:rPr>
          <w:color w:val="BFBFBF" w:themeColor="background1" w:themeShade="BF"/>
        </w:rPr>
        <w:t xml:space="preserve">Erreur standard </w:t>
      </w:r>
      <m:oMath>
        <m:acc>
          <m:accPr>
            <m:ctrlPr>
              <w:rPr>
                <w:rFonts w:ascii="Cambria Math" w:hAnsi="Cambria Math"/>
                <w:i/>
                <w:color w:val="BFBFBF" w:themeColor="background1" w:themeShade="BF"/>
              </w:rPr>
            </m:ctrlPr>
          </m:accPr>
          <m:e>
            <m:r>
              <w:rPr>
                <w:rFonts w:ascii="Cambria Math" w:hAnsi="Cambria Math"/>
                <w:color w:val="BFBFBF" w:themeColor="background1" w:themeShade="BF"/>
              </w:rPr>
              <m:t>σ</m:t>
            </m:r>
          </m:e>
        </m:acc>
      </m:oMath>
    </w:p>
    <w:p w:rsidR="003E196D" w:rsidRPr="009F712D" w:rsidRDefault="003E196D" w:rsidP="00C843F3">
      <w:pPr>
        <w:rPr>
          <w:color w:val="BFBFBF" w:themeColor="background1" w:themeShade="BF"/>
        </w:rPr>
      </w:pPr>
      <w:r w:rsidRPr="009F712D">
        <w:rPr>
          <w:color w:val="BFBFBF" w:themeColor="background1" w:themeShade="BF"/>
        </w:rPr>
        <w:t>Model fit et cocher RMSE</w:t>
      </w:r>
      <w:r w:rsidR="00A86C4A" w:rsidRPr="009F712D">
        <w:rPr>
          <w:color w:val="BFBFBF" w:themeColor="background1" w:themeShade="BF"/>
        </w:rPr>
        <w:t xml:space="preserve"> </w:t>
      </w:r>
    </w:p>
    <w:p w:rsidR="002B26C0" w:rsidRPr="009F712D" w:rsidRDefault="002B26C0" w:rsidP="003E196D">
      <w:pPr>
        <w:rPr>
          <w:color w:val="BFBFBF" w:themeColor="background1" w:themeShade="BF"/>
        </w:rPr>
      </w:pPr>
      <w:r w:rsidRPr="009F712D">
        <w:rPr>
          <w:color w:val="BFBFBF" w:themeColor="background1" w:themeShade="BF"/>
        </w:rPr>
        <w:t>Notation APA</w:t>
      </w:r>
    </w:p>
    <w:p w:rsidR="002B26C0" w:rsidRPr="009F712D" w:rsidRDefault="002B26C0" w:rsidP="003E196D">
      <w:pPr>
        <w:rPr>
          <w:color w:val="BFBFBF" w:themeColor="background1" w:themeShade="BF"/>
        </w:rPr>
      </w:pPr>
      <w:r w:rsidRPr="009F712D">
        <w:rPr>
          <w:color w:val="BFBFBF" w:themeColor="background1" w:themeShade="BF"/>
        </w:rPr>
        <w:t>Bravais-Pearson</w:t>
      </w:r>
    </w:p>
    <w:p w:rsidR="003E196D" w:rsidRPr="009F712D" w:rsidRDefault="002B26C0" w:rsidP="002B26C0">
      <w:pPr>
        <w:rPr>
          <w:color w:val="BFBFBF" w:themeColor="background1" w:themeShade="BF"/>
        </w:rPr>
      </w:pPr>
      <w:r w:rsidRPr="009F712D">
        <w:rPr>
          <w:color w:val="BFBFBF" w:themeColor="background1" w:themeShade="BF"/>
        </w:rPr>
        <w:t>r(</w:t>
      </w:r>
      <w:r w:rsidR="00AA07D9" w:rsidRPr="009F712D">
        <w:rPr>
          <w:color w:val="BFBFBF" w:themeColor="background1" w:themeShade="BF"/>
        </w:rPr>
        <w:t>n-2</w:t>
      </w:r>
      <w:r w:rsidRPr="009F712D">
        <w:rPr>
          <w:color w:val="BFBFBF" w:themeColor="background1" w:themeShade="BF"/>
        </w:rPr>
        <w:t>) = -0.80, p= 0.002</w:t>
      </w:r>
      <w:bookmarkEnd w:id="4"/>
    </w:p>
    <w:p w:rsidR="00A86C4A" w:rsidRDefault="00DE619E" w:rsidP="00DE619E">
      <w:pPr>
        <w:pStyle w:val="Titre3"/>
        <w:numPr>
          <w:ilvl w:val="0"/>
          <w:numId w:val="2"/>
        </w:numPr>
      </w:pPr>
      <w:bookmarkStart w:id="13" w:name="_Toc528314172"/>
      <w:r>
        <w:t>Diagramme de dispersion</w:t>
      </w:r>
      <w:bookmarkEnd w:id="13"/>
    </w:p>
    <w:p w:rsidR="00DE619E" w:rsidRDefault="00DE619E" w:rsidP="00DE619E">
      <w:pPr>
        <w:rPr>
          <w:noProof/>
        </w:rPr>
      </w:pPr>
      <w:r>
        <w:t>NPO de sélectionner les variables</w:t>
      </w:r>
    </w:p>
    <w:p w:rsidR="00DE619E" w:rsidRDefault="00DE619E" w:rsidP="00DE619E">
      <w:r>
        <w:rPr>
          <w:noProof/>
        </w:rPr>
        <w:drawing>
          <wp:inline distT="0" distB="0" distL="0" distR="0">
            <wp:extent cx="3637722" cy="2425148"/>
            <wp:effectExtent l="0" t="0" r="1270" b="0"/>
            <wp:docPr id="5" name="Image 5" descr="Une image contenant capture d’écran, ordinateur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9-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722" cy="24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9E" w:rsidRPr="00581C56" w:rsidRDefault="00245A47" w:rsidP="00245A47">
      <w:pPr>
        <w:pStyle w:val="Titre3"/>
        <w:numPr>
          <w:ilvl w:val="0"/>
          <w:numId w:val="2"/>
        </w:numPr>
      </w:pPr>
      <w:bookmarkStart w:id="14" w:name="_Toc528314173"/>
      <w:r>
        <w:lastRenderedPageBreak/>
        <w:t>c</w:t>
      </w:r>
      <w:r w:rsidR="00DE619E" w:rsidRPr="00DE619E">
        <w:t>alcule</w:t>
      </w:r>
      <w:r>
        <w:t>r</w:t>
      </w:r>
      <w:r w:rsidR="00DE619E" w:rsidRPr="00DE619E">
        <w:t xml:space="preserve"> l’erreur standard de régression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t xml:space="preserve"> dans Jamovi</w:t>
      </w:r>
      <w:bookmarkEnd w:id="14"/>
    </w:p>
    <w:p w:rsidR="00581C56" w:rsidRPr="00AE4537" w:rsidRDefault="00AA7789" w:rsidP="00642A6E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n-2</m:t>
                </m:r>
              </m:den>
            </m:f>
          </m:e>
        </m:rad>
      </m:oMath>
      <w:r w:rsidR="00581C56" w:rsidRPr="00AE4537">
        <w:rPr>
          <w:rFonts w:eastAsiaTheme="minorEastAsia"/>
        </w:rPr>
        <w:t>∙RMSE</w:t>
      </w:r>
    </w:p>
    <w:p w:rsidR="00581C56" w:rsidRPr="00AE4537" w:rsidRDefault="00581C56" w:rsidP="00581C56">
      <w:pPr>
        <w:pStyle w:val="Titre4"/>
      </w:pPr>
      <w:r w:rsidRPr="00AE4537">
        <w:t>RMSE dans Jamovi:</w:t>
      </w:r>
    </w:p>
    <w:p w:rsidR="00642A6E" w:rsidRDefault="00581C56" w:rsidP="00642A6E">
      <w:r>
        <w:rPr>
          <w:noProof/>
        </w:rPr>
        <w:drawing>
          <wp:inline distT="0" distB="0" distL="0" distR="0">
            <wp:extent cx="3267987" cy="2178658"/>
            <wp:effectExtent l="0" t="0" r="8890" b="0"/>
            <wp:docPr id="6" name="Image 6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9-30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217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BE" w:rsidRDefault="00DE62BE" w:rsidP="00DE62BE">
      <w:pPr>
        <w:pStyle w:val="Titre3"/>
        <w:numPr>
          <w:ilvl w:val="0"/>
          <w:numId w:val="2"/>
        </w:numPr>
      </w:pPr>
      <w:bookmarkStart w:id="15" w:name="_Toc528314174"/>
      <w:r w:rsidRPr="00DE62BE">
        <w:t>limites de confiance imposées à l’ordonnée à l’origine de la droite de régression</w:t>
      </w:r>
      <w:bookmarkEnd w:id="15"/>
    </w:p>
    <w:p w:rsidR="00DE62BE" w:rsidRPr="00DE62BE" w:rsidRDefault="00DE62BE" w:rsidP="00DE62BE">
      <w:pPr>
        <w:pStyle w:val="Paragraphedeliste"/>
      </w:pPr>
    </w:p>
    <w:p w:rsidR="003E196D" w:rsidRDefault="003E196D" w:rsidP="002B26C0"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&gt;Model coefficient&gt;</w:t>
      </w:r>
      <w:proofErr w:type="spellStart"/>
      <w:r w:rsidR="00DE62BE" w:rsidRPr="00DE62BE">
        <w:rPr>
          <w:strike/>
        </w:rPr>
        <w:t>Standardized</w:t>
      </w:r>
      <w:proofErr w:type="spellEnd"/>
      <w:r w:rsidR="00DE62BE">
        <w:t xml:space="preserve"> </w:t>
      </w:r>
      <w:proofErr w:type="spellStart"/>
      <w:r w:rsidR="00DE62BE">
        <w:t>Estimate</w:t>
      </w:r>
      <w:proofErr w:type="spellEnd"/>
      <w:r w:rsidR="00DE62BE">
        <w:t xml:space="preserve">&gt; </w:t>
      </w:r>
      <w:r>
        <w:t xml:space="preserve">C.I. </w:t>
      </w:r>
    </w:p>
    <w:p w:rsidR="00DE62BE" w:rsidRDefault="00DE62BE" w:rsidP="002B26C0">
      <w:r>
        <w:rPr>
          <w:noProof/>
        </w:rPr>
        <w:drawing>
          <wp:inline distT="0" distB="0" distL="0" distR="0">
            <wp:extent cx="3744527" cy="2762664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4108" r="19151" b="6703"/>
                    <a:stretch/>
                  </pic:blipFill>
                  <pic:spPr bwMode="auto">
                    <a:xfrm>
                      <a:off x="0" y="0"/>
                      <a:ext cx="3746968" cy="27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BE" w:rsidRPr="00DE62BE" w:rsidRDefault="00DE62BE" w:rsidP="002B26C0">
      <w:pPr>
        <w:rPr>
          <w:i/>
        </w:rPr>
      </w:pPr>
      <w:r>
        <w:t xml:space="preserve">Notation : </w:t>
      </w:r>
      <w:r w:rsidRPr="00DE62BE">
        <w:rPr>
          <w:i/>
        </w:rPr>
        <w:t>L’intervalle de confiance à 95% de l’ordonnée à l’origine vaut [7.552; 14.115].</w:t>
      </w:r>
    </w:p>
    <w:p w:rsidR="00DE62BE" w:rsidRDefault="00DE62BE" w:rsidP="00DE62BE">
      <w:pPr>
        <w:pStyle w:val="Titre3"/>
        <w:numPr>
          <w:ilvl w:val="0"/>
          <w:numId w:val="2"/>
        </w:numPr>
      </w:pPr>
      <w:bookmarkStart w:id="16" w:name="_Toc528314175"/>
      <w:r w:rsidRPr="00DE62BE">
        <w:lastRenderedPageBreak/>
        <w:t>L’ordonnée à l’origine est-elle significativement différente de 0 ?</w:t>
      </w:r>
      <w:bookmarkEnd w:id="16"/>
    </w:p>
    <w:p w:rsidR="00DE62BE" w:rsidRPr="00DE62BE" w:rsidRDefault="00150D92" w:rsidP="00DE62BE">
      <w:r>
        <w:rPr>
          <w:noProof/>
        </w:rPr>
        <w:drawing>
          <wp:inline distT="0" distB="0" distL="0" distR="0" wp14:anchorId="1DFC387C" wp14:editId="700FBEC1">
            <wp:extent cx="3744527" cy="2762664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4108" r="19151" b="6703"/>
                    <a:stretch/>
                  </pic:blipFill>
                  <pic:spPr bwMode="auto">
                    <a:xfrm>
                      <a:off x="0" y="0"/>
                      <a:ext cx="3746968" cy="27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96D" w:rsidRDefault="003E196D" w:rsidP="002B26C0">
      <w:r w:rsidRPr="003E196D">
        <w:t>Model coeff. &gt;C.I. sous t</w:t>
      </w:r>
      <w:r w:rsidR="00150D92">
        <w:t xml:space="preserve"> (ici 7.36 sur l’image)</w:t>
      </w:r>
    </w:p>
    <w:p w:rsidR="00150D92" w:rsidRPr="00150D92" w:rsidRDefault="00150D92" w:rsidP="002B26C0">
      <w:pPr>
        <w:rPr>
          <w:i/>
        </w:rPr>
      </w:pPr>
      <w:r>
        <w:t xml:space="preserve">Notation : </w:t>
      </w:r>
      <w:r w:rsidRPr="00150D92">
        <w:rPr>
          <w:i/>
        </w:rPr>
        <w:t>L’ordonn</w:t>
      </w:r>
      <w:r>
        <w:rPr>
          <w:i/>
        </w:rPr>
        <w:t>ée</w:t>
      </w:r>
      <w:r w:rsidRPr="00150D92">
        <w:rPr>
          <w:i/>
        </w:rPr>
        <w:t xml:space="preserve"> </w:t>
      </w:r>
      <w:r>
        <w:rPr>
          <w:i/>
        </w:rPr>
        <w:t>à</w:t>
      </w:r>
      <w:r w:rsidRPr="00150D92">
        <w:rPr>
          <w:i/>
        </w:rPr>
        <w:t xml:space="preserve"> l’origine est significativement diff</w:t>
      </w:r>
      <w:r>
        <w:rPr>
          <w:i/>
        </w:rPr>
        <w:t>é</w:t>
      </w:r>
      <w:r w:rsidRPr="00150D92">
        <w:rPr>
          <w:i/>
        </w:rPr>
        <w:t>rente de 0 au seuil de 5% (t(</w:t>
      </w:r>
      <w:r w:rsidRPr="00150D92">
        <w:rPr>
          <w:i/>
          <w:color w:val="00B0F0"/>
        </w:rPr>
        <w:t>n-2</w:t>
      </w:r>
      <w:r w:rsidRPr="00150D92">
        <w:rPr>
          <w:i/>
        </w:rPr>
        <w:t xml:space="preserve">) = </w:t>
      </w:r>
      <w:r w:rsidRPr="00150D92">
        <w:rPr>
          <w:i/>
          <w:color w:val="00B0F0"/>
        </w:rPr>
        <w:t>t</w:t>
      </w:r>
      <w:r w:rsidRPr="00150D92">
        <w:rPr>
          <w:i/>
        </w:rPr>
        <w:t>, p &lt; .</w:t>
      </w:r>
      <w:r w:rsidRPr="00150D92">
        <w:rPr>
          <w:i/>
          <w:color w:val="00B0F0"/>
        </w:rPr>
        <w:t>001</w:t>
      </w:r>
      <w:r w:rsidRPr="00150D92">
        <w:rPr>
          <w:i/>
        </w:rPr>
        <w:t>).</w:t>
      </w:r>
    </w:p>
    <w:p w:rsidR="00150D92" w:rsidRDefault="00150D92" w:rsidP="00150D92">
      <w:pPr>
        <w:pStyle w:val="Titre3"/>
        <w:numPr>
          <w:ilvl w:val="0"/>
          <w:numId w:val="2"/>
        </w:numPr>
      </w:pPr>
      <w:bookmarkStart w:id="17" w:name="_Toc528314176"/>
      <w:r w:rsidRPr="00150D92">
        <w:t>Calcule</w:t>
      </w:r>
      <w:r>
        <w:t>r l</w:t>
      </w:r>
      <w:r w:rsidRPr="00150D92">
        <w:t xml:space="preserve">es limites de confiance imposées à la </w:t>
      </w:r>
      <w:r w:rsidRPr="00150D92">
        <w:rPr>
          <w:u w:val="single"/>
        </w:rPr>
        <w:t>pente</w:t>
      </w:r>
      <w:r w:rsidRPr="00150D92">
        <w:t xml:space="preserve"> de la droite de régression</w:t>
      </w:r>
      <w:bookmarkEnd w:id="17"/>
    </w:p>
    <w:p w:rsidR="00150D92" w:rsidRPr="00150D92" w:rsidRDefault="00150D92" w:rsidP="00150D92">
      <w:r>
        <w:rPr>
          <w:noProof/>
        </w:rPr>
        <w:drawing>
          <wp:inline distT="0" distB="0" distL="0" distR="0">
            <wp:extent cx="5760720" cy="3840480"/>
            <wp:effectExtent l="0" t="0" r="0" b="7620"/>
            <wp:docPr id="9" name="Image 9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9-30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92" w:rsidRDefault="00150D92" w:rsidP="00150D92">
      <w:pPr>
        <w:rPr>
          <w:i/>
        </w:rPr>
      </w:pPr>
      <w:r>
        <w:t xml:space="preserve">Notation : </w:t>
      </w:r>
      <w:r w:rsidRPr="00150D92">
        <w:rPr>
          <w:i/>
        </w:rPr>
        <w:t xml:space="preserve">L’intervalle de confiance à 95% de la pente vaut </w:t>
      </w:r>
      <w:r w:rsidRPr="00150D92">
        <w:rPr>
          <w:i/>
          <w:color w:val="auto"/>
        </w:rPr>
        <w:t>[</w:t>
      </w:r>
      <w:r w:rsidRPr="00150D92">
        <w:rPr>
          <w:i/>
          <w:color w:val="00B0F0"/>
        </w:rPr>
        <w:t>−0.732; −0.226</w:t>
      </w:r>
      <w:r w:rsidRPr="00150D92">
        <w:rPr>
          <w:i/>
        </w:rPr>
        <w:t>].</w:t>
      </w:r>
    </w:p>
    <w:p w:rsidR="00150D92" w:rsidRDefault="00150D92" w:rsidP="00150D92">
      <w:pPr>
        <w:pStyle w:val="Titre3"/>
        <w:numPr>
          <w:ilvl w:val="0"/>
          <w:numId w:val="2"/>
        </w:numPr>
      </w:pPr>
      <w:bookmarkStart w:id="18" w:name="_Toc528314177"/>
      <w:r w:rsidRPr="00150D92">
        <w:t>La pente de la droite est-elle significativement différente de 0 ?</w:t>
      </w:r>
      <w:bookmarkEnd w:id="18"/>
    </w:p>
    <w:p w:rsidR="00150D92" w:rsidRPr="00150D92" w:rsidRDefault="00150D92" w:rsidP="00150D92">
      <w:r>
        <w:t xml:space="preserve">Même image qu’en dessus, sous t (x min) : </w:t>
      </w:r>
      <w:r w:rsidRPr="00150D92">
        <w:rPr>
          <w:i/>
        </w:rPr>
        <w:t>La pente est significativement différente de 0 au seuil de 5% (t(10) = −4.22, p = 0.002).</w:t>
      </w:r>
    </w:p>
    <w:p w:rsidR="00E16E53" w:rsidRDefault="00E16E53" w:rsidP="00E16E53">
      <w:pPr>
        <w:pStyle w:val="Titre3"/>
        <w:numPr>
          <w:ilvl w:val="0"/>
          <w:numId w:val="2"/>
        </w:numPr>
      </w:pPr>
      <w:bookmarkStart w:id="19" w:name="_Toc528314178"/>
      <w:r w:rsidRPr="00E16E53">
        <w:lastRenderedPageBreak/>
        <w:t>Pr</w:t>
      </w:r>
      <w:r>
        <w:t>éd</w:t>
      </w:r>
      <w:r w:rsidRPr="00E16E53">
        <w:t>iction</w:t>
      </w:r>
      <w:bookmarkEnd w:id="19"/>
      <w:r w:rsidRPr="00E16E53">
        <w:t xml:space="preserve"> </w:t>
      </w:r>
    </w:p>
    <w:p w:rsidR="00E16E53" w:rsidRDefault="00E16E53" w:rsidP="00E16E53">
      <w:r w:rsidRPr="00E16E53">
        <w:t>Selon notre mod</w:t>
      </w:r>
      <w:r>
        <w:t>è</w:t>
      </w:r>
      <w:r w:rsidRPr="00E16E53">
        <w:t>le lin</w:t>
      </w:r>
      <w:r>
        <w:t>é</w:t>
      </w:r>
      <w:r w:rsidRPr="00E16E53">
        <w:t>aire, le nombre d’erreurs commises par un individu ayant mis 16 minutes pour passer le test de Kagan vaut :</w:t>
      </w:r>
      <w:r>
        <w:t xml:space="preserve"> (juste remplacer x par </w:t>
      </w:r>
      <w:r w:rsidR="009D7BD2">
        <w:t>16 dans l’équation de rég)</w:t>
      </w:r>
    </w:p>
    <w:p w:rsidR="009D7BD2" w:rsidRDefault="00E16E53" w:rsidP="00E16E53">
      <w:r w:rsidRPr="00E16E53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E16E53">
        <w:rPr>
          <w:rFonts w:eastAsiaTheme="minorEastAsia"/>
          <w:vertAlign w:val="subscript"/>
        </w:rPr>
        <w:t>i</w:t>
      </w:r>
      <w:r w:rsidRPr="00E16E53">
        <w:t xml:space="preserve"> = 10.834 − 0.479 x</w:t>
      </w:r>
      <w:r w:rsidRPr="00E16E53">
        <w:rPr>
          <w:vertAlign w:val="subscript"/>
        </w:rPr>
        <w:t>i</w:t>
      </w:r>
      <w:r w:rsidRPr="00E16E53">
        <w:t xml:space="preserve"> = 10.834 − 0.479 × 16 = 3.171</w:t>
      </w:r>
    </w:p>
    <w:p w:rsidR="009247C4" w:rsidRPr="00E16E53" w:rsidRDefault="009D7BD2" w:rsidP="00E16E53">
      <w:pPr>
        <w:rPr>
          <w:rFonts w:eastAsiaTheme="minorEastAsia"/>
        </w:rPr>
      </w:pPr>
      <w:r>
        <w:t>A</w:t>
      </w:r>
      <w:r w:rsidR="009247C4">
        <w:t xml:space="preserve">ppliquer la fct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9247C4" w:rsidRPr="00E16E53">
        <w:rPr>
          <w:rFonts w:eastAsiaTheme="minorEastAsia"/>
        </w:rPr>
        <w:t>=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9247C4" w:rsidRPr="00E16E53">
        <w:rPr>
          <w:rFonts w:eastAsiaTheme="minorEastAsia"/>
          <w:vertAlign w:val="subscript"/>
        </w:rPr>
        <w:t>0</w:t>
      </w:r>
      <w:r w:rsidR="009247C4" w:rsidRPr="00E16E53">
        <w:rPr>
          <w:rFonts w:eastAsiaTheme="minorEastAsia"/>
        </w:rPr>
        <w:t>+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9247C4" w:rsidRPr="00E16E53">
        <w:rPr>
          <w:rFonts w:eastAsiaTheme="minorEastAsia"/>
          <w:vertAlign w:val="subscript"/>
        </w:rPr>
        <w:t>1</w:t>
      </w:r>
      <w:r w:rsidR="009247C4" w:rsidRPr="00E16E53">
        <w:rPr>
          <w:rFonts w:eastAsiaTheme="minorEastAsia"/>
        </w:rPr>
        <w:t xml:space="preserve">X </w:t>
      </w:r>
      <w:r w:rsidR="009247C4" w:rsidRPr="009247C4">
        <w:rPr>
          <w:rFonts w:eastAsiaTheme="minorEastAsia"/>
        </w:rPr>
        <w:sym w:font="Wingdings" w:char="F0F3"/>
      </w:r>
      <w:r w:rsidR="009247C4" w:rsidRPr="00E16E53">
        <w:rPr>
          <w:rFonts w:eastAsiaTheme="minorEastAsia"/>
        </w:rPr>
        <w:t xml:space="preserve"> 3.17</w:t>
      </w:r>
    </w:p>
    <w:p w:rsidR="009247C4" w:rsidRDefault="009247C4" w:rsidP="009247C4">
      <w:pPr>
        <w:pStyle w:val="Titre2"/>
      </w:pPr>
      <w:bookmarkStart w:id="20" w:name="_Toc528314179"/>
      <w:r>
        <w:t>Exercice 2</w:t>
      </w:r>
      <w:bookmarkEnd w:id="20"/>
    </w:p>
    <w:p w:rsidR="00C6201F" w:rsidRDefault="00C6201F" w:rsidP="00C6201F">
      <w:proofErr w:type="spellStart"/>
      <w:r>
        <w:t>Regression</w:t>
      </w:r>
      <w:proofErr w:type="spellEnd"/>
      <w:r>
        <w:t>&gt;</w:t>
      </w:r>
      <w:proofErr w:type="spellStart"/>
      <w:r>
        <w:t>correlation</w:t>
      </w:r>
      <w:proofErr w:type="spellEnd"/>
      <w:r>
        <w:t xml:space="preserve"> matrix</w:t>
      </w:r>
    </w:p>
    <w:p w:rsidR="007A5599" w:rsidRDefault="007A5599" w:rsidP="007A5599">
      <w:pPr>
        <w:pStyle w:val="Titre3"/>
      </w:pPr>
      <w:bookmarkStart w:id="21" w:name="_Toc528314180"/>
      <w:r w:rsidRPr="007A5599">
        <w:t>coefficient de corrélation linéaire r entre X et Y</w:t>
      </w:r>
      <w:bookmarkEnd w:id="21"/>
    </w:p>
    <w:p w:rsidR="007A5599" w:rsidRDefault="007A5599" w:rsidP="007A5599">
      <w:pPr>
        <w:pStyle w:val="Paragraphedeliste"/>
      </w:pPr>
    </w:p>
    <w:p w:rsidR="002477CB" w:rsidRDefault="00C6201F" w:rsidP="007A5599">
      <w:pPr>
        <w:pStyle w:val="Paragraphedeliste"/>
      </w:pPr>
      <w:r>
        <w:t>R= 0.557</w:t>
      </w:r>
    </w:p>
    <w:p w:rsidR="00C6201F" w:rsidRPr="00353897" w:rsidRDefault="00AA7789" w:rsidP="00C6201F">
      <w:pPr>
        <w:pStyle w:val="Paragraphedeliste"/>
        <w:numPr>
          <w:ilvl w:val="0"/>
          <w:numId w:val="1"/>
        </w:num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QI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acc>
      </m:oMath>
      <w:r w:rsidR="00C6201F">
        <w:rPr>
          <w:rFonts w:eastAsiaTheme="minorEastAsia"/>
        </w:rPr>
        <w:t xml:space="preserve">=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C6201F">
        <w:rPr>
          <w:rFonts w:eastAsiaTheme="minorEastAsia"/>
          <w:vertAlign w:val="subscript"/>
        </w:rPr>
        <w:t xml:space="preserve">0 +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C6201F">
        <w:rPr>
          <w:rFonts w:eastAsiaTheme="minorEastAsia"/>
          <w:vertAlign w:val="subscript"/>
        </w:rPr>
        <w:t>1</w:t>
      </w:r>
      <w:r w:rsidR="00C6201F">
        <w:rPr>
          <w:rFonts w:eastAsiaTheme="minorEastAsia"/>
        </w:rPr>
        <w:t>QI</w:t>
      </w:r>
      <w:r w:rsidR="00C6201F" w:rsidRPr="00C6201F">
        <w:rPr>
          <w:rFonts w:eastAsiaTheme="minorEastAsia"/>
          <w:vertAlign w:val="subscript"/>
        </w:rPr>
        <w:t>m</w:t>
      </w:r>
      <w:r w:rsidR="00C6201F">
        <w:rPr>
          <w:rFonts w:eastAsiaTheme="minorEastAsia"/>
        </w:rPr>
        <w:t xml:space="preserve"> </w:t>
      </w:r>
      <w:r w:rsidR="00C6201F" w:rsidRPr="00C6201F">
        <w:rPr>
          <w:rFonts w:eastAsiaTheme="minorEastAsia"/>
        </w:rPr>
        <w:sym w:font="Wingdings" w:char="F0E0"/>
      </w:r>
      <w:r w:rsidR="00C6201F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C6201F">
        <w:rPr>
          <w:rFonts w:eastAsiaTheme="minorEastAsia"/>
        </w:rPr>
        <w:t>=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C6201F">
        <w:rPr>
          <w:rFonts w:eastAsiaTheme="minorEastAsia"/>
          <w:vertAlign w:val="subscript"/>
        </w:rPr>
        <w:t>0</w:t>
      </w:r>
      <w:r w:rsidR="00C6201F" w:rsidRPr="009247C4">
        <w:rPr>
          <w:rFonts w:eastAsiaTheme="minorEastAsia"/>
        </w:rPr>
        <w:t>+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C6201F">
        <w:rPr>
          <w:rFonts w:eastAsiaTheme="minorEastAsia"/>
          <w:vertAlign w:val="subscript"/>
        </w:rPr>
        <w:t>1</w:t>
      </w:r>
      <w:r w:rsidR="00C6201F">
        <w:rPr>
          <w:rFonts w:eastAsiaTheme="minorEastAsia"/>
        </w:rPr>
        <w:t>X = 52.398+0.599X</w:t>
      </w:r>
    </w:p>
    <w:p w:rsidR="00C6201F" w:rsidRDefault="00FF33D5" w:rsidP="00C6201F">
      <w:pPr>
        <w:pStyle w:val="Paragraphedeliste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106153" cy="2108089"/>
            <wp:effectExtent l="19050" t="19050" r="18415" b="26035"/>
            <wp:docPr id="3" name="Image 3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9-27 (2)_L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944" cy="21093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3D5" w:rsidRDefault="00FF33D5" w:rsidP="00FF33D5">
      <w:pPr>
        <w:pStyle w:val="Paragraphedeliste"/>
        <w:rPr>
          <w:rFonts w:eastAsiaTheme="minorEastAsia"/>
        </w:rPr>
      </w:pPr>
      <w:r>
        <w:t xml:space="preserve">Dans la fonction, taper le résultat de la fonction de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:rsidR="001464D4" w:rsidRDefault="001464D4" w:rsidP="00FF33D5">
      <w:pPr>
        <w:pStyle w:val="Paragraphedeliste"/>
      </w:pPr>
    </w:p>
    <w:p w:rsidR="00FF33D5" w:rsidRPr="00FF33D5" w:rsidRDefault="00FF33D5" w:rsidP="00C6201F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t>Exploration&gt;Descriptives&gt;Variance (</w:t>
      </w:r>
      <w:r w:rsidR="00154825">
        <w:t>à</w:t>
      </w:r>
      <w:r>
        <w:t xml:space="preserve"> tester?)</w:t>
      </w:r>
    </w:p>
    <w:p w:rsidR="00FF33D5" w:rsidRPr="00FF33D5" w:rsidRDefault="00FF33D5" w:rsidP="00FF33D5">
      <w:pPr>
        <w:pStyle w:val="Paragraphedeliste"/>
        <w:rPr>
          <w:rFonts w:eastAsiaTheme="minorEastAsia"/>
        </w:rPr>
      </w:pPr>
      <w:r>
        <w:t>Notation : Var(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= </w:t>
      </w:r>
      <w:r w:rsidR="007058DD">
        <w:rPr>
          <w:rFonts w:eastAsiaTheme="minorEastAsia"/>
        </w:rPr>
        <w:t>100.921</w:t>
      </w:r>
    </w:p>
    <w:p w:rsidR="00FF33D5" w:rsidRDefault="00FF33D5" w:rsidP="00C6201F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Var(Y) = </w:t>
      </w:r>
      <w:r w:rsidR="007058DD">
        <w:rPr>
          <w:rFonts w:eastAsiaTheme="minorEastAsia"/>
        </w:rPr>
        <w:t>324.333</w:t>
      </w:r>
    </w:p>
    <w:p w:rsidR="007058DD" w:rsidRPr="007058DD" w:rsidRDefault="007058DD" w:rsidP="007058DD">
      <w:pPr>
        <w:pStyle w:val="Paragraphedeliste"/>
        <w:numPr>
          <w:ilvl w:val="0"/>
          <w:numId w:val="1"/>
        </w:numPr>
        <w:rPr>
          <w:rFonts w:eastAsiaTheme="minorEastAsia"/>
        </w:rPr>
      </w:pPr>
      <w:r w:rsidRPr="007058DD">
        <w:rPr>
          <w:rFonts w:eastAsiaTheme="minorEastAsia"/>
        </w:rPr>
        <w:t xml:space="preserve">Variance expliquée </w:t>
      </w:r>
      <w:r>
        <w:rPr>
          <w:rFonts w:eastAsiaTheme="minorEastAsia"/>
        </w:rPr>
        <w:t>(ratio, part de variance expliquée)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Var(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Var(Y)</m:t>
              </m:r>
            </m:den>
          </m:f>
        </m:oMath>
      </m:oMathPara>
    </w:p>
    <w:p w:rsidR="007058DD" w:rsidRDefault="00F97F50" w:rsidP="00F97F50">
      <w:pPr>
        <w:ind w:left="708"/>
        <w:rPr>
          <w:rFonts w:eastAsiaTheme="minorEastAsia"/>
        </w:rPr>
      </w:pPr>
      <w:r>
        <w:rPr>
          <w:rFonts w:eastAsiaTheme="minorEastAsia"/>
        </w:rPr>
        <w:t>R</w:t>
      </w:r>
      <w:r w:rsidRPr="00F97F50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= pourcentage de variance explique. Si R</w:t>
      </w:r>
      <w:r w:rsidRPr="00F97F50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= 0.311, 31.1% de variance est expliqué par la variable X (La VI)</w:t>
      </w:r>
    </w:p>
    <w:p w:rsidR="00FC6ACF" w:rsidRDefault="00FC6ACF" w:rsidP="00FC6ACF">
      <w:pPr>
        <w:pStyle w:val="Titre1"/>
        <w:rPr>
          <w:rFonts w:eastAsiaTheme="minorEastAsia"/>
        </w:rPr>
      </w:pPr>
      <w:bookmarkStart w:id="22" w:name="_Toc528314181"/>
      <w:r>
        <w:rPr>
          <w:rFonts w:eastAsiaTheme="minorEastAsia"/>
        </w:rPr>
        <w:t>Série 3</w:t>
      </w:r>
      <w:bookmarkEnd w:id="22"/>
    </w:p>
    <w:p w:rsidR="00FC6ACF" w:rsidRDefault="00FC6ACF" w:rsidP="00FC6ACF">
      <w:pPr>
        <w:pStyle w:val="Titre2"/>
      </w:pPr>
      <w:bookmarkStart w:id="23" w:name="_Toc528314182"/>
      <w:r>
        <w:t>Exercice 1</w:t>
      </w:r>
      <w:r w:rsidR="009B256A">
        <w:t xml:space="preserve"> </w:t>
      </w:r>
      <w:r w:rsidR="009B256A" w:rsidRPr="009B256A">
        <w:t xml:space="preserve">Proposez un modèle linéaire pour décrire </w:t>
      </w:r>
      <w:r w:rsidR="009B256A">
        <w:t xml:space="preserve">Y </w:t>
      </w:r>
      <w:r w:rsidR="009B256A" w:rsidRPr="009B256A">
        <w:t>à l’aide des quatre prédicteurs.</w:t>
      </w:r>
      <w:bookmarkEnd w:id="23"/>
    </w:p>
    <w:p w:rsidR="00CD517F" w:rsidRDefault="00CD517F" w:rsidP="00FC6ACF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00CD517F">
        <w:rPr>
          <w:rFonts w:eastAsiaTheme="minorEastAsia"/>
        </w:rPr>
        <w:t>Yˆ = β0 + β1 X1 + β2 X2 + β3 X3 + β4 X4</w:t>
      </w:r>
      <w:r>
        <w:rPr>
          <w:rFonts w:eastAsiaTheme="minorEastAsia"/>
        </w:rPr>
        <w:t xml:space="preserve"> (ne pas remplacer les données)</w:t>
      </w:r>
    </w:p>
    <w:p w:rsidR="007058DD" w:rsidRDefault="00FC6ACF" w:rsidP="00CD517F">
      <w:pPr>
        <w:pStyle w:val="Paragraphedeliste"/>
        <w:rPr>
          <w:rFonts w:eastAsiaTheme="minorEastAsia"/>
        </w:rPr>
      </w:pPr>
      <w:r w:rsidRPr="00FC6ACF">
        <w:rPr>
          <w:rFonts w:eastAsiaTheme="minorEastAsia"/>
        </w:rPr>
        <w:t>On ne met pas ε car c’est une estimation (avec ^)</w:t>
      </w:r>
      <w:r>
        <w:rPr>
          <w:rFonts w:eastAsiaTheme="minorEastAsia"/>
        </w:rPr>
        <w:t xml:space="preserve">.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= y+ε</w:t>
      </w:r>
    </w:p>
    <w:p w:rsidR="00FC6ACF" w:rsidRDefault="00AA7789" w:rsidP="00FC6ACF">
      <w:pPr>
        <w:pStyle w:val="Paragraphedeliste"/>
        <w:rPr>
          <w:rFonts w:eastAsiaTheme="minorEastAsia"/>
        </w:rPr>
      </w:pP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FC6ACF">
        <w:rPr>
          <w:rFonts w:eastAsiaTheme="minorEastAsia"/>
        </w:rPr>
        <w:t xml:space="preserve"> = β1 + β2resposabilite+β3env+β4annees</w:t>
      </w:r>
    </w:p>
    <w:p w:rsidR="00FC6ACF" w:rsidRDefault="00FC6ACF" w:rsidP="00FC6ACF">
      <w:pPr>
        <w:pStyle w:val="Paragraphedeliste"/>
        <w:rPr>
          <w:rFonts w:eastAsiaTheme="minorEastAsia"/>
        </w:rPr>
      </w:pPr>
      <w:r>
        <w:rPr>
          <w:rFonts w:eastAsiaTheme="minorEastAsia"/>
        </w:rPr>
        <w:t xml:space="preserve">Modèle de </w:t>
      </w:r>
      <w:r w:rsidR="00A31E1B">
        <w:rPr>
          <w:rFonts w:eastAsiaTheme="minorEastAsia"/>
        </w:rPr>
        <w:t>Karasek</w:t>
      </w:r>
      <w:r>
        <w:rPr>
          <w:rFonts w:eastAsiaTheme="minorEastAsia"/>
        </w:rPr>
        <w:t> ? Si on est + autonome, on est + satisfait</w:t>
      </w:r>
    </w:p>
    <w:p w:rsidR="00FC6ACF" w:rsidRDefault="00FC6ACF" w:rsidP="00FC6ACF">
      <w:pPr>
        <w:pStyle w:val="Paragraphedeliste"/>
        <w:rPr>
          <w:rFonts w:eastAsiaTheme="minorEastAsia"/>
        </w:rPr>
      </w:pPr>
    </w:p>
    <w:p w:rsidR="00FC6ACF" w:rsidRDefault="00FC6ACF" w:rsidP="00FC6ACF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1.669 +0.605- 0.334+0.486+0.07</w:t>
      </w:r>
    </w:p>
    <w:p w:rsidR="00DF2C02" w:rsidRDefault="00FC6ACF" w:rsidP="00DF2C02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Sigma chap. = (voir formule)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</m:t>
                </m:r>
              </m:den>
            </m:f>
          </m:e>
        </m:rad>
      </m:oMath>
      <w:r>
        <w:rPr>
          <w:rFonts w:eastAsiaTheme="minorEastAsia"/>
        </w:rPr>
        <w:t xml:space="preserve"> ∙ 1.68 = 2.058</w:t>
      </w:r>
    </w:p>
    <w:p w:rsidR="00DF2C02" w:rsidRDefault="00DF2C02" w:rsidP="00DF2C02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R = 0.697</w:t>
      </w:r>
    </w:p>
    <w:p w:rsidR="00DF2C02" w:rsidRDefault="00DF2C02" w:rsidP="00DF2C02">
      <w:pPr>
        <w:pStyle w:val="Paragraphedeliste"/>
        <w:rPr>
          <w:rFonts w:eastAsiaTheme="minorEastAsia"/>
        </w:rPr>
      </w:pPr>
      <w:r>
        <w:rPr>
          <w:rFonts w:eastAsiaTheme="minorEastAsia"/>
        </w:rPr>
        <w:t xml:space="preserve">Si un modèle explique 40-48% de la variance, c’est un bon modèle. </w:t>
      </w:r>
    </w:p>
    <w:p w:rsidR="005E6B8B" w:rsidRDefault="00DF2C02" w:rsidP="00DF2C02">
      <w:pPr>
        <w:pStyle w:val="Paragraphedeliste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Entrer l’éq. du pt. b)</w:t>
      </w:r>
      <w:r w:rsidR="005E6B8B">
        <w:rPr>
          <w:rFonts w:eastAsiaTheme="minorEastAsia"/>
        </w:rPr>
        <w:t> :</w:t>
      </w:r>
    </w:p>
    <w:p w:rsidR="005E6B8B" w:rsidRDefault="005E6B8B" w:rsidP="005E6B8B">
      <w:pPr>
        <w:pStyle w:val="Paragraphedeliste"/>
        <w:rPr>
          <w:rFonts w:eastAsiaTheme="minorEastAsia"/>
        </w:rPr>
      </w:pPr>
    </w:p>
    <w:p w:rsidR="005E6B8B" w:rsidRPr="005E6B8B" w:rsidRDefault="00DF2C02" w:rsidP="005E6B8B">
      <w:pPr>
        <w:pStyle w:val="Paragraphedeliste"/>
        <w:rPr>
          <w:rFonts w:eastAsiaTheme="minorEastAsia"/>
          <w:b/>
        </w:rPr>
      </w:pPr>
      <w:r w:rsidRPr="005E6B8B">
        <w:rPr>
          <w:rFonts w:eastAsiaTheme="minorEastAsia"/>
          <w:b/>
        </w:rPr>
        <w:t xml:space="preserve"> = 1.669+0</w:t>
      </w:r>
      <w:r w:rsidR="005E6B8B" w:rsidRPr="005E6B8B">
        <w:rPr>
          <w:rFonts w:eastAsiaTheme="minorEastAsia"/>
          <w:b/>
        </w:rPr>
        <w:t>.605*reponsabilite-0.324*perssup+0.4855*environnement+0.07*annees</w:t>
      </w:r>
    </w:p>
    <w:p w:rsidR="005E6B8B" w:rsidRPr="005E6B8B" w:rsidRDefault="005E6B8B" w:rsidP="005E6B8B">
      <w:pPr>
        <w:pStyle w:val="Paragraphedeliste"/>
        <w:rPr>
          <w:rFonts w:eastAsiaTheme="minorEastAsia"/>
        </w:rPr>
      </w:pPr>
    </w:p>
    <w:p w:rsidR="00DF2C02" w:rsidRDefault="00DF2C02" w:rsidP="005E6B8B">
      <w:pPr>
        <w:pStyle w:val="Paragraphedeliste"/>
        <w:rPr>
          <w:rFonts w:eastAsiaTheme="minorEastAsia"/>
        </w:rPr>
      </w:pPr>
      <w:r>
        <w:rPr>
          <w:rFonts w:eastAsiaTheme="minorEastAsia"/>
        </w:rPr>
        <w:t xml:space="preserve">puis enter et </w:t>
      </w:r>
      <w:r w:rsidR="00A31E1B">
        <w:rPr>
          <w:rFonts w:eastAsiaTheme="minorEastAsia"/>
        </w:rPr>
        <w:t>ça</w:t>
      </w:r>
      <w:r>
        <w:rPr>
          <w:rFonts w:eastAsiaTheme="minorEastAsia"/>
        </w:rPr>
        <w:t xml:space="preserve"> calcule les données</w:t>
      </w:r>
    </w:p>
    <w:p w:rsidR="004B7EC4" w:rsidRDefault="003A5897" w:rsidP="004B7EC4">
      <w:pPr>
        <w:pStyle w:val="Paragraphedeliste"/>
        <w:rPr>
          <w:rFonts w:eastAsiaTheme="minorEastAsia"/>
        </w:rPr>
      </w:pPr>
      <w:r>
        <w:rPr>
          <w:rFonts w:eastAsiaTheme="minorEastAsia"/>
        </w:rPr>
        <w:t>= satisfaction – score.ajuste (attention nom que j’ai donné)</w:t>
      </w:r>
    </w:p>
    <w:p w:rsidR="004B7EC4" w:rsidRDefault="004B7EC4" w:rsidP="004B7EC4">
      <w:pPr>
        <w:pStyle w:val="Paragraphedeliste"/>
        <w:rPr>
          <w:rFonts w:eastAsiaTheme="minorEastAsia"/>
        </w:rPr>
      </w:pPr>
      <w:r>
        <w:rPr>
          <w:rFonts w:eastAsiaTheme="minorEastAsia"/>
        </w:rPr>
        <w:t xml:space="preserve">f) – ou + c’est égal. </w:t>
      </w:r>
    </w:p>
    <w:p w:rsidR="008B4BA0" w:rsidRDefault="004B7EC4" w:rsidP="004B7EC4">
      <w:pPr>
        <w:pStyle w:val="Paragraphedeliste"/>
        <w:rPr>
          <w:rFonts w:eastAsiaTheme="minorEastAsia"/>
        </w:rPr>
      </w:pPr>
      <w:r>
        <w:rPr>
          <w:rFonts w:eastAsiaTheme="minorEastAsia"/>
        </w:rPr>
        <w:t>g)</w:t>
      </w:r>
    </w:p>
    <w:p w:rsidR="004B7EC4" w:rsidRDefault="008B4BA0" w:rsidP="004B7EC4">
      <w:pPr>
        <w:pStyle w:val="Paragraphedeliste"/>
        <w:rPr>
          <w:rFonts w:eastAsiaTheme="minorEastAsia"/>
        </w:rPr>
      </w:pPr>
      <w:r>
        <w:rPr>
          <w:rFonts w:eastAsiaTheme="minorEastAsia"/>
        </w:rPr>
        <w:t>i)</w:t>
      </w:r>
      <w:r w:rsidR="004B7EC4">
        <w:rPr>
          <w:rFonts w:eastAsiaTheme="minorEastAsia"/>
        </w:rPr>
        <w:t xml:space="preserve"> </w:t>
      </w:r>
      <w:r>
        <w:rPr>
          <w:rFonts w:eastAsiaTheme="minorEastAsia"/>
        </w:rPr>
        <w:t>F(4,10) = 2.367, p=0.123</w:t>
      </w:r>
    </w:p>
    <w:p w:rsidR="005671C6" w:rsidRDefault="005671C6" w:rsidP="004B7EC4">
      <w:pPr>
        <w:pStyle w:val="Paragraphedeliste"/>
        <w:rPr>
          <w:rFonts w:eastAsiaTheme="minorEastAsia"/>
        </w:rPr>
      </w:pPr>
      <w:r>
        <w:rPr>
          <w:rFonts w:eastAsiaTheme="minorEastAsia"/>
        </w:rPr>
        <w:t>j) = 2f) : calculer le coeff de détermination ajusté</w:t>
      </w:r>
    </w:p>
    <w:p w:rsidR="00013866" w:rsidRDefault="00013866" w:rsidP="00013866">
      <w:pPr>
        <w:pStyle w:val="Titre2"/>
        <w:rPr>
          <w:rFonts w:eastAsiaTheme="minorEastAsia"/>
        </w:rPr>
      </w:pPr>
      <w:bookmarkStart w:id="24" w:name="_Toc528314183"/>
      <w:r>
        <w:rPr>
          <w:rFonts w:eastAsiaTheme="minorEastAsia"/>
        </w:rPr>
        <w:t>Exercice 2 – Modèle</w:t>
      </w:r>
      <w:bookmarkEnd w:id="24"/>
    </w:p>
    <w:p w:rsidR="00013866" w:rsidRDefault="00013866" w:rsidP="0094574C">
      <w:pPr>
        <w:pStyle w:val="Titre3"/>
      </w:pPr>
      <w:bookmarkStart w:id="25" w:name="_Toc528314184"/>
      <w:r>
        <w:t xml:space="preserve">a) Matrice des nuages de </w:t>
      </w:r>
      <w:r w:rsidR="00C76C4E">
        <w:t xml:space="preserve">points : </w:t>
      </w:r>
      <w:r>
        <w:t>histogrammes</w:t>
      </w:r>
      <w:r w:rsidR="0094574C">
        <w:t xml:space="preserve">, </w:t>
      </w:r>
      <w:r>
        <w:t>diagrammes de dispersion de toutes les paires de variables</w:t>
      </w:r>
      <w:r w:rsidR="0094574C">
        <w:t xml:space="preserve"> et corrélation</w:t>
      </w:r>
      <w:bookmarkEnd w:id="25"/>
    </w:p>
    <w:p w:rsidR="00013866" w:rsidRDefault="00013866" w:rsidP="0094574C">
      <w:pPr>
        <w:pStyle w:val="Titre3"/>
      </w:pPr>
      <w:bookmarkStart w:id="26" w:name="_Toc528314185"/>
      <w:r>
        <w:t>b) Estimation des paramètres du modèle : équation du modèle</w:t>
      </w:r>
      <w:bookmarkEnd w:id="26"/>
    </w:p>
    <w:p w:rsidR="00013866" w:rsidRDefault="00013866" w:rsidP="0094574C">
      <w:pPr>
        <w:pStyle w:val="Titre3"/>
      </w:pPr>
      <w:bookmarkStart w:id="27" w:name="_Toc528314186"/>
      <w:r>
        <w:t>c) Interpr</w:t>
      </w:r>
      <w:r w:rsidR="0094574C">
        <w:t>é</w:t>
      </w:r>
      <w:r>
        <w:t>tation • Ordonnée à l’origine, coefficients de régression partiels (Estimate)</w:t>
      </w:r>
      <w:bookmarkEnd w:id="27"/>
    </w:p>
    <w:p w:rsidR="00013866" w:rsidRDefault="00013866" w:rsidP="0094574C">
      <w:pPr>
        <w:pStyle w:val="Titre3"/>
      </w:pPr>
      <w:bookmarkStart w:id="28" w:name="_Toc528314187"/>
      <w:r>
        <w:t xml:space="preserve">d) Erreur standard de régression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t xml:space="preserve"> + commentaire</w:t>
      </w:r>
      <w:bookmarkEnd w:id="28"/>
      <w:r>
        <w:t xml:space="preserve"> </w:t>
      </w:r>
    </w:p>
    <w:p w:rsidR="00013866" w:rsidRDefault="00013866" w:rsidP="0094574C">
      <w:pPr>
        <w:pStyle w:val="Titre3"/>
      </w:pPr>
      <w:bookmarkStart w:id="29" w:name="_Toc528314188"/>
      <w:r>
        <w:t>e) Coefficient de corrélation multiple R2 (coefficient de détermination = part de variance expliquée par les prédicteurs.</w:t>
      </w:r>
      <w:bookmarkEnd w:id="29"/>
    </w:p>
    <w:p w:rsidR="00013866" w:rsidRDefault="00013866" w:rsidP="0094574C">
      <w:pPr>
        <w:pStyle w:val="Titre3"/>
      </w:pPr>
      <w:bookmarkStart w:id="30" w:name="_Toc528314189"/>
      <w:r>
        <w:t>f) Coefficient de détermination ajusté</w:t>
      </w:r>
      <w:bookmarkEnd w:id="30"/>
    </w:p>
    <w:p w:rsidR="00013866" w:rsidRDefault="00013866" w:rsidP="0094574C">
      <w:pPr>
        <w:pStyle w:val="Titre3"/>
      </w:pPr>
      <w:bookmarkStart w:id="31" w:name="_Toc528314190"/>
      <w:r>
        <w:t>g) Test global</w:t>
      </w:r>
      <w:bookmarkEnd w:id="31"/>
    </w:p>
    <w:p w:rsidR="0094574C" w:rsidRPr="0094574C" w:rsidRDefault="0094574C" w:rsidP="0094574C">
      <w:pPr>
        <w:pStyle w:val="Titre2"/>
      </w:pPr>
      <w:bookmarkStart w:id="32" w:name="_Toc528314191"/>
      <w:r>
        <w:t>Exercice 3 – droite de régression à 3 coefficients</w:t>
      </w:r>
      <w:bookmarkEnd w:id="32"/>
    </w:p>
    <w:p w:rsidR="0094574C" w:rsidRDefault="0094574C" w:rsidP="00A31E1B">
      <w:pPr>
        <w:pStyle w:val="Titre3"/>
      </w:pPr>
      <w:bookmarkStart w:id="33" w:name="_Toc528314192"/>
      <w:r>
        <w:t>a) Matrice des corrélations</w:t>
      </w:r>
      <w:bookmarkEnd w:id="33"/>
    </w:p>
    <w:p w:rsidR="0094574C" w:rsidRDefault="0094574C" w:rsidP="00A31E1B">
      <w:pPr>
        <w:pStyle w:val="Titre3"/>
      </w:pPr>
      <w:bookmarkStart w:id="34" w:name="_Toc528314193"/>
      <w:r>
        <w:t>b) Equation de la droite de régression et prédiction</w:t>
      </w:r>
      <w:bookmarkEnd w:id="34"/>
    </w:p>
    <w:p w:rsidR="0094574C" w:rsidRDefault="0094574C" w:rsidP="00A31E1B">
      <w:pPr>
        <w:pStyle w:val="Titre3"/>
      </w:pPr>
      <w:bookmarkStart w:id="35" w:name="_Toc528314194"/>
      <w:r>
        <w:t>c) Estimation des paramètres du modèle et équation du modèle</w:t>
      </w:r>
      <w:bookmarkEnd w:id="35"/>
    </w:p>
    <w:p w:rsidR="0094574C" w:rsidRDefault="0094574C" w:rsidP="00A31E1B">
      <w:pPr>
        <w:pStyle w:val="Titre3"/>
      </w:pPr>
      <w:bookmarkStart w:id="36" w:name="_Toc528314195"/>
      <w:r>
        <w:t>d) Erreur standard et séparation</w:t>
      </w:r>
      <w:bookmarkEnd w:id="36"/>
    </w:p>
    <w:p w:rsidR="0094574C" w:rsidRDefault="0094574C" w:rsidP="00A31E1B">
      <w:pPr>
        <w:pStyle w:val="Titre3"/>
      </w:pPr>
      <w:bookmarkStart w:id="37" w:name="_Toc528314196"/>
      <w:r>
        <w:t>e) Coefficient de corrélation multiple au carré (coefficient de détermination) R2 = part de variance du critère expliquée par les prédicteurs. Le modèle décrit-il bien les données ? %</w:t>
      </w:r>
      <w:bookmarkEnd w:id="37"/>
    </w:p>
    <w:p w:rsidR="0094574C" w:rsidRDefault="0094574C" w:rsidP="00A31E1B">
      <w:pPr>
        <w:pStyle w:val="Titre3"/>
      </w:pPr>
      <w:bookmarkStart w:id="38" w:name="_Toc528314197"/>
      <w:r>
        <w:t>f) Test global de la régression multiple et hypothèses et conclusion</w:t>
      </w:r>
      <w:bookmarkEnd w:id="38"/>
    </w:p>
    <w:p w:rsidR="0094574C" w:rsidRPr="0094574C" w:rsidRDefault="0094574C" w:rsidP="00A31E1B">
      <w:pPr>
        <w:pStyle w:val="Titre3"/>
      </w:pPr>
      <w:bookmarkStart w:id="39" w:name="_Toc528314198"/>
      <w:r>
        <w:t xml:space="preserve">g) Tests des coefficients de régression partiel </w:t>
      </w:r>
      <w:r w:rsidR="00A31E1B">
        <w:t xml:space="preserve">associé à chaque variable </w:t>
      </w:r>
      <w:r>
        <w:t>(Significativité des paramètres)</w:t>
      </w:r>
      <w:bookmarkEnd w:id="39"/>
      <w:r>
        <w:t xml:space="preserve"> </w:t>
      </w:r>
    </w:p>
    <w:p w:rsidR="00A31E1B" w:rsidRPr="00A31E1B" w:rsidRDefault="002E3F29" w:rsidP="00A31E1B">
      <w:pPr>
        <w:pStyle w:val="Titre1"/>
        <w:rPr>
          <w:rFonts w:eastAsiaTheme="minorEastAsia"/>
        </w:rPr>
      </w:pPr>
      <w:bookmarkStart w:id="40" w:name="_Toc528314199"/>
      <w:r>
        <w:rPr>
          <w:rFonts w:eastAsiaTheme="minorEastAsia"/>
        </w:rPr>
        <w:t xml:space="preserve">Série 4 – Modèles emboités (linéarité, </w:t>
      </w:r>
      <w:proofErr w:type="spellStart"/>
      <w:r>
        <w:rPr>
          <w:rFonts w:eastAsiaTheme="minorEastAsia"/>
        </w:rPr>
        <w:t>hétérosc</w:t>
      </w:r>
      <w:proofErr w:type="spellEnd"/>
      <w:r>
        <w:rPr>
          <w:rFonts w:eastAsiaTheme="minorEastAsia"/>
        </w:rPr>
        <w:t>. et normalité) et variables standardisées</w:t>
      </w:r>
      <w:bookmarkEnd w:id="40"/>
    </w:p>
    <w:p w:rsidR="002E3F29" w:rsidRDefault="00961B8C" w:rsidP="002E3F29">
      <w:r>
        <w:t>Ex1</w:t>
      </w:r>
      <w:r w:rsidR="002E3F29">
        <w:t> : modèles Ex 2 conditions d’application Ex 3 : variables standardisées</w:t>
      </w:r>
    </w:p>
    <w:p w:rsidR="002E3F29" w:rsidRDefault="002E3F29" w:rsidP="002E3F29">
      <w:r>
        <w:t>Il va nous montrer tous les exos sur les données du premier exercice</w:t>
      </w:r>
    </w:p>
    <w:p w:rsidR="002E3F29" w:rsidRDefault="002E3F29" w:rsidP="002E3F29">
      <w:r>
        <w:t xml:space="preserve">On a des variables qui ont chacun une sous échelles et qui sont rentrées dans 3 groupes = 3 concepts </w:t>
      </w:r>
    </w:p>
    <w:p w:rsidR="002E3F29" w:rsidRDefault="002E3F29" w:rsidP="002E3F29">
      <w:r>
        <w:t>Correlation matrix</w:t>
      </w:r>
    </w:p>
    <w:p w:rsidR="00961B8C" w:rsidRDefault="00961B8C" w:rsidP="002E3F29">
      <w:r>
        <w:t xml:space="preserve">Modèle emboité : si on veut savoir si un modèle aurait vraiment besoin de la variable </w:t>
      </w:r>
      <w:r w:rsidR="00E14483">
        <w:t>INF</w:t>
      </w:r>
    </w:p>
    <w:p w:rsidR="00366AEF" w:rsidRDefault="00366AEF" w:rsidP="002E3F29">
      <w:r>
        <w:lastRenderedPageBreak/>
        <w:t xml:space="preserve">Quand on veut voir l’effet d’interaction des 2 variables (l’effet de 2 variables ensembles ) : pas moyen de le tester </w:t>
      </w:r>
      <w:r>
        <w:sym w:font="Wingdings" w:char="F0E0"/>
      </w:r>
      <w:r>
        <w:t xml:space="preserve"> on fait un modèle emboité où on enlève les 2 variables (et on laisse les autres)</w:t>
      </w:r>
    </w:p>
    <w:p w:rsidR="00BB368E" w:rsidRDefault="00BB368E" w:rsidP="00BB368E">
      <w:pPr>
        <w:pStyle w:val="Titre2"/>
      </w:pPr>
      <w:bookmarkStart w:id="41" w:name="_Toc528314200"/>
      <w:r>
        <w:t>Ex1</w:t>
      </w:r>
      <w:r w:rsidR="00A31E1B">
        <w:t xml:space="preserve"> – matrice de corrélation, </w:t>
      </w:r>
      <w:proofErr w:type="spellStart"/>
      <w:r w:rsidR="00A31E1B">
        <w:t>overall</w:t>
      </w:r>
      <w:proofErr w:type="spellEnd"/>
      <w:r w:rsidR="00A31E1B">
        <w:t xml:space="preserve"> model test (global) et </w:t>
      </w:r>
      <w:proofErr w:type="spellStart"/>
      <w:r w:rsidR="00A31E1B">
        <w:t>specific</w:t>
      </w:r>
      <w:proofErr w:type="spellEnd"/>
      <w:r w:rsidR="00A31E1B">
        <w:t>, modèles emboîtés (blocks)</w:t>
      </w:r>
      <w:r w:rsidR="00920A3A">
        <w:t xml:space="preserve"> et régression</w:t>
      </w:r>
      <w:bookmarkEnd w:id="41"/>
    </w:p>
    <w:p w:rsidR="00BB368E" w:rsidRDefault="00BB368E" w:rsidP="00BB368E">
      <w:pPr>
        <w:pStyle w:val="Paragraphedeliste"/>
        <w:numPr>
          <w:ilvl w:val="0"/>
          <w:numId w:val="5"/>
        </w:numPr>
      </w:pPr>
      <w:r>
        <w:t>Corr. Matrix</w:t>
      </w:r>
    </w:p>
    <w:p w:rsidR="00BB368E" w:rsidRDefault="00BB368E" w:rsidP="00BB368E">
      <w:pPr>
        <w:pStyle w:val="Paragraphedeliste"/>
      </w:pPr>
      <w:r>
        <w:t>Equation de régression</w:t>
      </w:r>
    </w:p>
    <w:p w:rsidR="00BB368E" w:rsidRPr="00BB368E" w:rsidRDefault="00AA7789" w:rsidP="00BB368E">
      <w:pPr>
        <w:pStyle w:val="Paragraphedeliste"/>
        <w:numPr>
          <w:ilvl w:val="0"/>
          <w:numId w:val="5"/>
        </w:num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OUV</m:t>
            </m:r>
          </m:e>
        </m:acc>
      </m:oMath>
      <w:r w:rsidR="00BB368E">
        <w:rPr>
          <w:rFonts w:eastAsiaTheme="minorEastAsia"/>
        </w:rPr>
        <w:t xml:space="preserve"> = β</w:t>
      </w:r>
      <w:r w:rsidR="00BB368E" w:rsidRPr="00BB368E">
        <w:rPr>
          <w:rFonts w:eastAsiaTheme="minorEastAsia"/>
          <w:vertAlign w:val="subscript"/>
        </w:rPr>
        <w:t>0</w:t>
      </w:r>
      <w:r w:rsidR="00BB368E">
        <w:rPr>
          <w:rFonts w:eastAsiaTheme="minorEastAsia"/>
        </w:rPr>
        <w:t xml:space="preserve"> + β</w:t>
      </w:r>
      <w:r w:rsidR="00BB368E" w:rsidRPr="00BB368E">
        <w:rPr>
          <w:rFonts w:eastAsiaTheme="minorEastAsia"/>
          <w:vertAlign w:val="subscript"/>
        </w:rPr>
        <w:t>1</w:t>
      </w:r>
      <w:r w:rsidR="00BB368E">
        <w:rPr>
          <w:rFonts w:eastAsiaTheme="minorEastAsia"/>
        </w:rPr>
        <w:t>ARI+</w:t>
      </w:r>
      <w:r w:rsidR="00BB368E" w:rsidRPr="00BB368E">
        <w:rPr>
          <w:rFonts w:eastAsiaTheme="minorEastAsia"/>
        </w:rPr>
        <w:t xml:space="preserve"> </w:t>
      </w:r>
      <w:r w:rsidR="00BB368E">
        <w:rPr>
          <w:rFonts w:eastAsiaTheme="minorEastAsia"/>
        </w:rPr>
        <w:t>β</w:t>
      </w:r>
      <w:r w:rsidR="00BB368E" w:rsidRPr="00BB368E">
        <w:rPr>
          <w:rFonts w:eastAsiaTheme="minorEastAsia"/>
          <w:vertAlign w:val="subscript"/>
        </w:rPr>
        <w:t>2</w:t>
      </w:r>
      <w:r w:rsidR="00BB368E">
        <w:rPr>
          <w:rFonts w:eastAsiaTheme="minorEastAsia"/>
        </w:rPr>
        <w:t>INF+</w:t>
      </w:r>
      <w:r w:rsidR="00BB368E" w:rsidRPr="00BB368E">
        <w:rPr>
          <w:rFonts w:eastAsiaTheme="minorEastAsia"/>
        </w:rPr>
        <w:t xml:space="preserve"> </w:t>
      </w:r>
      <w:r w:rsidR="00BB368E">
        <w:rPr>
          <w:rFonts w:eastAsiaTheme="minorEastAsia"/>
        </w:rPr>
        <w:t>β</w:t>
      </w:r>
      <w:r w:rsidR="00BB368E" w:rsidRPr="00BB368E">
        <w:rPr>
          <w:rFonts w:eastAsiaTheme="minorEastAsia"/>
          <w:vertAlign w:val="subscript"/>
        </w:rPr>
        <w:t>3</w:t>
      </w:r>
      <w:r w:rsidR="00BB368E">
        <w:rPr>
          <w:rFonts w:eastAsiaTheme="minorEastAsia"/>
        </w:rPr>
        <w:t>VOC+</w:t>
      </w:r>
      <w:r w:rsidR="00BB368E" w:rsidRPr="00BB368E">
        <w:rPr>
          <w:rFonts w:eastAsiaTheme="minorEastAsia"/>
        </w:rPr>
        <w:t xml:space="preserve"> </w:t>
      </w:r>
      <w:r w:rsidR="00BB368E">
        <w:rPr>
          <w:rFonts w:eastAsiaTheme="minorEastAsia"/>
        </w:rPr>
        <w:t>β</w:t>
      </w:r>
      <w:r w:rsidR="00BB368E" w:rsidRPr="00BB368E">
        <w:rPr>
          <w:rFonts w:eastAsiaTheme="minorEastAsia"/>
          <w:vertAlign w:val="subscript"/>
        </w:rPr>
        <w:t>4</w:t>
      </w:r>
      <w:r w:rsidR="00BB368E">
        <w:rPr>
          <w:rFonts w:eastAsiaTheme="minorEastAsia"/>
        </w:rPr>
        <w:t>COM+</w:t>
      </w:r>
      <w:r w:rsidR="00BB368E" w:rsidRPr="00BB368E">
        <w:rPr>
          <w:rFonts w:eastAsiaTheme="minorEastAsia"/>
        </w:rPr>
        <w:t xml:space="preserve"> </w:t>
      </w:r>
      <w:r w:rsidR="00BB368E">
        <w:rPr>
          <w:rFonts w:eastAsiaTheme="minorEastAsia"/>
        </w:rPr>
        <w:t>β</w:t>
      </w:r>
      <w:r w:rsidR="00BB368E" w:rsidRPr="00BB368E">
        <w:rPr>
          <w:rFonts w:eastAsiaTheme="minorEastAsia"/>
          <w:vertAlign w:val="subscript"/>
        </w:rPr>
        <w:t>5</w:t>
      </w:r>
      <w:r w:rsidR="00BB368E">
        <w:rPr>
          <w:rFonts w:eastAsiaTheme="minorEastAsia"/>
        </w:rPr>
        <w:t>SPA</w:t>
      </w:r>
    </w:p>
    <w:p w:rsidR="00BB368E" w:rsidRDefault="00BB368E" w:rsidP="00BB368E">
      <w:pPr>
        <w:pStyle w:val="Paragraphedeliste"/>
        <w:numPr>
          <w:ilvl w:val="0"/>
          <w:numId w:val="5"/>
        </w:numPr>
      </w:pPr>
      <w:r>
        <w:t xml:space="preserve">Estimation des paramètres :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&gt;Model </w:t>
      </w:r>
      <w:proofErr w:type="spellStart"/>
      <w:r>
        <w:t>fit+model</w:t>
      </w:r>
      <w:proofErr w:type="spellEnd"/>
      <w:r>
        <w:t xml:space="preserve"> </w:t>
      </w:r>
      <w:r w:rsidR="0094574C">
        <w:t>coefficient</w:t>
      </w:r>
    </w:p>
    <w:p w:rsidR="00BB368E" w:rsidRDefault="00BB368E" w:rsidP="00BB368E">
      <w:pPr>
        <w:pStyle w:val="Paragraphedeliste"/>
      </w:pPr>
      <w:r>
        <w:t>Estimate : si on augmente d’une unité, VOC augmente de 0.233</w:t>
      </w:r>
    </w:p>
    <w:p w:rsidR="00BB368E" w:rsidRDefault="00BB368E" w:rsidP="00BB368E">
      <w:pPr>
        <w:pStyle w:val="Paragraphedeliste"/>
      </w:pPr>
      <w:proofErr w:type="spellStart"/>
      <w:r>
        <w:t>VDép</w:t>
      </w:r>
      <w:proofErr w:type="spellEnd"/>
      <w:r>
        <w:t xml:space="preserve"> OUV</w:t>
      </w:r>
    </w:p>
    <w:p w:rsidR="00BB368E" w:rsidRDefault="00BB368E" w:rsidP="00BB368E">
      <w:pPr>
        <w:pStyle w:val="Paragraphedeliste"/>
      </w:pPr>
      <w:r>
        <w:t>COV : autres</w:t>
      </w:r>
    </w:p>
    <w:p w:rsidR="00BB368E" w:rsidRDefault="00BB368E" w:rsidP="00BB368E">
      <w:r>
        <w:tab/>
        <w:t>RMSE pour connaitre l’estimation standard</w:t>
      </w:r>
    </w:p>
    <w:p w:rsidR="00BB368E" w:rsidRDefault="00BB368E" w:rsidP="00BB368E">
      <w:pPr>
        <w:rPr>
          <w:rFonts w:eastAsiaTheme="minorEastAsia"/>
        </w:rPr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eastAsiaTheme="minorEastAsia"/>
        </w:rPr>
        <w:t xml:space="preserve"> n’est pas bcp plus bas que R</w:t>
      </w:r>
      <w:r w:rsidRPr="00BB368E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car n est beaucoup plus grand que le nombre de variables</w:t>
      </w:r>
    </w:p>
    <w:p w:rsidR="00BB368E" w:rsidRDefault="00BB368E" w:rsidP="00BB368E">
      <w:pPr>
        <w:rPr>
          <w:rFonts w:eastAsiaTheme="minorEastAsia"/>
        </w:rPr>
      </w:pPr>
      <w:r>
        <w:tab/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rPr>
          <w:rFonts w:eastAsiaTheme="minorEastAsia"/>
        </w:rPr>
        <w:t xml:space="preserve"> à la main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n-k-1</m:t>
                </m:r>
              </m:den>
            </m:f>
          </m:e>
        </m:rad>
      </m:oMath>
      <w:r>
        <w:rPr>
          <w:rFonts w:eastAsiaTheme="minorEastAsia"/>
        </w:rPr>
        <w:t>∙RMSE</w:t>
      </w:r>
    </w:p>
    <w:p w:rsidR="00BB368E" w:rsidRDefault="00BB368E" w:rsidP="00BB368E">
      <w:pPr>
        <w:pStyle w:val="Paragraphedeliste"/>
        <w:numPr>
          <w:ilvl w:val="0"/>
          <w:numId w:val="5"/>
        </w:numPr>
      </w:pPr>
      <w:r>
        <w:t>Valeur du</w:t>
      </w:r>
    </w:p>
    <w:p w:rsidR="00BB368E" w:rsidRDefault="00BB368E" w:rsidP="00BB368E">
      <w:pPr>
        <w:pStyle w:val="Paragraphedeliste"/>
      </w:pPr>
      <w:r>
        <w:t>48= « 48% de la variable est expliquée par le modèle »</w:t>
      </w:r>
    </w:p>
    <w:p w:rsidR="00BB368E" w:rsidRDefault="00BB368E" w:rsidP="00BB368E">
      <w:pPr>
        <w:pStyle w:val="Paragraphedeliste"/>
        <w:numPr>
          <w:ilvl w:val="0"/>
          <w:numId w:val="5"/>
        </w:numPr>
        <w:rPr>
          <w:lang w:val="en-GB"/>
        </w:rPr>
      </w:pPr>
      <w:r w:rsidRPr="00BB368E">
        <w:rPr>
          <w:lang w:val="en-GB"/>
        </w:rPr>
        <w:t>Overall model test &gt; F t</w:t>
      </w:r>
      <w:r>
        <w:rPr>
          <w:lang w:val="en-GB"/>
        </w:rPr>
        <w:t xml:space="preserve">est </w:t>
      </w:r>
      <w:r w:rsidRPr="00BB368E">
        <w:rPr>
          <w:lang w:val="en-GB"/>
        </w:rPr>
        <w:sym w:font="Wingdings" w:char="F0E0"/>
      </w:r>
      <w:r>
        <w:rPr>
          <w:lang w:val="en-GB"/>
        </w:rPr>
        <w:t xml:space="preserve"> tester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notre</w:t>
      </w:r>
      <w:proofErr w:type="spellEnd"/>
      <w:r>
        <w:rPr>
          <w:lang w:val="en-GB"/>
        </w:rPr>
        <w:t xml:space="preserve"> regression </w:t>
      </w:r>
      <w:proofErr w:type="spellStart"/>
      <w:r>
        <w:rPr>
          <w:lang w:val="en-GB"/>
        </w:rPr>
        <w:t>est</w:t>
      </w:r>
      <w:proofErr w:type="spellEnd"/>
      <w:r>
        <w:rPr>
          <w:lang w:val="en-GB"/>
        </w:rPr>
        <w:t xml:space="preserve"> significative</w:t>
      </w:r>
    </w:p>
    <w:p w:rsidR="00BB368E" w:rsidRDefault="00BB368E" w:rsidP="00BB368E">
      <w:pPr>
        <w:pStyle w:val="Paragraphedeliste"/>
        <w:rPr>
          <w:lang w:val="en-GB"/>
        </w:rPr>
      </w:pPr>
      <w:r>
        <w:rPr>
          <w:lang w:val="en-GB"/>
        </w:rPr>
        <w:t>F(5, 69) = 12 806, p&lt;0.001</w:t>
      </w:r>
    </w:p>
    <w:p w:rsidR="00BB368E" w:rsidRDefault="00BB368E" w:rsidP="00BB368E">
      <w:pPr>
        <w:pStyle w:val="Paragraphedeliste"/>
        <w:rPr>
          <w:rFonts w:eastAsiaTheme="minorEastAsia"/>
        </w:rPr>
      </w:pPr>
      <w:r>
        <w:rPr>
          <w:lang w:val="en-GB"/>
        </w:rPr>
        <w:t>H0 (</w:t>
      </w:r>
      <w:r>
        <w:rPr>
          <w:rFonts w:eastAsiaTheme="minorEastAsia"/>
        </w:rPr>
        <w:t>β1 = 0) ∩ (β2 = 0) …</w:t>
      </w:r>
    </w:p>
    <w:p w:rsidR="00BB368E" w:rsidRDefault="00BB368E" w:rsidP="00BB368E">
      <w:pPr>
        <w:pStyle w:val="Paragraphedeliste"/>
        <w:rPr>
          <w:rFonts w:eastAsiaTheme="minorEastAsia"/>
        </w:rPr>
      </w:pPr>
      <w:r>
        <w:rPr>
          <w:lang w:val="en-GB"/>
        </w:rPr>
        <w:t>H1 (</w:t>
      </w:r>
      <w:r>
        <w:rPr>
          <w:rFonts w:eastAsiaTheme="minorEastAsia"/>
        </w:rPr>
        <w:t xml:space="preserve">β1 ≠ 0) U … </w:t>
      </w:r>
    </w:p>
    <w:p w:rsidR="00920A3A" w:rsidRDefault="00920A3A" w:rsidP="00920A3A">
      <w:pPr>
        <w:pStyle w:val="Titre3"/>
        <w:numPr>
          <w:ilvl w:val="0"/>
          <w:numId w:val="5"/>
        </w:numPr>
      </w:pPr>
      <w:bookmarkStart w:id="42" w:name="_Toc528314201"/>
      <w:r w:rsidRPr="00920A3A">
        <w:t>Test des coefficients de r</w:t>
      </w:r>
      <w:r>
        <w:t>é</w:t>
      </w:r>
      <w:r w:rsidRPr="00920A3A">
        <w:t>gression partiels</w:t>
      </w:r>
      <w:bookmarkEnd w:id="42"/>
    </w:p>
    <w:p w:rsidR="00BB368E" w:rsidRDefault="00BB368E" w:rsidP="00920A3A">
      <w:pPr>
        <w:pStyle w:val="Paragraphedeliste"/>
      </w:pPr>
      <w:r w:rsidRPr="00BB368E">
        <w:t>Regarder dans le tableau m</w:t>
      </w:r>
      <w:r>
        <w:t>odel coefficient les variables qui ont p&lt;0.005 INF : t(69</w:t>
      </w:r>
      <w:r w:rsidR="0094574C">
        <w:t>) =</w:t>
      </w:r>
      <w:r>
        <w:t xml:space="preserve"> 3 , 135, p=.03</w:t>
      </w:r>
    </w:p>
    <w:p w:rsidR="00BB368E" w:rsidRDefault="00BB368E" w:rsidP="00BB368E">
      <w:pPr>
        <w:pStyle w:val="Paragraphedeliste"/>
        <w:numPr>
          <w:ilvl w:val="0"/>
          <w:numId w:val="5"/>
        </w:numPr>
      </w:pPr>
      <w:r>
        <w:t>Modèles emboités</w:t>
      </w:r>
    </w:p>
    <w:p w:rsidR="00BB368E" w:rsidRDefault="00BB368E" w:rsidP="00BB368E">
      <w:pPr>
        <w:pStyle w:val="Paragraphedeliste"/>
      </w:pPr>
      <w:r>
        <w:t>Enlever une variable (ici INF) et on compare les modèles</w:t>
      </w:r>
    </w:p>
    <w:p w:rsidR="005C12D5" w:rsidRDefault="005C12D5" w:rsidP="00BB368E">
      <w:pPr>
        <w:pStyle w:val="Paragraphedeliste"/>
        <w:rPr>
          <w:lang w:val="en-GB"/>
        </w:rPr>
      </w:pPr>
      <w:r w:rsidRPr="005C12D5">
        <w:rPr>
          <w:lang w:val="en-GB"/>
        </w:rPr>
        <w:t>Linear regression &gt; Model build</w:t>
      </w:r>
      <w:r>
        <w:rPr>
          <w:lang w:val="en-GB"/>
        </w:rPr>
        <w:t xml:space="preserve">er &gt; Blocks &gt; on </w:t>
      </w:r>
      <w:proofErr w:type="spellStart"/>
      <w:r w:rsidRPr="005C12D5">
        <w:rPr>
          <w:b/>
          <w:lang w:val="en-GB"/>
        </w:rPr>
        <w:t>glisse</w:t>
      </w:r>
      <w:proofErr w:type="spellEnd"/>
      <w:r>
        <w:rPr>
          <w:lang w:val="en-GB"/>
        </w:rPr>
        <w:t xml:space="preserve"> la variable dans le block 2</w:t>
      </w:r>
    </w:p>
    <w:p w:rsidR="005C12D5" w:rsidRDefault="005C12D5" w:rsidP="005C12D5">
      <w:pPr>
        <w:pStyle w:val="Paragraphedeliste"/>
        <w:numPr>
          <w:ilvl w:val="0"/>
          <w:numId w:val="6"/>
        </w:numPr>
      </w:pPr>
      <w:r w:rsidRPr="005C12D5">
        <w:t>Le block 2 est complet (B</w:t>
      </w:r>
      <w:r>
        <w:t>lock 1 + block 2)</w:t>
      </w:r>
    </w:p>
    <w:p w:rsidR="005C12D5" w:rsidRDefault="005C12D5" w:rsidP="005C12D5">
      <w:pPr>
        <w:ind w:left="720"/>
      </w:pPr>
      <w:r>
        <w:t xml:space="preserve">Tableau (Model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)</w:t>
      </w:r>
    </w:p>
    <w:p w:rsidR="005C12D5" w:rsidRDefault="005C12D5" w:rsidP="005C12D5">
      <w:pPr>
        <w:pStyle w:val="Paragraphedeliste"/>
        <w:numPr>
          <w:ilvl w:val="0"/>
          <w:numId w:val="6"/>
        </w:numPr>
      </w:pPr>
      <w:r>
        <w:t>Si on voit qu’il y a le même pouvoir avec un modèle plus simple (=avec moins de variables)</w:t>
      </w:r>
      <w:r>
        <w:sym w:font="Wingdings" w:char="F0E0"/>
      </w:r>
      <w:r>
        <w:t xml:space="preserve"> la variable du block 2 est « inutile » </w:t>
      </w:r>
      <w:r>
        <w:sym w:font="Wingdings" w:char="F0E0"/>
      </w:r>
      <w:r>
        <w:t xml:space="preserve"> on préférera le modèle plus simple</w:t>
      </w:r>
    </w:p>
    <w:p w:rsidR="005C12D5" w:rsidRDefault="005C12D5" w:rsidP="005C12D5">
      <w:pPr>
        <w:ind w:left="720"/>
        <w:rPr>
          <w:rFonts w:eastAsiaTheme="minorEastAsia"/>
        </w:rPr>
      </w:pPr>
      <w:r>
        <w:t xml:space="preserve">COMPARAISON : </w:t>
      </w:r>
      <w:r w:rsidR="0094574C">
        <w:t>Si p</w:t>
      </w:r>
      <w:r>
        <w:t xml:space="preserve">&lt;0.05 = Modèle 1 ≠ Modèle 2 </w:t>
      </w:r>
      <w:r>
        <w:sym w:font="Wingdings" w:char="F0E0"/>
      </w:r>
      <w:r>
        <w:t xml:space="preserve"> on rejette H0 (</w:t>
      </w:r>
      <w:r>
        <w:rPr>
          <w:rFonts w:eastAsiaTheme="minorEastAsia"/>
        </w:rPr>
        <w:t>β2 = 0) et on accepte H1 (β2 ≠0)</w:t>
      </w:r>
    </w:p>
    <w:p w:rsidR="005C12D5" w:rsidRDefault="005C12D5" w:rsidP="005C12D5">
      <w:pPr>
        <w:ind w:left="720"/>
      </w:pPr>
      <w:r>
        <w:t>F(1, 69) = 9.828, p=0.003</w:t>
      </w:r>
    </w:p>
    <w:p w:rsidR="005C12D5" w:rsidRDefault="005C12D5" w:rsidP="005C12D5">
      <w:pPr>
        <w:ind w:left="720"/>
      </w:pPr>
      <w:r>
        <w:t>Valeur au carré 9.28</w:t>
      </w:r>
    </w:p>
    <w:p w:rsidR="005C12D5" w:rsidRDefault="005C12D5" w:rsidP="005C12D5">
      <w:pPr>
        <w:pStyle w:val="Paragraphedeliste"/>
        <w:numPr>
          <w:ilvl w:val="0"/>
          <w:numId w:val="5"/>
        </w:numPr>
      </w:pPr>
      <w:r>
        <w:t>Même test que test marginal t car on n’enlève qu’une seule variable (INF) dans le block 2</w:t>
      </w:r>
    </w:p>
    <w:p w:rsidR="005C12D5" w:rsidRDefault="005C12D5" w:rsidP="005C12D5">
      <w:pPr>
        <w:pStyle w:val="Paragraphedeliste"/>
      </w:pPr>
      <w:proofErr w:type="spellStart"/>
      <w:r>
        <w:t>Same</w:t>
      </w:r>
      <w:proofErr w:type="spellEnd"/>
      <w:r>
        <w:t xml:space="preserve"> avec ARI</w:t>
      </w:r>
    </w:p>
    <w:p w:rsidR="005C12D5" w:rsidRPr="005C12D5" w:rsidRDefault="005C12D5" w:rsidP="005C12D5">
      <w:pPr>
        <w:pStyle w:val="Paragraphedeliste"/>
        <w:numPr>
          <w:ilvl w:val="0"/>
          <w:numId w:val="5"/>
        </w:numPr>
      </w:pPr>
      <w:r>
        <w:t>H0 (</w:t>
      </w:r>
      <w:r>
        <w:rPr>
          <w:rFonts w:eastAsiaTheme="minorEastAsia"/>
        </w:rPr>
        <w:t>β1 = 0) ∩ ( β2 = 0) …</w:t>
      </w:r>
    </w:p>
    <w:p w:rsidR="005C12D5" w:rsidRDefault="005C12D5" w:rsidP="005C12D5">
      <w:pPr>
        <w:pStyle w:val="Paragraphedeliste"/>
        <w:rPr>
          <w:rFonts w:eastAsiaTheme="minorEastAsia"/>
        </w:rPr>
      </w:pPr>
      <w:r>
        <w:t>H1 (</w:t>
      </w:r>
      <w:r>
        <w:rPr>
          <w:rFonts w:eastAsiaTheme="minorEastAsia"/>
        </w:rPr>
        <w:t xml:space="preserve">β1 ≠ 0) U … </w:t>
      </w:r>
    </w:p>
    <w:p w:rsidR="005C12D5" w:rsidRDefault="005C12D5" w:rsidP="005C12D5">
      <w:pPr>
        <w:pStyle w:val="Paragraphedeliste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Oui</w:t>
      </w:r>
    </w:p>
    <w:p w:rsidR="005C12D5" w:rsidRDefault="005C12D5" w:rsidP="005C12D5">
      <w:pPr>
        <w:pStyle w:val="Paragraphedeliste"/>
        <w:numPr>
          <w:ilvl w:val="0"/>
          <w:numId w:val="5"/>
        </w:numPr>
        <w:rPr>
          <w:rFonts w:eastAsiaTheme="minorEastAsia"/>
        </w:rPr>
      </w:pPr>
      <w:r w:rsidRPr="005C12D5">
        <w:rPr>
          <w:rFonts w:eastAsiaTheme="minorEastAsia"/>
        </w:rPr>
        <w:t>F(2.69) = 0.865, p=0.425 (</w:t>
      </w:r>
      <w:proofErr w:type="spellStart"/>
      <w:r w:rsidRPr="005C12D5">
        <w:rPr>
          <w:rFonts w:eastAsiaTheme="minorEastAsia"/>
        </w:rPr>
        <w:t>Linear</w:t>
      </w:r>
      <w:proofErr w:type="spellEnd"/>
      <w:r w:rsidRPr="005C12D5">
        <w:rPr>
          <w:rFonts w:eastAsiaTheme="minorEastAsia"/>
        </w:rPr>
        <w:t xml:space="preserve"> </w:t>
      </w:r>
      <w:proofErr w:type="spellStart"/>
      <w:r w:rsidRPr="005C12D5">
        <w:rPr>
          <w:rFonts w:eastAsiaTheme="minorEastAsia"/>
        </w:rPr>
        <w:t>regression</w:t>
      </w:r>
      <w:proofErr w:type="spellEnd"/>
      <w:r w:rsidRPr="005C12D5">
        <w:rPr>
          <w:rFonts w:eastAsiaTheme="minorEastAsia"/>
        </w:rPr>
        <w:t xml:space="preserve"> (même</w:t>
      </w:r>
      <w:r>
        <w:rPr>
          <w:rFonts w:eastAsiaTheme="minorEastAsia"/>
        </w:rPr>
        <w:t xml:space="preserve"> si multiple) &gt; model </w:t>
      </w:r>
      <w:proofErr w:type="spellStart"/>
      <w:r>
        <w:rPr>
          <w:rFonts w:eastAsiaTheme="minorEastAsia"/>
        </w:rPr>
        <w:t>builder</w:t>
      </w:r>
      <w:proofErr w:type="spellEnd"/>
      <w:r>
        <w:rPr>
          <w:rFonts w:eastAsiaTheme="minorEastAsia"/>
        </w:rPr>
        <w:t xml:space="preserve"> &gt; Blocks)</w:t>
      </w:r>
    </w:p>
    <w:p w:rsidR="005C12D5" w:rsidRDefault="005C12D5" w:rsidP="005C12D5">
      <w:pPr>
        <w:pStyle w:val="Titre2"/>
        <w:rPr>
          <w:rFonts w:eastAsiaTheme="minorEastAsia"/>
        </w:rPr>
      </w:pPr>
      <w:bookmarkStart w:id="43" w:name="_Toc528314202"/>
      <w:r>
        <w:rPr>
          <w:rFonts w:eastAsiaTheme="minorEastAsia"/>
        </w:rPr>
        <w:t>Exercice 2 (avec données de l’exercice 1)</w:t>
      </w:r>
      <w:r w:rsidR="00920A3A">
        <w:rPr>
          <w:rFonts w:eastAsiaTheme="minorEastAsia"/>
        </w:rPr>
        <w:t xml:space="preserve"> </w:t>
      </w:r>
      <w:r w:rsidR="00337BFA">
        <w:rPr>
          <w:rFonts w:eastAsiaTheme="minorEastAsia"/>
        </w:rPr>
        <w:t>–</w:t>
      </w:r>
      <w:r w:rsidR="00920A3A">
        <w:rPr>
          <w:rFonts w:eastAsiaTheme="minorEastAsia"/>
        </w:rPr>
        <w:t xml:space="preserve"> Linéarité</w:t>
      </w:r>
      <w:bookmarkEnd w:id="43"/>
    </w:p>
    <w:p w:rsidR="005C12D5" w:rsidRDefault="005C12D5" w:rsidP="005C12D5">
      <w:r>
        <w:t>Linéarité : vérifiez</w:t>
      </w:r>
    </w:p>
    <w:p w:rsidR="005C12D5" w:rsidRDefault="005C12D5" w:rsidP="005C12D5">
      <w:pPr>
        <w:pStyle w:val="Paragraphedeliste"/>
        <w:numPr>
          <w:ilvl w:val="0"/>
          <w:numId w:val="7"/>
        </w:numPr>
      </w:pPr>
      <w:r>
        <w:t>Calculer le score prédit et résidus //série 3</w:t>
      </w:r>
    </w:p>
    <w:p w:rsidR="005C12D5" w:rsidRDefault="005C12D5" w:rsidP="005C12D5">
      <w:pPr>
        <w:pStyle w:val="Paragraphedeliste"/>
      </w:pPr>
      <w:proofErr w:type="spellStart"/>
      <w:r>
        <w:t>Comp</w:t>
      </w:r>
      <w:proofErr w:type="spellEnd"/>
      <w:r>
        <w:t xml:space="preserve"> var</w:t>
      </w:r>
    </w:p>
    <w:p w:rsidR="005C12D5" w:rsidRDefault="005C12D5" w:rsidP="005C12D5">
      <w:pPr>
        <w:pStyle w:val="Paragraphedeliste"/>
      </w:pPr>
      <w:r>
        <w:t>Score prédit : -7.889 + 0.205*INF+0.235*VOC+0.136*COM</w:t>
      </w:r>
    </w:p>
    <w:p w:rsidR="005C12D5" w:rsidRDefault="005C12D5" w:rsidP="005C12D5">
      <w:pPr>
        <w:pStyle w:val="Paragraphedeliste"/>
        <w:rPr>
          <w:rFonts w:eastAsiaTheme="minorEastAsia"/>
        </w:rPr>
      </w:pPr>
      <w:r>
        <w:rPr>
          <w:rFonts w:eastAsiaTheme="minorEastAsia"/>
        </w:rPr>
        <w:t>β0 +</w:t>
      </w:r>
      <w:r w:rsidRPr="005C12D5">
        <w:rPr>
          <w:rFonts w:eastAsiaTheme="minorEastAsia"/>
        </w:rPr>
        <w:t xml:space="preserve"> </w:t>
      </w:r>
      <w:r>
        <w:rPr>
          <w:rFonts w:eastAsiaTheme="minorEastAsia"/>
        </w:rPr>
        <w:t>β1INF+</w:t>
      </w:r>
      <w:r w:rsidRPr="005C12D5">
        <w:rPr>
          <w:rFonts w:eastAsiaTheme="minorEastAsia"/>
        </w:rPr>
        <w:t xml:space="preserve"> </w:t>
      </w:r>
      <w:r>
        <w:rPr>
          <w:rFonts w:eastAsiaTheme="minorEastAsia"/>
        </w:rPr>
        <w:t>β2VOC</w:t>
      </w:r>
    </w:p>
    <w:p w:rsidR="005C12D5" w:rsidRDefault="005C12D5" w:rsidP="005C12D5">
      <w:pPr>
        <w:pStyle w:val="Paragraphedeliste"/>
      </w:pPr>
      <w:r>
        <w:lastRenderedPageBreak/>
        <w:t>calculer les résidus = OUV – scores prédits</w:t>
      </w:r>
    </w:p>
    <w:p w:rsidR="005C12D5" w:rsidRDefault="005C12D5" w:rsidP="005C12D5">
      <w:pPr>
        <w:pStyle w:val="Paragraphedeliste"/>
      </w:pPr>
      <w:r>
        <w:t>fx = OUV-</w:t>
      </w:r>
      <w:proofErr w:type="spellStart"/>
      <w:r>
        <w:t>scorespred</w:t>
      </w:r>
      <w:proofErr w:type="spellEnd"/>
    </w:p>
    <w:p w:rsidR="005C12D5" w:rsidRDefault="005C12D5" w:rsidP="005C12D5">
      <w:pPr>
        <w:pStyle w:val="Paragraphedeliste"/>
      </w:pPr>
      <w:r>
        <w:t xml:space="preserve">Illustration : avec </w:t>
      </w:r>
      <w:proofErr w:type="spellStart"/>
      <w:r>
        <w:t>scatr</w:t>
      </w:r>
      <w:proofErr w:type="spellEnd"/>
      <w:r>
        <w:t xml:space="preserve"> : image de points </w:t>
      </w:r>
      <w:proofErr w:type="spellStart"/>
      <w:r>
        <w:t>catterplot</w:t>
      </w:r>
      <w:proofErr w:type="spellEnd"/>
      <w:r>
        <w:t xml:space="preserve"> X =</w:t>
      </w:r>
      <w:proofErr w:type="spellStart"/>
      <w:r>
        <w:t>scorepred</w:t>
      </w:r>
      <w:proofErr w:type="spellEnd"/>
      <w:r>
        <w:t xml:space="preserve"> Y=</w:t>
      </w:r>
      <w:proofErr w:type="spellStart"/>
      <w:r>
        <w:t>residus</w:t>
      </w:r>
      <w:proofErr w:type="spellEnd"/>
    </w:p>
    <w:p w:rsidR="005C12D5" w:rsidRDefault="005C12D5" w:rsidP="005C12D5">
      <w:pPr>
        <w:pStyle w:val="Paragraphedeliste"/>
      </w:pPr>
      <w:r>
        <w:t>Exemple où on met la droite de régression en abscisse :</w:t>
      </w:r>
    </w:p>
    <w:p w:rsidR="005C12D5" w:rsidRDefault="00C356C9" w:rsidP="005C12D5">
      <w:pPr>
        <w:pStyle w:val="Paragraphedeliste"/>
      </w:pPr>
      <w:r>
        <w:rPr>
          <w:noProof/>
        </w:rPr>
        <w:drawing>
          <wp:inline distT="0" distB="0" distL="0" distR="0">
            <wp:extent cx="3721211" cy="2309853"/>
            <wp:effectExtent l="0" t="0" r="0" b="0"/>
            <wp:docPr id="10" name="Image 10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8-10-14 at 16.40.58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5" t="10089" r="20351" b="7341"/>
                    <a:stretch/>
                  </pic:blipFill>
                  <pic:spPr bwMode="auto">
                    <a:xfrm>
                      <a:off x="0" y="0"/>
                      <a:ext cx="3721661" cy="231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9E" w:rsidRDefault="0073549E" w:rsidP="005C12D5">
      <w:pPr>
        <w:pStyle w:val="Paragraphedeliste"/>
      </w:pPr>
      <w:r>
        <w:t xml:space="preserve">En cas de linéarité, (//Ex 2b) </w:t>
      </w:r>
      <w:r>
        <w:sym w:font="Wingdings" w:char="F0E0"/>
      </w:r>
      <w:r>
        <w:t xml:space="preserve"> </w:t>
      </w:r>
      <w:proofErr w:type="spellStart"/>
      <w:r>
        <w:t>smooth</w:t>
      </w:r>
      <w:proofErr w:type="spellEnd"/>
    </w:p>
    <w:p w:rsidR="0073549E" w:rsidRDefault="0073549E" w:rsidP="005C12D5">
      <w:pPr>
        <w:pStyle w:val="Paragraphedeliste"/>
      </w:pPr>
      <w:r>
        <w:t>On voit que la droite est assez horizontale et pas en U</w:t>
      </w:r>
    </w:p>
    <w:p w:rsidR="0073549E" w:rsidRDefault="0073549E" w:rsidP="005C12D5">
      <w:pPr>
        <w:pStyle w:val="Paragraphedeliste"/>
      </w:pPr>
      <w:r>
        <w:t>Ex 2b : oui, semble linéaire (vaut 0 pour presque tous les scores ajustés)</w:t>
      </w:r>
    </w:p>
    <w:p w:rsidR="0073549E" w:rsidRDefault="0073549E" w:rsidP="005C12D5">
      <w:pPr>
        <w:pStyle w:val="Paragraphedeliste"/>
      </w:pPr>
    </w:p>
    <w:p w:rsidR="0073549E" w:rsidRDefault="0073549E" w:rsidP="0073549E">
      <w:pPr>
        <w:pStyle w:val="Paragraphedeliste"/>
      </w:pPr>
      <w:r>
        <w:t>Valeur des erreurs est constante ? Hétéroscédasticité</w:t>
      </w:r>
    </w:p>
    <w:p w:rsidR="0073549E" w:rsidRDefault="0073549E" w:rsidP="0073549E">
      <w:pPr>
        <w:pStyle w:val="Paragraphedeliste"/>
      </w:pPr>
      <w:r>
        <w:rPr>
          <w:noProof/>
        </w:rPr>
        <w:drawing>
          <wp:inline distT="0" distB="0" distL="0" distR="0">
            <wp:extent cx="4318600" cy="3876205"/>
            <wp:effectExtent l="0" t="0" r="6350" b="0"/>
            <wp:docPr id="11" name="Image 11" descr="Une image contenant text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8-10-14 at 16.44.47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17" b="21494"/>
                    <a:stretch/>
                  </pic:blipFill>
                  <pic:spPr bwMode="auto">
                    <a:xfrm>
                      <a:off x="0" y="0"/>
                      <a:ext cx="4318635" cy="387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9E" w:rsidRDefault="0073549E" w:rsidP="0073549E"/>
    <w:p w:rsidR="0073549E" w:rsidRDefault="0073549E" w:rsidP="0073549E">
      <w:pPr>
        <w:pStyle w:val="Paragraphedeliste"/>
        <w:rPr>
          <w:lang w:val="en-GB"/>
        </w:rPr>
      </w:pPr>
      <w:r w:rsidRPr="0073549E">
        <w:rPr>
          <w:lang w:val="en-GB"/>
        </w:rPr>
        <w:t xml:space="preserve">Scatterplot : X : </w:t>
      </w:r>
      <w:proofErr w:type="spellStart"/>
      <w:r w:rsidRPr="0073549E">
        <w:rPr>
          <w:lang w:val="en-GB"/>
        </w:rPr>
        <w:t>scorespred</w:t>
      </w:r>
      <w:proofErr w:type="spellEnd"/>
      <w:r w:rsidRPr="0073549E">
        <w:rPr>
          <w:lang w:val="en-GB"/>
        </w:rPr>
        <w:t xml:space="preserve"> Y : </w:t>
      </w:r>
      <w:proofErr w:type="spellStart"/>
      <w:r w:rsidRPr="0073549E">
        <w:rPr>
          <w:lang w:val="en-GB"/>
        </w:rPr>
        <w:t>racineresid</w:t>
      </w:r>
      <w:r>
        <w:rPr>
          <w:lang w:val="en-GB"/>
        </w:rPr>
        <w:t>usabs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tab/>
        <w:t xml:space="preserve">• Linear (car on teste la </w:t>
      </w:r>
      <w:proofErr w:type="spellStart"/>
      <w:r>
        <w:rPr>
          <w:lang w:val="en-GB"/>
        </w:rPr>
        <w:t>linéarité</w:t>
      </w:r>
      <w:proofErr w:type="spellEnd"/>
      <w:r>
        <w:rPr>
          <w:lang w:val="en-GB"/>
        </w:rPr>
        <w:t>)</w:t>
      </w:r>
    </w:p>
    <w:p w:rsidR="0073549E" w:rsidRDefault="003D6D60" w:rsidP="0073549E">
      <w:pPr>
        <w:pStyle w:val="Paragraphedeliste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2957886" cy="1451294"/>
            <wp:effectExtent l="0" t="0" r="0" b="0"/>
            <wp:docPr id="12" name="Image 12" descr="Une image contenant text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10-14 at 16.51.31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71" r="1867" b="40046"/>
                    <a:stretch/>
                  </pic:blipFill>
                  <pic:spPr bwMode="auto">
                    <a:xfrm>
                      <a:off x="0" y="0"/>
                      <a:ext cx="2963904" cy="145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D60" w:rsidRDefault="003D6D60" w:rsidP="003D6D60">
      <w:pPr>
        <w:pStyle w:val="Paragraphedeliste"/>
        <w:numPr>
          <w:ilvl w:val="0"/>
          <w:numId w:val="6"/>
        </w:numPr>
        <w:rPr>
          <w:lang w:val="en-GB"/>
        </w:rPr>
      </w:pPr>
      <w:r>
        <w:rPr>
          <w:lang w:val="en-GB"/>
        </w:rPr>
        <w:t>Petite hétéroscédasticité</w:t>
      </w:r>
    </w:p>
    <w:p w:rsidR="003D6D60" w:rsidRDefault="003D6D60" w:rsidP="003D6D60">
      <w:pPr>
        <w:pStyle w:val="Paragraphedeliste"/>
        <w:numPr>
          <w:ilvl w:val="0"/>
          <w:numId w:val="6"/>
        </w:numPr>
      </w:pPr>
      <w:r w:rsidRPr="003D6D60">
        <w:t>La variance n’est pas c</w:t>
      </w:r>
      <w:r>
        <w:t>onstante</w:t>
      </w:r>
    </w:p>
    <w:p w:rsidR="003D6D60" w:rsidRDefault="003D6D60" w:rsidP="003D6D60">
      <w:r>
        <w:t>Les résidus sont-ils distribués normalement ?</w:t>
      </w:r>
    </w:p>
    <w:p w:rsidR="003D6D60" w:rsidRDefault="003D6D60" w:rsidP="003D6D60">
      <w:r>
        <w:t xml:space="preserve">Manière 1 : QQ plot (graphique). On voit que ça suit la ligne </w:t>
      </w:r>
      <w:r>
        <w:sym w:font="Wingdings" w:char="F0E0"/>
      </w:r>
      <w:r>
        <w:t xml:space="preserve"> se distribue normalement</w:t>
      </w:r>
    </w:p>
    <w:p w:rsidR="003D6D60" w:rsidRDefault="003D6D60" w:rsidP="003D6D60">
      <w:r w:rsidRPr="003D6D60">
        <w:rPr>
          <w:lang w:val="en-GB"/>
        </w:rPr>
        <w:t>Manière 2 : One Sample t-test &gt; Shapiro W</w:t>
      </w:r>
      <w:r>
        <w:rPr>
          <w:lang w:val="en-GB"/>
        </w:rPr>
        <w:t xml:space="preserve">ilk W=0. … </w:t>
      </w:r>
      <w:r w:rsidRPr="003D6D60">
        <w:t xml:space="preserve">85 p=.518 </w:t>
      </w:r>
      <w:r w:rsidRPr="003D6D60">
        <w:rPr>
          <w:lang w:val="en-GB"/>
        </w:rPr>
        <w:sym w:font="Wingdings" w:char="F0E0"/>
      </w:r>
      <w:r w:rsidRPr="003D6D60">
        <w:t xml:space="preserve"> H0 </w:t>
      </w:r>
      <w:r w:rsidRPr="003D6D60">
        <w:rPr>
          <w:lang w:val="en-GB"/>
        </w:rPr>
        <w:sym w:font="Wingdings" w:char="F0E0"/>
      </w:r>
      <w:r w:rsidRPr="003D6D60">
        <w:t xml:space="preserve"> les d</w:t>
      </w:r>
      <w:r>
        <w:t>onnées sont distribuées normalement</w:t>
      </w:r>
    </w:p>
    <w:p w:rsidR="003D6D60" w:rsidRDefault="003D6D60" w:rsidP="003D6D60">
      <w:r>
        <w:t>c) standardiser les variables. Créer une fx « </w:t>
      </w:r>
      <w:proofErr w:type="spellStart"/>
      <w:r>
        <w:t>stdOUV</w:t>
      </w:r>
      <w:proofErr w:type="spellEnd"/>
      <w:r>
        <w:t xml:space="preserve"> »=SCALE(OUV) = </w:t>
      </w:r>
      <w:proofErr w:type="spellStart"/>
      <w:r>
        <w:t>fc</w:t>
      </w:r>
      <w:proofErr w:type="spellEnd"/>
      <w:r>
        <w:t xml:space="preserve"> qui standardise</w:t>
      </w:r>
    </w:p>
    <w:p w:rsidR="003D6D60" w:rsidRDefault="003D6D60" w:rsidP="003D6D60">
      <w:proofErr w:type="spellStart"/>
      <w:r>
        <w:t>qc</w:t>
      </w:r>
      <w:proofErr w:type="spellEnd"/>
      <w:r>
        <w:t>/σ (=z ?)</w:t>
      </w:r>
    </w:p>
    <w:p w:rsidR="003D6D60" w:rsidRDefault="003D6D60" w:rsidP="003D6D60">
      <w:r>
        <w:t xml:space="preserve">Model coefficient </w:t>
      </w:r>
      <w:proofErr w:type="spellStart"/>
      <w:r>
        <w:t>stadardized</w:t>
      </w:r>
      <w:proofErr w:type="spellEnd"/>
      <w:r>
        <w:t xml:space="preserve"> </w:t>
      </w:r>
      <w:proofErr w:type="spellStart"/>
      <w:r>
        <w:t>estimate</w:t>
      </w:r>
      <w:proofErr w:type="spellEnd"/>
    </w:p>
    <w:p w:rsidR="003D6D60" w:rsidRDefault="003D6D60" w:rsidP="003D6D60">
      <w:r>
        <w:rPr>
          <w:noProof/>
        </w:rPr>
        <w:drawing>
          <wp:inline distT="0" distB="0" distL="0" distR="0">
            <wp:extent cx="4281778" cy="669264"/>
            <wp:effectExtent l="0" t="0" r="5080" b="0"/>
            <wp:docPr id="13" name="Image 13" descr="Une image contenant tableau blanc, text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8-10-14 at 16.56.2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53" cy="6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60" w:rsidRPr="007C7977" w:rsidRDefault="003D6D60" w:rsidP="003D6D60">
      <w:pPr>
        <w:rPr>
          <w:rFonts w:eastAsiaTheme="minorEastAsia"/>
          <w:lang w:val="en-GB"/>
        </w:rPr>
      </w:pPr>
      <w:r w:rsidRPr="007C7977">
        <w:rPr>
          <w:lang w:val="en-GB"/>
        </w:rPr>
        <w:t xml:space="preserve">Estimate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Δvaleur</m:t>
            </m:r>
            <m: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hAnsi="Cambria Math"/>
              </w:rPr>
              <m:t>en</m:t>
            </m:r>
            <m: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Δvaleur</m:t>
            </m:r>
            <m: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hAnsi="Cambria Math"/>
              </w:rPr>
              <m:t>en</m:t>
            </m:r>
            <m: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hAnsi="Cambria Math"/>
              </w:rPr>
              <m:t>y</m:t>
            </m:r>
          </m:den>
        </m:f>
      </m:oMath>
    </w:p>
    <w:p w:rsidR="003D6D60" w:rsidRDefault="003D6D60" w:rsidP="003D6D60">
      <w:pPr>
        <w:rPr>
          <w:rFonts w:eastAsiaTheme="minorEastAsia"/>
        </w:rPr>
      </w:pPr>
      <w:r>
        <w:t xml:space="preserve">Standard estimate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nb de place en x</m:t>
            </m:r>
          </m:num>
          <m:den>
            <m:r>
              <w:rPr>
                <w:rFonts w:ascii="Cambria Math" w:hAnsi="Cambria Math"/>
              </w:rPr>
              <m:t>quantité en y</m:t>
            </m:r>
          </m:den>
        </m:f>
      </m:oMath>
      <w:r>
        <w:rPr>
          <w:rFonts w:eastAsiaTheme="minorEastAsia"/>
        </w:rPr>
        <w:t xml:space="preserve"> = 0.75</w:t>
      </w:r>
    </w:p>
    <w:p w:rsidR="0062742C" w:rsidRDefault="0062742C" w:rsidP="003D6D60">
      <w:pPr>
        <w:rPr>
          <w:rFonts w:eastAsiaTheme="minorEastAsia"/>
        </w:rPr>
      </w:pPr>
      <w:proofErr w:type="spellStart"/>
      <w:r>
        <w:rPr>
          <w:rFonts w:eastAsiaTheme="minorEastAsia"/>
        </w:rPr>
        <w:t>Exerci</w:t>
      </w:r>
      <w:proofErr w:type="spellEnd"/>
    </w:p>
    <w:p w:rsidR="007C7977" w:rsidRDefault="007C7977" w:rsidP="007C7977">
      <w:pPr>
        <w:pStyle w:val="Titre1"/>
        <w:rPr>
          <w:rFonts w:eastAsiaTheme="minorEastAsia"/>
        </w:rPr>
      </w:pPr>
      <w:bookmarkStart w:id="44" w:name="_Toc528314203"/>
      <w:r>
        <w:rPr>
          <w:rFonts w:eastAsiaTheme="minorEastAsia"/>
        </w:rPr>
        <w:t>Série 4</w:t>
      </w:r>
      <w:r w:rsidR="008258C9">
        <w:rPr>
          <w:rFonts w:eastAsiaTheme="minorEastAsia"/>
        </w:rPr>
        <w:t xml:space="preserve"> – Modèles emboités et comparaisons</w:t>
      </w:r>
      <w:bookmarkEnd w:id="44"/>
    </w:p>
    <w:p w:rsidR="0062742C" w:rsidRDefault="0062742C" w:rsidP="0062742C">
      <w:pPr>
        <w:pStyle w:val="Titre2"/>
      </w:pPr>
      <w:bookmarkStart w:id="45" w:name="_Toc528314204"/>
      <w:r>
        <w:t xml:space="preserve">Exercice 1 - </w:t>
      </w:r>
      <w:r w:rsidRPr="0062742C">
        <w:t>Estimation des param</w:t>
      </w:r>
      <w:r>
        <w:t>è</w:t>
      </w:r>
      <w:r w:rsidRPr="0062742C">
        <w:t>tres du mod</w:t>
      </w:r>
      <w:r>
        <w:t>è</w:t>
      </w:r>
      <w:r w:rsidRPr="0062742C">
        <w:t>le de r</w:t>
      </w:r>
      <w:r>
        <w:t>é</w:t>
      </w:r>
      <w:r w:rsidRPr="0062742C">
        <w:t>gression</w:t>
      </w:r>
      <w:r>
        <w:t>, coefficient de détermination, test global de la régression multiple, test des coefficients de régression partiels, comparaison, critères d’emboitement</w:t>
      </w:r>
      <w:bookmarkEnd w:id="45"/>
    </w:p>
    <w:p w:rsidR="0062742C" w:rsidRPr="0062742C" w:rsidRDefault="0062742C" w:rsidP="0062742C">
      <w:pPr>
        <w:pStyle w:val="Titre2"/>
      </w:pPr>
      <w:bookmarkStart w:id="46" w:name="_Toc528314205"/>
      <w:r>
        <w:t xml:space="preserve">Exercice 2 - </w:t>
      </w:r>
      <w:r>
        <w:rPr>
          <w:rFonts w:eastAsiaTheme="minorEastAsia"/>
        </w:rPr>
        <w:t>ajustement, conditions d’application de la régression multiple, homoscédasticité et normalité</w:t>
      </w:r>
      <w:r w:rsidR="008258C9">
        <w:rPr>
          <w:rFonts w:eastAsiaTheme="minorEastAsia"/>
        </w:rPr>
        <w:t xml:space="preserve"> + graphiques</w:t>
      </w:r>
      <w:bookmarkEnd w:id="46"/>
    </w:p>
    <w:p w:rsidR="0093766C" w:rsidRPr="007D583D" w:rsidRDefault="0093766C" w:rsidP="0093766C">
      <w:pPr>
        <w:pStyle w:val="Titre2"/>
      </w:pPr>
      <w:bookmarkStart w:id="47" w:name="_Toc528314206"/>
      <w:r w:rsidRPr="007D583D">
        <w:t>Exercice 3</w:t>
      </w:r>
      <w:r w:rsidR="008258C9">
        <w:t xml:space="preserve"> – (A faire !) Estimation des paramètres, comparaison des modèles, coefficients de régression standardisés et bruts, simplification de la formule</w:t>
      </w:r>
      <w:bookmarkEnd w:id="47"/>
    </w:p>
    <w:p w:rsidR="0093766C" w:rsidRDefault="0093766C" w:rsidP="0093766C">
      <w:r>
        <w:t xml:space="preserve">Etape 1) Définir les variables (3 : notes, genre, mode) </w:t>
      </w:r>
      <w:r>
        <w:sym w:font="Wingdings" w:char="F0E0"/>
      </w:r>
      <w:r>
        <w:t xml:space="preserve"> en colonne </w:t>
      </w:r>
    </w:p>
    <w:p w:rsidR="0093766C" w:rsidRPr="0093766C" w:rsidRDefault="0093766C" w:rsidP="0093766C">
      <w:r>
        <w:t>Mettre le mode décimal pour pouvoir mettre genre 4</w:t>
      </w:r>
      <w:r w:rsidRPr="007C7977">
        <w:rPr>
          <w:b/>
        </w:rPr>
        <w:t>.1</w:t>
      </w:r>
    </w:p>
    <w:p w:rsidR="007C7977" w:rsidRDefault="007C7977" w:rsidP="003D6D60">
      <w:r>
        <w:t xml:space="preserve">CC : régressions multiples et </w:t>
      </w:r>
      <w:r w:rsidR="0094574C">
        <w:t>Anova</w:t>
      </w:r>
    </w:p>
    <w:p w:rsidR="007C7977" w:rsidRDefault="007C7977" w:rsidP="003D6D60">
      <w:r>
        <w:t>Faire bien l’exercice 3 !</w:t>
      </w:r>
    </w:p>
    <w:p w:rsidR="007C7977" w:rsidRDefault="007C7977" w:rsidP="003D6D60">
      <w:r>
        <w:lastRenderedPageBreak/>
        <w:t xml:space="preserve">Diagramme d’interaction : d’abord faire une </w:t>
      </w:r>
      <w:r w:rsidR="00A31E1B">
        <w:t>Anova</w:t>
      </w:r>
      <w:r>
        <w:t xml:space="preserve"> et cocher la case</w:t>
      </w:r>
    </w:p>
    <w:p w:rsidR="007D583D" w:rsidRDefault="007D583D" w:rsidP="003D6D60">
      <w:r w:rsidRPr="007D583D">
        <w:t xml:space="preserve">One </w:t>
      </w:r>
      <w:proofErr w:type="spellStart"/>
      <w:r w:rsidRPr="007D583D">
        <w:t>way</w:t>
      </w:r>
      <w:proofErr w:type="spellEnd"/>
      <w:r w:rsidRPr="007D583D">
        <w:t xml:space="preserve"> </w:t>
      </w:r>
      <w:proofErr w:type="spellStart"/>
      <w:r w:rsidR="00A31E1B" w:rsidRPr="007D583D">
        <w:t>Anova</w:t>
      </w:r>
      <w:proofErr w:type="spellEnd"/>
      <w:r w:rsidRPr="007D583D">
        <w:t xml:space="preserve"> &gt; </w:t>
      </w:r>
      <w:proofErr w:type="spellStart"/>
      <w:r w:rsidRPr="007D583D">
        <w:t>vd</w:t>
      </w:r>
      <w:proofErr w:type="spellEnd"/>
      <w:r w:rsidRPr="007D583D">
        <w:t xml:space="preserve"> note &gt; facteurs genre et mode &gt; estimate of the marginal </w:t>
      </w:r>
      <w:proofErr w:type="spellStart"/>
      <w:r w:rsidRPr="007D583D">
        <w:t>means</w:t>
      </w:r>
      <w:proofErr w:type="spellEnd"/>
      <w:r w:rsidRPr="007D583D">
        <w:t xml:space="preserve"> &gt; </w:t>
      </w:r>
      <w:r>
        <w:t xml:space="preserve">glisser les </w:t>
      </w:r>
      <w:r w:rsidRPr="007D583D">
        <w:t>2 facteurs à droite</w:t>
      </w:r>
    </w:p>
    <w:p w:rsidR="007D583D" w:rsidRDefault="007D583D" w:rsidP="003D6D60">
      <w:r>
        <w:t xml:space="preserve">Si on veut inverser celui en X et celui à droite, on enlève et on reglisse </w:t>
      </w:r>
      <w:r w:rsidR="00A31E1B">
        <w:t>les trucs</w:t>
      </w:r>
      <w:r>
        <w:t xml:space="preserve"> dans le sens inverse. </w:t>
      </w:r>
    </w:p>
    <w:p w:rsidR="0002176C" w:rsidRDefault="0002176C" w:rsidP="003D6D60">
      <w:r>
        <w:t>Interprétation : dans les conditions anonyme et standard, les H ont des meilleures notes que les F</w:t>
      </w:r>
    </w:p>
    <w:p w:rsidR="0002176C" w:rsidRDefault="0002176C" w:rsidP="003D6D60">
      <w:r>
        <w:t xml:space="preserve">Dans la condition informatique, H et </w:t>
      </w:r>
      <w:proofErr w:type="spellStart"/>
      <w:r>
        <w:t>F ont</w:t>
      </w:r>
      <w:proofErr w:type="spellEnd"/>
      <w:r>
        <w:t xml:space="preserve"> des notes similaires</w:t>
      </w:r>
    </w:p>
    <w:p w:rsidR="0002176C" w:rsidRDefault="0002176C" w:rsidP="003D6D60">
      <w:r>
        <w:t>Scores – la moyenne = les résidus. ON peut les mettre dans une nouvelle colonne</w:t>
      </w:r>
    </w:p>
    <w:p w:rsidR="0002176C" w:rsidRDefault="0002176C" w:rsidP="003D6D60">
      <w:r>
        <w:t xml:space="preserve">Dans la logique, on fait </w:t>
      </w:r>
      <w:proofErr w:type="spellStart"/>
      <w:r>
        <w:t>l’assumption</w:t>
      </w:r>
      <w:proofErr w:type="spellEnd"/>
      <w:r>
        <w:t xml:space="preserve"> check d’</w:t>
      </w:r>
      <w:proofErr w:type="spellStart"/>
      <w:r>
        <w:t>homogeneity</w:t>
      </w:r>
      <w:proofErr w:type="spellEnd"/>
      <w:r>
        <w:t xml:space="preserve"> </w:t>
      </w:r>
    </w:p>
    <w:p w:rsidR="0002176C" w:rsidRDefault="0002176C" w:rsidP="003D6D60">
      <w:r>
        <w:t>On note en c) F(5,36) = 0.121, p = 0.987</w:t>
      </w:r>
    </w:p>
    <w:p w:rsidR="0002176C" w:rsidRDefault="0002176C" w:rsidP="003D6D60">
      <w:r>
        <w:t xml:space="preserve">Jamovi ne permet pas de faire le test des résidus directement mais on peut faire le QQ plot directement. </w:t>
      </w:r>
      <w:r>
        <w:sym w:font="Wingdings" w:char="F0E0"/>
      </w:r>
      <w:r>
        <w:t xml:space="preserve"> si les points suivent la ligne, on considère que c’est normal</w:t>
      </w:r>
    </w:p>
    <w:p w:rsidR="0002176C" w:rsidRDefault="0002176C" w:rsidP="003D6D60">
      <w:r>
        <w:t>Ici, le qq plot semble respecter la normalité et on ferait une ANOVA</w:t>
      </w:r>
    </w:p>
    <w:p w:rsidR="00DE54FC" w:rsidRDefault="00DE54FC" w:rsidP="003D6D60">
      <w:r>
        <w:t xml:space="preserve">d) F c’est pour normes </w:t>
      </w:r>
      <w:r w:rsidR="00A31E1B">
        <w:t>APA</w:t>
      </w:r>
      <w:r>
        <w:t xml:space="preserve">, </w:t>
      </w:r>
      <w:r w:rsidR="00A31E1B">
        <w:t>etc.</w:t>
      </w:r>
      <w:r>
        <w:t xml:space="preserve"> mais ce qui nous </w:t>
      </w:r>
      <w:r w:rsidR="00A31E1B">
        <w:t>intéresse</w:t>
      </w:r>
      <w:r>
        <w:t xml:space="preserve"> le plus c’est le p : on voit qu’il y a un effet du genre, et la colonne des noms pour les différencier. Ensuite effet d’interaction (lequel ?)</w:t>
      </w:r>
    </w:p>
    <w:p w:rsidR="00DE54FC" w:rsidRDefault="00DE54FC" w:rsidP="003D6D60">
      <w:r>
        <w:t>F(1,36) = 11.019, p=0.002, n2 = 0.176 (</w:t>
      </w:r>
      <w:r w:rsidR="00A31E1B">
        <w:t>etc.</w:t>
      </w:r>
      <w:r>
        <w:t xml:space="preserve"> avec chaque mode et genre </w:t>
      </w:r>
      <w:r>
        <w:sym w:font="Wingdings" w:char="F0F3"/>
      </w:r>
      <w:r>
        <w:t xml:space="preserve"> mode)</w:t>
      </w:r>
    </w:p>
    <w:p w:rsidR="00DE54FC" w:rsidRDefault="00DE54FC" w:rsidP="003D6D60">
      <w:r>
        <w:t xml:space="preserve">Dans le corrigé le prof a noté que la moyenne globale </w:t>
      </w:r>
      <w:r w:rsidR="00A31E1B">
        <w:t>des hommes</w:t>
      </w:r>
      <w:r>
        <w:t xml:space="preserve"> est la </w:t>
      </w:r>
      <w:r w:rsidR="00A31E1B">
        <w:t>même</w:t>
      </w:r>
      <w:r>
        <w:t xml:space="preserve"> moyenne globale que les femmes.  (H0)</w:t>
      </w:r>
    </w:p>
    <w:p w:rsidR="007B19DF" w:rsidRPr="001470D9" w:rsidRDefault="007B19DF" w:rsidP="003D6D60">
      <w:r>
        <w:t xml:space="preserve">Et pour le mode : le truc </w:t>
      </w:r>
      <w:r w:rsidR="00A31E1B">
        <w:t>avec</w:t>
      </w:r>
      <w:r>
        <w:t xml:space="preserve"> </w:t>
      </w:r>
      <w:proofErr w:type="spellStart"/>
      <w:r>
        <w:t>mu.j</w:t>
      </w:r>
      <w:proofErr w:type="spellEnd"/>
      <w:r>
        <w:t xml:space="preserve">. = </w:t>
      </w:r>
      <w:proofErr w:type="spellStart"/>
      <w:r>
        <w:t>mu.j</w:t>
      </w:r>
      <w:proofErr w:type="spellEnd"/>
      <w:r>
        <w:t xml:space="preserve">’.  </w:t>
      </w:r>
      <w:r w:rsidRPr="001470D9">
        <w:t xml:space="preserve">moyenne </w:t>
      </w:r>
      <w:r w:rsidR="00A31E1B" w:rsidRPr="001470D9">
        <w:t>femme</w:t>
      </w:r>
      <w:r w:rsidRPr="001470D9">
        <w:t xml:space="preserve"> </w:t>
      </w:r>
      <w:proofErr w:type="spellStart"/>
      <w:r w:rsidRPr="001470D9">
        <w:t>standar</w:t>
      </w:r>
      <w:proofErr w:type="spellEnd"/>
      <w:r w:rsidRPr="001470D9">
        <w:t xml:space="preserve"> mu 11 femmes … mu12</w:t>
      </w:r>
    </w:p>
    <w:p w:rsidR="007B19DF" w:rsidRDefault="007B19DF" w:rsidP="003D6D60">
      <w:r w:rsidRPr="007B19DF">
        <w:t>Avec le graphique: e</w:t>
      </w:r>
      <w:r>
        <w:t>ffet principal du genre et pas du mode</w:t>
      </w:r>
    </w:p>
    <w:p w:rsidR="00AD47DE" w:rsidRDefault="00AD47DE" w:rsidP="003D6D60">
      <w:r>
        <w:t xml:space="preserve">Si le </w:t>
      </w:r>
      <w:r w:rsidR="00A31E1B">
        <w:t>barres</w:t>
      </w:r>
      <w:r>
        <w:t xml:space="preserve"> sont parallèles, les écarts sont toujours les mêmes</w:t>
      </w:r>
    </w:p>
    <w:p w:rsidR="0093766C" w:rsidRDefault="0093766C" w:rsidP="003D6D60">
      <w:r>
        <w:t xml:space="preserve">Gamlj effet d’interaction ou effet simple </w:t>
      </w:r>
    </w:p>
    <w:p w:rsidR="0093766C" w:rsidRDefault="0093766C" w:rsidP="003D6D60">
      <w:r>
        <w:t>Effet d’interaction si oui effets simples</w:t>
      </w:r>
    </w:p>
    <w:p w:rsidR="0093766C" w:rsidRDefault="0093766C" w:rsidP="003D6D60">
      <w:r>
        <w:t>Si pas d’</w:t>
      </w:r>
      <w:r w:rsidR="00A31E1B">
        <w:t>effet</w:t>
      </w:r>
      <w:r>
        <w:t xml:space="preserve"> d’interaction </w:t>
      </w:r>
      <w:r>
        <w:sym w:font="Wingdings" w:char="F0E0"/>
      </w:r>
      <w:r>
        <w:t xml:space="preserve"> </w:t>
      </w:r>
      <w:r w:rsidR="00A31E1B">
        <w:t>post</w:t>
      </w:r>
      <w:r>
        <w:t xml:space="preserve"> hoc</w:t>
      </w:r>
    </w:p>
    <w:p w:rsidR="0093766C" w:rsidRDefault="0093766C" w:rsidP="003D6D60">
      <w:r>
        <w:t>Effet simple par exemple effet du genre sur le facteur info</w:t>
      </w:r>
    </w:p>
    <w:p w:rsidR="0093766C" w:rsidRDefault="0093766C" w:rsidP="003D6D60">
      <w:r w:rsidRPr="0093766C">
        <w:t xml:space="preserve">General </w:t>
      </w:r>
      <w:proofErr w:type="spellStart"/>
      <w:r w:rsidRPr="0093766C">
        <w:t>linear</w:t>
      </w:r>
      <w:proofErr w:type="spellEnd"/>
      <w:r w:rsidRPr="0093766C">
        <w:t xml:space="preserve"> model </w:t>
      </w:r>
      <w:proofErr w:type="spellStart"/>
      <w:r w:rsidRPr="0093766C">
        <w:t>dependeant</w:t>
      </w:r>
      <w:proofErr w:type="spellEnd"/>
      <w:r w:rsidRPr="0093766C">
        <w:t xml:space="preserve"> notes &gt; genre et</w:t>
      </w:r>
      <w:r>
        <w:t xml:space="preserve"> mode en facteur &gt; simple effect </w:t>
      </w:r>
    </w:p>
    <w:p w:rsidR="0093766C" w:rsidRDefault="0093766C" w:rsidP="003D6D60">
      <w:r>
        <w:t xml:space="preserve">Omnibus test là : on peut dire que les différentes moyennes à chaque mode sont </w:t>
      </w:r>
      <w:r w:rsidR="00A31E1B">
        <w:t>significativement</w:t>
      </w:r>
      <w:r>
        <w:t xml:space="preserve"> différentes. Par exemple : en mode standard, la moyenne f et la moyenne h sont significativement différentes</w:t>
      </w:r>
    </w:p>
    <w:p w:rsidR="00920667" w:rsidRDefault="0093766C" w:rsidP="003D6D60">
      <w:r>
        <w:t xml:space="preserve">L’utilité du post hoc est nulle s’il y a une </w:t>
      </w:r>
    </w:p>
    <w:p w:rsidR="0093766C" w:rsidRDefault="002F336F" w:rsidP="003D6D60">
      <w:r>
        <w:t>I</w:t>
      </w:r>
      <w:r w:rsidR="0093766C">
        <w:t>nteraction</w:t>
      </w:r>
    </w:p>
    <w:p w:rsidR="002F336F" w:rsidRDefault="002F336F" w:rsidP="002F336F">
      <w:pPr>
        <w:pStyle w:val="Titre1"/>
      </w:pPr>
      <w:bookmarkStart w:id="48" w:name="_Toc528314207"/>
      <w:r>
        <w:lastRenderedPageBreak/>
        <w:t>Série 5 – Effets d’interaction</w:t>
      </w:r>
      <w:bookmarkEnd w:id="48"/>
    </w:p>
    <w:p w:rsidR="002F336F" w:rsidRDefault="002F336F" w:rsidP="002F336F">
      <w:pPr>
        <w:pStyle w:val="Titre2"/>
      </w:pPr>
      <w:bookmarkStart w:id="49" w:name="_Toc528314208"/>
      <w:r>
        <w:t>Exercice 1 – Effets de A/B/interaction selon diagramme</w:t>
      </w:r>
      <w:bookmarkEnd w:id="49"/>
    </w:p>
    <w:p w:rsidR="002F336F" w:rsidRPr="002F336F" w:rsidRDefault="002F336F" w:rsidP="002F336F">
      <w:pPr>
        <w:pStyle w:val="Titre2"/>
      </w:pPr>
      <w:bookmarkStart w:id="50" w:name="_Toc528314209"/>
      <w:r>
        <w:t>Exercice 2 – ANOVA à 2 facteurs, effet propre + interaction</w:t>
      </w:r>
      <w:bookmarkEnd w:id="50"/>
    </w:p>
    <w:p w:rsidR="002F336F" w:rsidRDefault="002F336F" w:rsidP="002F336F">
      <w:pPr>
        <w:pStyle w:val="Titre2"/>
      </w:pPr>
      <w:bookmarkStart w:id="51" w:name="_Toc528314210"/>
      <w:r>
        <w:t>Exercice 3 – Diagramme d’interaction avec 1 VI à 2 modalités x 1VI à 3 modalités (et une VD numérique)</w:t>
      </w:r>
      <w:bookmarkEnd w:id="51"/>
    </w:p>
    <w:p w:rsidR="0033518E" w:rsidRDefault="00F23ABD" w:rsidP="0033518E">
      <w:pPr>
        <w:pStyle w:val="Titre3"/>
        <w:numPr>
          <w:ilvl w:val="0"/>
          <w:numId w:val="10"/>
        </w:numPr>
      </w:pPr>
      <w:bookmarkStart w:id="52" w:name="_Toc528314211"/>
      <w:r>
        <w:t xml:space="preserve">Moyenne et écart-type des </w:t>
      </w:r>
      <w:proofErr w:type="spellStart"/>
      <w:r>
        <w:t>ss</w:t>
      </w:r>
      <w:proofErr w:type="spellEnd"/>
      <w:r>
        <w:t xml:space="preserve"> groupes</w:t>
      </w:r>
      <w:bookmarkEnd w:id="52"/>
    </w:p>
    <w:p w:rsidR="0033518E" w:rsidRDefault="00F23ABD" w:rsidP="0033518E">
      <w:pPr>
        <w:pStyle w:val="Titre3"/>
        <w:numPr>
          <w:ilvl w:val="0"/>
          <w:numId w:val="10"/>
        </w:numPr>
      </w:pPr>
      <w:bookmarkStart w:id="53" w:name="_Toc528314212"/>
      <w:r>
        <w:t>Représentation graphique (diagramme d’interaction)</w:t>
      </w:r>
      <w:bookmarkEnd w:id="53"/>
    </w:p>
    <w:p w:rsidR="0033518E" w:rsidRPr="0033518E" w:rsidRDefault="00F23ABD" w:rsidP="0033518E">
      <w:pPr>
        <w:pStyle w:val="Titre3"/>
        <w:numPr>
          <w:ilvl w:val="0"/>
          <w:numId w:val="10"/>
        </w:numPr>
        <w:rPr>
          <w:rFonts w:eastAsiaTheme="minorHAnsi"/>
        </w:rPr>
      </w:pPr>
      <w:bookmarkStart w:id="54" w:name="_Toc528314213"/>
      <w:r>
        <w:t>Conditions d’application de l’ANOVA</w:t>
      </w:r>
      <w:bookmarkEnd w:id="54"/>
    </w:p>
    <w:p w:rsidR="0033518E" w:rsidRDefault="00F23ABD" w:rsidP="0033518E">
      <w:pPr>
        <w:pStyle w:val="Titre3"/>
        <w:numPr>
          <w:ilvl w:val="0"/>
          <w:numId w:val="10"/>
        </w:numPr>
        <w:rPr>
          <w:rFonts w:eastAsiaTheme="minorHAnsi"/>
        </w:rPr>
      </w:pPr>
      <w:bookmarkStart w:id="55" w:name="_Toc528314214"/>
      <w:r>
        <w:t xml:space="preserve">ANOVA (différence intergroupes) et tailles des effets avec </w:t>
      </w:r>
      <w:r w:rsidRPr="00F23ABD">
        <w:t>de η</w:t>
      </w:r>
      <w:r w:rsidRPr="0033518E">
        <w:rPr>
          <w:vertAlign w:val="superscript"/>
        </w:rPr>
        <w:t>2</w:t>
      </w:r>
      <w:r w:rsidRPr="00F23ABD">
        <w:t xml:space="preserve"> et de </w:t>
      </w:r>
      <m:oMath>
        <m:sSubSup>
          <m:sSubSupPr>
            <m:ctrlPr>
              <w:rPr>
                <w:rFonts w:ascii="Cambria Math" w:eastAsiaTheme="minorHAnsi" w:hAnsi="Cambria Math" w:cs="Century Gothic"/>
                <w:i/>
                <w:color w:val="585858"/>
                <w:sz w:val="18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bookmarkEnd w:id="55"/>
    </w:p>
    <w:p w:rsidR="0033518E" w:rsidRDefault="0033518E" w:rsidP="0033518E">
      <w:pPr>
        <w:pStyle w:val="Titre3"/>
        <w:numPr>
          <w:ilvl w:val="0"/>
          <w:numId w:val="10"/>
        </w:numPr>
        <w:rPr>
          <w:rFonts w:eastAsiaTheme="minorHAnsi"/>
        </w:rPr>
      </w:pPr>
      <w:bookmarkStart w:id="56" w:name="_Toc528314215"/>
      <w:r>
        <w:t>Analyse</w:t>
      </w:r>
      <w:bookmarkEnd w:id="56"/>
    </w:p>
    <w:p w:rsidR="0033518E" w:rsidRDefault="0033518E" w:rsidP="0033518E">
      <w:pPr>
        <w:pStyle w:val="Titre3"/>
        <w:numPr>
          <w:ilvl w:val="0"/>
          <w:numId w:val="10"/>
        </w:numPr>
      </w:pPr>
      <w:bookmarkStart w:id="57" w:name="_Toc528314216"/>
      <w:r>
        <w:t>Post-hoc</w:t>
      </w:r>
      <w:bookmarkEnd w:id="57"/>
    </w:p>
    <w:p w:rsidR="00892A96" w:rsidRDefault="00892A96" w:rsidP="00892A96"/>
    <w:p w:rsidR="00892A96" w:rsidRDefault="00892A96" w:rsidP="00892A96">
      <w:pPr>
        <w:pStyle w:val="Titre1"/>
      </w:pPr>
      <w:bookmarkStart w:id="58" w:name="_Toc528314217"/>
      <w:r>
        <w:t>Série 6</w:t>
      </w:r>
      <w:bookmarkEnd w:id="58"/>
    </w:p>
    <w:p w:rsidR="00892A96" w:rsidRDefault="00892A96" w:rsidP="00892A96">
      <w:pPr>
        <w:pStyle w:val="Titre2"/>
      </w:pPr>
      <w:bookmarkStart w:id="59" w:name="_Toc528314218"/>
      <w:r>
        <w:t>Exercice 1</w:t>
      </w:r>
      <w:bookmarkEnd w:id="59"/>
    </w:p>
    <w:p w:rsidR="00892A96" w:rsidRPr="00892A96" w:rsidRDefault="00892A96" w:rsidP="00892A96">
      <w:pPr>
        <w:pStyle w:val="Titre2"/>
      </w:pPr>
      <w:bookmarkStart w:id="60" w:name="_Toc528314219"/>
      <w:r>
        <w:t>Exercice 2</w:t>
      </w:r>
      <w:bookmarkEnd w:id="60"/>
    </w:p>
    <w:p w:rsidR="00892A96" w:rsidRDefault="00892A96" w:rsidP="00892A96">
      <w:r>
        <w:t xml:space="preserve">Dans post-hoc </w:t>
      </w:r>
      <w:proofErr w:type="spellStart"/>
      <w:r>
        <w:t>comparison</w:t>
      </w:r>
      <w:proofErr w:type="spellEnd"/>
      <w:r>
        <w:t xml:space="preserve"> Age : t(</w:t>
      </w:r>
      <w:proofErr w:type="spellStart"/>
      <w:r>
        <w:t>df</w:t>
      </w:r>
      <w:proofErr w:type="spellEnd"/>
      <w:r>
        <w:t xml:space="preserve"> de la ligne)= t du tableau, </w:t>
      </w:r>
      <w:proofErr w:type="spellStart"/>
      <w:r>
        <w:t>p</w:t>
      </w:r>
      <w:r w:rsidRPr="00892A96">
        <w:rPr>
          <w:vertAlign w:val="subscript"/>
        </w:rPr>
        <w:t>tukey</w:t>
      </w:r>
      <w:proofErr w:type="spellEnd"/>
      <w:r>
        <w:t>=0.017</w:t>
      </w:r>
    </w:p>
    <w:p w:rsidR="00892A96" w:rsidRDefault="00892A96" w:rsidP="00892A96">
      <w:r>
        <w:t>Exemple 3 comparaisons (car 3 groupes d’</w:t>
      </w:r>
      <w:proofErr w:type="spellStart"/>
      <w:r>
        <w:t>ages</w:t>
      </w:r>
      <w:proofErr w:type="spellEnd"/>
      <w:r>
        <w:t>) non-fumeuses + 3 comparaisons fumeuses</w:t>
      </w:r>
    </w:p>
    <w:p w:rsidR="001C575D" w:rsidRDefault="001C575D" w:rsidP="00892A96">
      <w:proofErr w:type="spellStart"/>
      <w:r>
        <w:t>Anova</w:t>
      </w:r>
      <w:proofErr w:type="spellEnd"/>
      <w:r>
        <w:t xml:space="preserve"> 2 </w:t>
      </w:r>
      <w:proofErr w:type="spellStart"/>
      <w:r>
        <w:t>fact</w:t>
      </w:r>
      <w:proofErr w:type="spellEnd"/>
      <w:r>
        <w:t xml:space="preserve"> </w:t>
      </w:r>
      <w:r>
        <w:sym w:font="Wingdings" w:char="F0E0"/>
      </w:r>
      <w:r>
        <w:t xml:space="preserve"> si </w:t>
      </w:r>
      <w:proofErr w:type="spellStart"/>
      <w:r>
        <w:t>int</w:t>
      </w:r>
      <w:proofErr w:type="spellEnd"/>
      <w:r>
        <w:t xml:space="preserve"> </w:t>
      </w:r>
      <w:r>
        <w:sym w:font="Wingdings" w:char="F0E0"/>
      </w:r>
    </w:p>
    <w:p w:rsidR="001C575D" w:rsidRDefault="001C575D" w:rsidP="00892A96">
      <w:r>
        <w:t xml:space="preserve">Si pas </w:t>
      </w:r>
      <w:proofErr w:type="spellStart"/>
      <w:r>
        <w:t>sign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anova</w:t>
      </w:r>
      <w:proofErr w:type="spellEnd"/>
      <w:r>
        <w:t xml:space="preserve"> </w:t>
      </w:r>
    </w:p>
    <w:p w:rsidR="001C575D" w:rsidRDefault="001C575D" w:rsidP="00892A96">
      <w:r>
        <w:t xml:space="preserve">Anova mixte avec intra </w:t>
      </w:r>
      <w:r>
        <w:sym w:font="Wingdings" w:char="F0E0"/>
      </w:r>
      <w:r>
        <w:t xml:space="preserve"> post hoc </w:t>
      </w:r>
    </w:p>
    <w:p w:rsidR="00566564" w:rsidRDefault="00566564" w:rsidP="00892A96"/>
    <w:p w:rsidR="00566564" w:rsidRDefault="0098583D" w:rsidP="00892A96">
      <w:r>
        <w:t>Si on fait une analyse factorielle</w:t>
      </w:r>
    </w:p>
    <w:p w:rsidR="0098583D" w:rsidRDefault="0098583D" w:rsidP="00892A96">
      <w:r>
        <w:t>Non mixte</w:t>
      </w:r>
    </w:p>
    <w:p w:rsidR="00AA7789" w:rsidRDefault="00AA7789" w:rsidP="00AA7789">
      <w:pPr>
        <w:pStyle w:val="Titre1"/>
      </w:pPr>
      <w:r>
        <w:t>Série 7</w:t>
      </w:r>
    </w:p>
    <w:p w:rsidR="00AA7789" w:rsidRPr="00AA7789" w:rsidRDefault="00AA7789" w:rsidP="00AA7789">
      <w:bookmarkStart w:id="61" w:name="_GoBack"/>
      <w:bookmarkEnd w:id="61"/>
    </w:p>
    <w:p w:rsidR="00A23B54" w:rsidRPr="0093766C" w:rsidRDefault="00A23B54" w:rsidP="00A23B54">
      <w:pPr>
        <w:pStyle w:val="Titre1"/>
        <w:rPr>
          <w:rFonts w:eastAsiaTheme="minorEastAsia"/>
        </w:rPr>
      </w:pPr>
      <w:bookmarkStart w:id="62" w:name="_Toc528314220"/>
      <w:r w:rsidRPr="0093766C">
        <w:rPr>
          <w:rFonts w:eastAsiaTheme="minorEastAsia"/>
        </w:rPr>
        <w:t>Questions</w:t>
      </w:r>
      <w:bookmarkEnd w:id="62"/>
    </w:p>
    <w:p w:rsidR="00A23B54" w:rsidRDefault="00A23B54" w:rsidP="00A23B54">
      <w:r>
        <w:t>Série 1 Exercice 1b</w:t>
      </w:r>
    </w:p>
    <w:p w:rsidR="00A23B54" w:rsidRDefault="00A23B54" w:rsidP="00A23B54">
      <w:r>
        <w:t>Comment se fait la notation APA ? Que désignent 2 et 27 ? Pourquoi n’ai-je pas les mêmes résultats ?</w:t>
      </w:r>
    </w:p>
    <w:p w:rsidR="002477CB" w:rsidRPr="00A23B54" w:rsidRDefault="002477CB" w:rsidP="00A23B54">
      <w:r>
        <w:t>Série 2 Exercice 2b</w:t>
      </w:r>
    </w:p>
    <w:sectPr w:rsidR="002477CB" w:rsidRPr="00A23B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235F0"/>
    <w:multiLevelType w:val="hybridMultilevel"/>
    <w:tmpl w:val="CA92E40C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83702"/>
    <w:multiLevelType w:val="hybridMultilevel"/>
    <w:tmpl w:val="CD469858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948B7"/>
    <w:multiLevelType w:val="hybridMultilevel"/>
    <w:tmpl w:val="4818218A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67E4C"/>
    <w:multiLevelType w:val="hybridMultilevel"/>
    <w:tmpl w:val="54BAC1FA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62530"/>
    <w:multiLevelType w:val="hybridMultilevel"/>
    <w:tmpl w:val="4E36BD74"/>
    <w:lvl w:ilvl="0" w:tplc="BC64F5F4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Century Gothic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EB7F97"/>
    <w:multiLevelType w:val="hybridMultilevel"/>
    <w:tmpl w:val="806AEC66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816932"/>
    <w:multiLevelType w:val="hybridMultilevel"/>
    <w:tmpl w:val="7D70CB72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2F08D2"/>
    <w:multiLevelType w:val="hybridMultilevel"/>
    <w:tmpl w:val="8F08CC7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F17B3"/>
    <w:multiLevelType w:val="hybridMultilevel"/>
    <w:tmpl w:val="157C86D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8F5641"/>
    <w:multiLevelType w:val="hybridMultilevel"/>
    <w:tmpl w:val="8842F3D8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8"/>
  </w:num>
  <w:num w:numId="5">
    <w:abstractNumId w:val="9"/>
  </w:num>
  <w:num w:numId="6">
    <w:abstractNumId w:val="4"/>
  </w:num>
  <w:num w:numId="7">
    <w:abstractNumId w:val="6"/>
  </w:num>
  <w:num w:numId="8">
    <w:abstractNumId w:val="7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DE1"/>
    <w:rsid w:val="00013866"/>
    <w:rsid w:val="0002176C"/>
    <w:rsid w:val="0007222F"/>
    <w:rsid w:val="000A70A2"/>
    <w:rsid w:val="001464D4"/>
    <w:rsid w:val="001470D9"/>
    <w:rsid w:val="00150D92"/>
    <w:rsid w:val="00154825"/>
    <w:rsid w:val="001A3091"/>
    <w:rsid w:val="001C575D"/>
    <w:rsid w:val="001E4BE6"/>
    <w:rsid w:val="001F2581"/>
    <w:rsid w:val="002063E3"/>
    <w:rsid w:val="00224BA5"/>
    <w:rsid w:val="00245A47"/>
    <w:rsid w:val="002477CB"/>
    <w:rsid w:val="002604EC"/>
    <w:rsid w:val="002B26C0"/>
    <w:rsid w:val="002C4361"/>
    <w:rsid w:val="002E3F29"/>
    <w:rsid w:val="002F336F"/>
    <w:rsid w:val="00301150"/>
    <w:rsid w:val="00313C71"/>
    <w:rsid w:val="0033518E"/>
    <w:rsid w:val="00337BFA"/>
    <w:rsid w:val="00353897"/>
    <w:rsid w:val="00366AEF"/>
    <w:rsid w:val="003A5897"/>
    <w:rsid w:val="003C7B43"/>
    <w:rsid w:val="003D6D60"/>
    <w:rsid w:val="003E196D"/>
    <w:rsid w:val="004B7EC4"/>
    <w:rsid w:val="004E02DC"/>
    <w:rsid w:val="0053234F"/>
    <w:rsid w:val="00566564"/>
    <w:rsid w:val="005671C6"/>
    <w:rsid w:val="00581C56"/>
    <w:rsid w:val="005C12D5"/>
    <w:rsid w:val="005E6B8B"/>
    <w:rsid w:val="00614D12"/>
    <w:rsid w:val="0062742C"/>
    <w:rsid w:val="00642A6E"/>
    <w:rsid w:val="007058DD"/>
    <w:rsid w:val="007150FA"/>
    <w:rsid w:val="0073549E"/>
    <w:rsid w:val="00744764"/>
    <w:rsid w:val="007A5599"/>
    <w:rsid w:val="007B19DF"/>
    <w:rsid w:val="007B54FA"/>
    <w:rsid w:val="007C7977"/>
    <w:rsid w:val="007D583D"/>
    <w:rsid w:val="007F1F0A"/>
    <w:rsid w:val="00800DED"/>
    <w:rsid w:val="008230E3"/>
    <w:rsid w:val="008258C9"/>
    <w:rsid w:val="00827EAE"/>
    <w:rsid w:val="00836D05"/>
    <w:rsid w:val="00840BC1"/>
    <w:rsid w:val="00854DE1"/>
    <w:rsid w:val="00865281"/>
    <w:rsid w:val="00892A96"/>
    <w:rsid w:val="008B4BA0"/>
    <w:rsid w:val="008C4735"/>
    <w:rsid w:val="00920667"/>
    <w:rsid w:val="00920A3A"/>
    <w:rsid w:val="00923D88"/>
    <w:rsid w:val="009247C4"/>
    <w:rsid w:val="0093766C"/>
    <w:rsid w:val="00940FF8"/>
    <w:rsid w:val="0094574C"/>
    <w:rsid w:val="00950A17"/>
    <w:rsid w:val="00961B8C"/>
    <w:rsid w:val="00974EC3"/>
    <w:rsid w:val="00981474"/>
    <w:rsid w:val="0098583D"/>
    <w:rsid w:val="00991786"/>
    <w:rsid w:val="009B256A"/>
    <w:rsid w:val="009D4071"/>
    <w:rsid w:val="009D7BD2"/>
    <w:rsid w:val="009F712D"/>
    <w:rsid w:val="00A23B54"/>
    <w:rsid w:val="00A24763"/>
    <w:rsid w:val="00A31E1B"/>
    <w:rsid w:val="00A86C4A"/>
    <w:rsid w:val="00AA07D9"/>
    <w:rsid w:val="00AA7789"/>
    <w:rsid w:val="00AD47DE"/>
    <w:rsid w:val="00AE0F03"/>
    <w:rsid w:val="00AE4537"/>
    <w:rsid w:val="00AE4684"/>
    <w:rsid w:val="00BB368E"/>
    <w:rsid w:val="00BC2AAC"/>
    <w:rsid w:val="00BC5452"/>
    <w:rsid w:val="00C2680F"/>
    <w:rsid w:val="00C356C9"/>
    <w:rsid w:val="00C6201F"/>
    <w:rsid w:val="00C76C4E"/>
    <w:rsid w:val="00C843F3"/>
    <w:rsid w:val="00CC0A87"/>
    <w:rsid w:val="00CD517F"/>
    <w:rsid w:val="00D0194D"/>
    <w:rsid w:val="00D536D0"/>
    <w:rsid w:val="00D62CA6"/>
    <w:rsid w:val="00DE4CDC"/>
    <w:rsid w:val="00DE54FC"/>
    <w:rsid w:val="00DE619E"/>
    <w:rsid w:val="00DE62BE"/>
    <w:rsid w:val="00DF2C02"/>
    <w:rsid w:val="00E14483"/>
    <w:rsid w:val="00E16E53"/>
    <w:rsid w:val="00E7055B"/>
    <w:rsid w:val="00EB579C"/>
    <w:rsid w:val="00F23ABD"/>
    <w:rsid w:val="00F6312B"/>
    <w:rsid w:val="00F97F50"/>
    <w:rsid w:val="00FA38F2"/>
    <w:rsid w:val="00FB2B73"/>
    <w:rsid w:val="00FC6ACF"/>
    <w:rsid w:val="00FF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72A3BD"/>
  <w15:chartTrackingRefBased/>
  <w15:docId w15:val="{0CA30685-D4CA-4214-8128-BAACBD87B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 Gothic" w:eastAsiaTheme="minorHAnsi" w:hAnsi="Century Gothic" w:cs="Century Gothic"/>
        <w:color w:val="585858"/>
        <w:sz w:val="18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312B"/>
  </w:style>
  <w:style w:type="paragraph" w:styleId="Titre1">
    <w:name w:val="heading 1"/>
    <w:basedOn w:val="Normal"/>
    <w:next w:val="Normal"/>
    <w:link w:val="Titre1Car"/>
    <w:uiPriority w:val="9"/>
    <w:qFormat/>
    <w:rsid w:val="00FA38F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A38F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38F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A38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A38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A38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A38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A38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A38F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FA38F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FA38F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customStyle="1" w:styleId="Standard">
    <w:name w:val="Standard"/>
    <w:rsid w:val="007F1F0A"/>
    <w:pPr>
      <w:suppressAutoHyphens/>
      <w:autoSpaceDN w:val="0"/>
      <w:textAlignment w:val="baseline"/>
    </w:pPr>
    <w:rPr>
      <w:rFonts w:eastAsia="SimSun"/>
      <w:kern w:val="3"/>
      <w:lang w:eastAsia="zh-CN" w:bidi="hi-IN"/>
    </w:rPr>
  </w:style>
  <w:style w:type="paragraph" w:customStyle="1" w:styleId="Heading">
    <w:name w:val="Heading"/>
    <w:basedOn w:val="Standard"/>
    <w:next w:val="Textbody"/>
    <w:rsid w:val="007F1F0A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rsid w:val="007F1F0A"/>
    <w:pPr>
      <w:spacing w:after="140" w:line="288" w:lineRule="auto"/>
    </w:pPr>
  </w:style>
  <w:style w:type="paragraph" w:customStyle="1" w:styleId="Index">
    <w:name w:val="Index"/>
    <w:basedOn w:val="Standard"/>
    <w:rsid w:val="007F1F0A"/>
    <w:pPr>
      <w:suppressLineNumbers/>
    </w:pPr>
  </w:style>
  <w:style w:type="paragraph" w:customStyle="1" w:styleId="ContentsHeading">
    <w:name w:val="Contents Heading"/>
    <w:basedOn w:val="Heading"/>
    <w:rsid w:val="007F1F0A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rsid w:val="007F1F0A"/>
    <w:pPr>
      <w:tabs>
        <w:tab w:val="right" w:leader="dot" w:pos="9638"/>
      </w:tabs>
    </w:pPr>
  </w:style>
  <w:style w:type="paragraph" w:customStyle="1" w:styleId="Contents2">
    <w:name w:val="Contents 2"/>
    <w:basedOn w:val="Index"/>
    <w:rsid w:val="007F1F0A"/>
    <w:pPr>
      <w:tabs>
        <w:tab w:val="right" w:leader="dot" w:pos="9638"/>
      </w:tabs>
      <w:ind w:left="283"/>
    </w:pPr>
  </w:style>
  <w:style w:type="paragraph" w:customStyle="1" w:styleId="Contents3">
    <w:name w:val="Contents 3"/>
    <w:basedOn w:val="Index"/>
    <w:rsid w:val="007F1F0A"/>
    <w:pPr>
      <w:tabs>
        <w:tab w:val="right" w:leader="dot" w:pos="9638"/>
      </w:tabs>
      <w:ind w:left="566"/>
    </w:pPr>
  </w:style>
  <w:style w:type="paragraph" w:customStyle="1" w:styleId="Footnote">
    <w:name w:val="Footnote"/>
    <w:basedOn w:val="Standard"/>
    <w:rsid w:val="007F1F0A"/>
    <w:pPr>
      <w:suppressLineNumbers/>
      <w:ind w:left="339" w:hanging="339"/>
    </w:pPr>
    <w:rPr>
      <w:sz w:val="20"/>
      <w:szCs w:val="20"/>
    </w:rPr>
  </w:style>
  <w:style w:type="paragraph" w:customStyle="1" w:styleId="Contents4">
    <w:name w:val="Contents 4"/>
    <w:basedOn w:val="Index"/>
    <w:rsid w:val="007F1F0A"/>
    <w:pPr>
      <w:tabs>
        <w:tab w:val="right" w:leader="dot" w:pos="9638"/>
      </w:tabs>
      <w:ind w:left="849"/>
    </w:pPr>
  </w:style>
  <w:style w:type="character" w:customStyle="1" w:styleId="Internetlink">
    <w:name w:val="Internet link"/>
    <w:rsid w:val="007F1F0A"/>
    <w:rPr>
      <w:color w:val="000080"/>
      <w:u w:val="single"/>
    </w:rPr>
  </w:style>
  <w:style w:type="character" w:customStyle="1" w:styleId="IndexLink">
    <w:name w:val="Index Link"/>
    <w:rsid w:val="007F1F0A"/>
  </w:style>
  <w:style w:type="character" w:customStyle="1" w:styleId="Footnoteanchor">
    <w:name w:val="Footnote anchor"/>
    <w:rsid w:val="007F1F0A"/>
    <w:rPr>
      <w:position w:val="0"/>
      <w:vertAlign w:val="superscript"/>
    </w:rPr>
  </w:style>
  <w:style w:type="character" w:customStyle="1" w:styleId="FootnoteSymbol">
    <w:name w:val="Footnote Symbol"/>
    <w:rsid w:val="007F1F0A"/>
  </w:style>
  <w:style w:type="character" w:customStyle="1" w:styleId="BulletSymbols">
    <w:name w:val="Bullet Symbols"/>
    <w:rsid w:val="007F1F0A"/>
    <w:rPr>
      <w:rFonts w:ascii="OpenSymbol" w:eastAsia="OpenSymbol" w:hAnsi="OpenSymbol" w:cs="OpenSymbol"/>
    </w:rPr>
  </w:style>
  <w:style w:type="character" w:customStyle="1" w:styleId="Titre1Car">
    <w:name w:val="Titre 1 Car"/>
    <w:basedOn w:val="Policepardfaut"/>
    <w:link w:val="Titre1"/>
    <w:uiPriority w:val="9"/>
    <w:rsid w:val="00FA38F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FA38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5Car">
    <w:name w:val="Titre 5 Car"/>
    <w:basedOn w:val="Policepardfaut"/>
    <w:link w:val="Titre5"/>
    <w:uiPriority w:val="9"/>
    <w:rsid w:val="00FA38F2"/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604EC"/>
    <w:pPr>
      <w:tabs>
        <w:tab w:val="right" w:leader="dot" w:pos="9628"/>
      </w:tabs>
      <w:spacing w:after="100"/>
    </w:pPr>
    <w:rPr>
      <w:rFonts w:ascii="Arial" w:hAnsi="Arial" w:cs="Arial"/>
      <w:noProof/>
      <w:color w:val="44546A" w:themeColor="text2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7F1F0A"/>
    <w:pPr>
      <w:spacing w:after="100"/>
      <w:ind w:left="240"/>
    </w:pPr>
    <w:rPr>
      <w:rFonts w:cs="Mangal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7F1F0A"/>
    <w:pPr>
      <w:spacing w:after="100"/>
      <w:ind w:left="480"/>
    </w:pPr>
    <w:rPr>
      <w:rFonts w:cs="Mangal"/>
      <w:szCs w:val="21"/>
    </w:rPr>
  </w:style>
  <w:style w:type="paragraph" w:styleId="TM4">
    <w:name w:val="toc 4"/>
    <w:basedOn w:val="Normal"/>
    <w:next w:val="Normal"/>
    <w:autoRedefine/>
    <w:uiPriority w:val="39"/>
    <w:unhideWhenUsed/>
    <w:rsid w:val="007F1F0A"/>
    <w:pPr>
      <w:spacing w:after="100"/>
      <w:ind w:left="720"/>
    </w:pPr>
    <w:rPr>
      <w:rFonts w:cs="Mangal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7F1F0A"/>
    <w:pPr>
      <w:spacing w:after="100"/>
      <w:ind w:left="960"/>
    </w:pPr>
    <w:rPr>
      <w:rFonts w:cs="Mangal"/>
      <w:szCs w:val="21"/>
    </w:rPr>
  </w:style>
  <w:style w:type="paragraph" w:styleId="Pieddepage">
    <w:name w:val="footer"/>
    <w:basedOn w:val="Standard"/>
    <w:link w:val="PieddepageCar"/>
    <w:rsid w:val="007F1F0A"/>
    <w:pPr>
      <w:suppressLineNumbers/>
      <w:tabs>
        <w:tab w:val="center" w:pos="4819"/>
        <w:tab w:val="right" w:pos="9638"/>
      </w:tabs>
    </w:pPr>
  </w:style>
  <w:style w:type="character" w:customStyle="1" w:styleId="PieddepageCar">
    <w:name w:val="Pied de page Car"/>
    <w:basedOn w:val="Policepardfaut"/>
    <w:link w:val="Pieddepage"/>
    <w:rsid w:val="007F1F0A"/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styleId="Lgende">
    <w:name w:val="caption"/>
    <w:basedOn w:val="Normal"/>
    <w:next w:val="Normal"/>
    <w:uiPriority w:val="35"/>
    <w:unhideWhenUsed/>
    <w:qFormat/>
    <w:rsid w:val="00FA38F2"/>
    <w:pPr>
      <w:spacing w:line="240" w:lineRule="auto"/>
    </w:pPr>
    <w:rPr>
      <w:b/>
      <w:bCs/>
      <w:smallCaps/>
      <w:color w:val="44546A" w:themeColor="text2"/>
    </w:rPr>
  </w:style>
  <w:style w:type="paragraph" w:styleId="Liste">
    <w:name w:val="List"/>
    <w:basedOn w:val="Textbody"/>
    <w:rsid w:val="007F1F0A"/>
  </w:style>
  <w:style w:type="paragraph" w:styleId="Titre">
    <w:name w:val="Title"/>
    <w:basedOn w:val="Normal"/>
    <w:next w:val="Normal"/>
    <w:link w:val="TitreCar"/>
    <w:uiPriority w:val="10"/>
    <w:qFormat/>
    <w:rsid w:val="00FA38F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FA38F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Lienhypertexte">
    <w:name w:val="Hyperlink"/>
    <w:basedOn w:val="Policepardfaut"/>
    <w:uiPriority w:val="99"/>
    <w:unhideWhenUsed/>
    <w:rsid w:val="007F1F0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F1F0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CH"/>
    </w:rPr>
  </w:style>
  <w:style w:type="character" w:styleId="Textedelespacerserv">
    <w:name w:val="Placeholder Text"/>
    <w:basedOn w:val="Policepardfaut"/>
    <w:uiPriority w:val="99"/>
    <w:semiHidden/>
    <w:rsid w:val="007F1F0A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A38F2"/>
    <w:pPr>
      <w:outlineLvl w:val="9"/>
    </w:pPr>
  </w:style>
  <w:style w:type="character" w:customStyle="1" w:styleId="Titre6Car">
    <w:name w:val="Titre 6 Car"/>
    <w:basedOn w:val="Policepardfaut"/>
    <w:link w:val="Titre6"/>
    <w:uiPriority w:val="9"/>
    <w:semiHidden/>
    <w:rsid w:val="00FA38F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FA38F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FA38F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re9Car">
    <w:name w:val="Titre 9 Car"/>
    <w:basedOn w:val="Policepardfaut"/>
    <w:link w:val="Titre9"/>
    <w:uiPriority w:val="9"/>
    <w:semiHidden/>
    <w:rsid w:val="00FA38F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A38F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A38F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FA38F2"/>
    <w:rPr>
      <w:b/>
      <w:bCs/>
    </w:rPr>
  </w:style>
  <w:style w:type="character" w:styleId="Accentuation">
    <w:name w:val="Emphasis"/>
    <w:basedOn w:val="Policepardfaut"/>
    <w:uiPriority w:val="20"/>
    <w:qFormat/>
    <w:rsid w:val="00FA38F2"/>
    <w:rPr>
      <w:i/>
      <w:iCs/>
    </w:rPr>
  </w:style>
  <w:style w:type="paragraph" w:styleId="Sansinterligne">
    <w:name w:val="No Spacing"/>
    <w:uiPriority w:val="1"/>
    <w:qFormat/>
    <w:rsid w:val="00FA38F2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FA38F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A38F2"/>
    <w:rPr>
      <w:color w:val="44546A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A38F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A38F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FA38F2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FA38F2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FA38F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FA38F2"/>
    <w:rPr>
      <w:b/>
      <w:bCs/>
      <w:smallCaps/>
      <w:color w:val="44546A" w:themeColor="text2"/>
      <w:u w:val="single"/>
    </w:rPr>
  </w:style>
  <w:style w:type="character" w:styleId="Titredulivre">
    <w:name w:val="Book Title"/>
    <w:basedOn w:val="Policepardfaut"/>
    <w:uiPriority w:val="33"/>
    <w:qFormat/>
    <w:rsid w:val="00FA38F2"/>
    <w:rPr>
      <w:b/>
      <w:bCs/>
      <w:smallCaps/>
      <w:spacing w:val="10"/>
    </w:rPr>
  </w:style>
  <w:style w:type="paragraph" w:styleId="Paragraphedeliste">
    <w:name w:val="List Paragraph"/>
    <w:basedOn w:val="Normal"/>
    <w:uiPriority w:val="34"/>
    <w:qFormat/>
    <w:rsid w:val="00C62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3250C-F1D4-4244-ABDB-666431AB7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5175</TotalTime>
  <Pages>14</Pages>
  <Words>3127</Words>
  <Characters>17204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Dunja J. Vulliemin</dc:creator>
  <cp:keywords/>
  <dc:description/>
  <cp:lastModifiedBy>Dunja J. Vulliemin</cp:lastModifiedBy>
  <cp:revision>61</cp:revision>
  <dcterms:created xsi:type="dcterms:W3CDTF">2018-09-24T14:48:00Z</dcterms:created>
  <dcterms:modified xsi:type="dcterms:W3CDTF">2018-11-15T13:38:00Z</dcterms:modified>
</cp:coreProperties>
</file>