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1"/>
        <w:pageBreakBefore w:val="0"/>
        <w:widowControl w:val="1"/>
        <w:spacing w:after="240" w:before="0" w:line="276" w:lineRule="auto"/>
        <w:ind w:left="0" w:right="0" w:firstLine="0"/>
        <w:jc w:val="center"/>
        <w:rPr/>
      </w:pPr>
      <w:r w:rsidDel="00000000" w:rsidR="00000000" w:rsidRPr="00000000">
        <w:rPr>
          <w:rFonts w:ascii="Cambria" w:cs="Cambria" w:eastAsia="Cambria" w:hAnsi="Cambria"/>
          <w:b w:val="1"/>
          <w:bCs w:val="1"/>
          <w:color w:val="222222"/>
          <w:sz w:val="22"/>
          <w:szCs w:val="22"/>
        </w:rPr>
        <w:drawing>
          <wp:inline distB="0" distT="0" distL="114300" distR="114300">
            <wp:extent cx="713232" cy="63681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13232" cy="6368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1"/>
        <w:pageBreakBefore w:val="0"/>
        <w:widowControl w:val="1"/>
        <w:spacing w:after="200" w:before="0" w:line="276" w:lineRule="auto"/>
        <w:ind w:left="0" w:right="0" w:firstLine="0"/>
        <w:jc w:val="center"/>
        <w:rPr/>
      </w:pPr>
      <w:r w:rsidDel="00000000" w:rsidR="00000000" w:rsidRPr="00000000">
        <w:rPr>
          <w:rFonts w:ascii="Cambria" w:cs="Cambria" w:eastAsia="Cambria" w:hAnsi="Cambria"/>
          <w:b w:val="1"/>
          <w:bCs w:val="1"/>
          <w:color w:val="222222"/>
          <w:sz w:val="24"/>
          <w:szCs w:val="24"/>
          <w:rtl w:val="0"/>
        </w:rPr>
        <w:t xml:space="preserve">MAISE</w:t>
      </w:r>
      <w:r w:rsidDel="00000000" w:rsidR="00000000" w:rsidRPr="00000000">
        <w:rPr>
          <w:rFonts w:ascii="Cambria" w:cs="Cambria" w:eastAsia="Cambria" w:hAnsi="Cambria"/>
          <w:b w:val="1"/>
          <w:bCs w:val="1"/>
          <w:i w:val="0"/>
          <w:iCs w:val="0"/>
          <w:color w:val="222222"/>
          <w:sz w:val="24"/>
          <w:szCs w:val="24"/>
          <w:rtl w:val="0"/>
        </w:rPr>
        <w:t xml:space="preserve"> PROGRESSIVE UNION</w:t>
      </w:r>
      <w:r w:rsidDel="00000000" w:rsidR="00000000" w:rsidRPr="00000000">
        <w:rPr>
          <w:rtl w:val="0"/>
        </w:rPr>
      </w:r>
    </w:p>
    <w:p w:rsidR="00000000" w:rsidDel="00000000" w:rsidP="00000000" w:rsidRDefault="00000000" w:rsidRPr="00000000" w14:paraId="00000003">
      <w:pPr>
        <w:pStyle w:val="Title"/>
        <w:keepNext w:val="0"/>
        <w:keepLines w:val="1"/>
        <w:pageBreakBefore w:val="0"/>
        <w:widowControl w:val="1"/>
        <w:spacing w:after="200" w:before="0" w:line="276" w:lineRule="auto"/>
        <w:ind w:left="0" w:right="0" w:firstLine="0"/>
        <w:jc w:val="center"/>
        <w:rPr/>
      </w:pPr>
      <w:r w:rsidDel="00000000" w:rsidR="00000000" w:rsidRPr="00000000">
        <w:rPr>
          <w:rFonts w:ascii="Cambria" w:cs="Cambria" w:eastAsia="Cambria" w:hAnsi="Cambria"/>
          <w:b w:val="1"/>
          <w:bCs w:val="1"/>
          <w:i w:val="0"/>
          <w:iCs w:val="0"/>
          <w:color w:val="24476a"/>
          <w:sz w:val="56"/>
          <w:szCs w:val="56"/>
          <w:rtl w:val="0"/>
        </w:rPr>
        <w:t xml:space="preserve">MPU ELECTION 2026</w:t>
      </w:r>
      <w:r w:rsidDel="00000000" w:rsidR="00000000" w:rsidRPr="00000000">
        <w:rPr>
          <w:rtl w:val="0"/>
        </w:rPr>
      </w:r>
    </w:p>
    <w:p w:rsidR="00000000" w:rsidDel="00000000" w:rsidP="00000000" w:rsidRDefault="00000000" w:rsidRPr="00000000" w14:paraId="00000004">
      <w:pPr>
        <w:keepNext w:val="0"/>
        <w:keepLines w:val="1"/>
        <w:pageBreakBefore w:val="0"/>
        <w:widowControl w:val="1"/>
        <w:spacing w:after="160" w:before="0" w:line="276" w:lineRule="auto"/>
        <w:ind w:left="0" w:right="0" w:firstLine="0"/>
        <w:jc w:val="center"/>
        <w:rPr/>
      </w:pPr>
      <w:r w:rsidDel="00000000" w:rsidR="00000000" w:rsidRPr="00000000">
        <w:rPr>
          <w:rFonts w:ascii="Cambria" w:cs="Cambria" w:eastAsia="Cambria" w:hAnsi="Cambria"/>
          <w:b w:val="1"/>
          <w:bCs w:val="1"/>
          <w:i w:val="0"/>
          <w:iCs w:val="0"/>
          <w:color w:val="222222"/>
          <w:sz w:val="24"/>
          <w:szCs w:val="24"/>
          <w:rtl w:val="0"/>
        </w:rPr>
        <w:t xml:space="preserve">V21 REVIEW DRAFT - ELECTION RULES AND PROCEDURES</w:t>
      </w:r>
      <w:r w:rsidDel="00000000" w:rsidR="00000000" w:rsidRPr="00000000">
        <w:rPr>
          <w:rtl w:val="0"/>
        </w:rPr>
      </w:r>
    </w:p>
    <w:p w:rsidR="00000000" w:rsidDel="00000000" w:rsidP="00000000" w:rsidRDefault="00000000" w:rsidRPr="00000000" w14:paraId="00000005">
      <w:pPr>
        <w:keepNext w:val="0"/>
        <w:keepLines w:val="1"/>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648c3e"/>
          <w:sz w:val="24"/>
          <w:szCs w:val="24"/>
          <w:u w:val="none"/>
          <w:shd w:fill="auto" w:val="clear"/>
          <w:vertAlign w:val="baseline"/>
          <w:rtl w:val="0"/>
        </w:rPr>
        <w:t xml:space="preserve">Present Only </w:t>
      </w:r>
      <w:r w:rsidDel="00000000" w:rsidR="00000000" w:rsidRPr="00000000">
        <w:rPr>
          <w:rFonts w:ascii="Cambria" w:cs="Cambria" w:eastAsia="Cambria" w:hAnsi="Cambria"/>
          <w:b w:val="1"/>
          <w:bCs w:val="1"/>
          <w:color w:val="648c3e"/>
          <w:sz w:val="24"/>
          <w:szCs w:val="24"/>
          <w:rtl w:val="0"/>
        </w:rPr>
        <w:t xml:space="preserve">|</w:t>
      </w:r>
      <w:r w:rsidDel="00000000" w:rsidR="00000000" w:rsidRPr="00000000">
        <w:rPr>
          <w:rFonts w:ascii="Cambria" w:cs="Cambria" w:eastAsia="Cambria" w:hAnsi="Cambria"/>
          <w:b w:val="1"/>
          <w:bCs w:val="1"/>
          <w:i w:val="0"/>
          <w:iCs w:val="0"/>
          <w:smallCaps w:val="0"/>
          <w:strike w:val="0"/>
          <w:color w:val="648c3e"/>
          <w:sz w:val="24"/>
          <w:szCs w:val="24"/>
          <w:u w:val="none"/>
          <w:shd w:fill="auto" w:val="clear"/>
          <w:vertAlign w:val="baseline"/>
          <w:rtl w:val="0"/>
        </w:rPr>
        <w:t xml:space="preserve"> Acceptance Required </w:t>
      </w:r>
      <w:r w:rsidDel="00000000" w:rsidR="00000000" w:rsidRPr="00000000">
        <w:rPr>
          <w:rFonts w:ascii="Cambria" w:cs="Cambria" w:eastAsia="Cambria" w:hAnsi="Cambria"/>
          <w:b w:val="1"/>
          <w:bCs w:val="1"/>
          <w:color w:val="648c3e"/>
          <w:sz w:val="24"/>
          <w:szCs w:val="24"/>
          <w:rtl w:val="0"/>
        </w:rPr>
        <w:t xml:space="preserve">|</w:t>
      </w:r>
      <w:r w:rsidDel="00000000" w:rsidR="00000000" w:rsidRPr="00000000">
        <w:rPr>
          <w:rFonts w:ascii="Cambria" w:cs="Cambria" w:eastAsia="Cambria" w:hAnsi="Cambria"/>
          <w:b w:val="1"/>
          <w:bCs w:val="1"/>
          <w:i w:val="0"/>
          <w:iCs w:val="0"/>
          <w:smallCaps w:val="0"/>
          <w:strike w:val="0"/>
          <w:color w:val="648c3e"/>
          <w:sz w:val="24"/>
          <w:szCs w:val="24"/>
          <w:u w:val="none"/>
          <w:shd w:fill="auto" w:val="clear"/>
          <w:vertAlign w:val="baseline"/>
          <w:rtl w:val="0"/>
        </w:rPr>
        <w:t xml:space="preserve"> Uniform Application </w:t>
      </w:r>
      <w:r w:rsidDel="00000000" w:rsidR="00000000" w:rsidRPr="00000000">
        <w:rPr>
          <w:rFonts w:ascii="Cambria" w:cs="Cambria" w:eastAsia="Cambria" w:hAnsi="Cambria"/>
          <w:b w:val="1"/>
          <w:bCs w:val="1"/>
          <w:color w:val="648c3e"/>
          <w:sz w:val="24"/>
          <w:szCs w:val="24"/>
          <w:rtl w:val="0"/>
        </w:rPr>
        <w:t xml:space="preserve">|</w:t>
      </w:r>
      <w:r w:rsidDel="00000000" w:rsidR="00000000" w:rsidRPr="00000000">
        <w:rPr>
          <w:rFonts w:ascii="Cambria" w:cs="Cambria" w:eastAsia="Cambria" w:hAnsi="Cambria"/>
          <w:b w:val="1"/>
          <w:bCs w:val="1"/>
          <w:i w:val="0"/>
          <w:iCs w:val="0"/>
          <w:smallCaps w:val="0"/>
          <w:strike w:val="0"/>
          <w:color w:val="648c3e"/>
          <w:sz w:val="24"/>
          <w:szCs w:val="24"/>
          <w:u w:val="none"/>
          <w:shd w:fill="auto" w:val="clear"/>
          <w:vertAlign w:val="baseline"/>
          <w:rtl w:val="0"/>
        </w:rPr>
        <w:t xml:space="preserve"> 17 Office Sections</w:t>
      </w:r>
      <w:r w:rsidDel="00000000" w:rsidR="00000000" w:rsidRPr="00000000">
        <w:rPr>
          <w:rtl w:val="0"/>
        </w:rPr>
      </w:r>
    </w:p>
    <w:tbl>
      <w:tblPr>
        <w:tblStyle w:val="Table1"/>
        <w:tblW w:w="9936.0" w:type="dxa"/>
        <w:jc w:val="left"/>
        <w:tblInd w:w="-120.0" w:type="dxa"/>
        <w:tblLayout w:type="fixed"/>
        <w:tblLook w:val="0400"/>
      </w:tblPr>
      <w:tblGrid>
        <w:gridCol w:w="9936"/>
        <w:tblGridChange w:id="0">
          <w:tblGrid>
            <w:gridCol w:w="9936"/>
          </w:tblGrid>
        </w:tblGridChange>
      </w:tblGrid>
      <w:tr>
        <w:trPr>
          <w:cantSplit w:val="0"/>
          <w:tblHeader w:val="0"/>
        </w:trPr>
        <w:tc>
          <w:tcPr>
            <w:tcBorders>
              <w:top w:color="9bb7cf" w:space="0" w:sz="8" w:val="single"/>
              <w:left w:color="9bb7cf" w:space="0" w:sz="8" w:val="single"/>
              <w:bottom w:color="9bb7cf" w:space="0" w:sz="8" w:val="single"/>
              <w:right w:color="9bb7cf" w:space="0" w:sz="8" w:val="single"/>
            </w:tcBorders>
            <w:shd w:fill="edf3f8" w:val="clear"/>
            <w:tcMar>
              <w:top w:w="120.0" w:type="dxa"/>
              <w:left w:w="120.0" w:type="dxa"/>
              <w:bottom w:w="120.0" w:type="dxa"/>
              <w:right w:w="120.0" w:type="dxa"/>
            </w:tcMar>
          </w:tcPr>
          <w:p w:rsidR="00000000" w:rsidDel="00000000" w:rsidP="00000000" w:rsidRDefault="00000000" w:rsidRPr="00000000" w14:paraId="00000006">
            <w:pPr>
              <w:spacing w:after="120" w:lineRule="auto"/>
              <w:rPr/>
            </w:pPr>
            <w:r w:rsidDel="00000000" w:rsidR="00000000" w:rsidRPr="00000000">
              <w:rPr>
                <w:rFonts w:ascii="Cambria" w:cs="Cambria" w:eastAsia="Cambria" w:hAnsi="Cambria"/>
                <w:b w:val="1"/>
                <w:bCs w:val="1"/>
                <w:color w:val="24476a"/>
                <w:sz w:val="22"/>
                <w:szCs w:val="22"/>
                <w:rtl w:val="0"/>
              </w:rPr>
              <w:t xml:space="preserve">V21 REVIEW DRAFT — PUBLICATION AND ADOPTION NOTICE</w:t>
            </w:r>
            <w:r w:rsidDel="00000000" w:rsidR="00000000" w:rsidRPr="00000000">
              <w:rPr>
                <w:rtl w:val="0"/>
              </w:rPr>
            </w:r>
          </w:p>
          <w:p w:rsidR="00000000" w:rsidDel="00000000" w:rsidP="00000000" w:rsidRDefault="00000000" w:rsidRPr="00000000" w14:paraId="00000007">
            <w:pPr>
              <w:keepNext w:val="0"/>
              <w:keepLines w:val="1"/>
              <w:widowControl w:val="1"/>
              <w:spacing w:after="40" w:before="0" w:line="264" w:lineRule="auto"/>
              <w:ind w:left="0" w:right="0" w:firstLine="0"/>
              <w:jc w:val="left"/>
              <w:rPr/>
            </w:pPr>
            <w:r w:rsidDel="00000000" w:rsidR="00000000" w:rsidRPr="00000000">
              <w:rPr>
                <w:rFonts w:ascii="Arial" w:cs="Arial" w:eastAsia="Arial" w:hAnsi="Arial"/>
                <w:b w:val="0"/>
                <w:bCs w:val="0"/>
                <w:i w:val="0"/>
                <w:iCs w:val="0"/>
                <w:color w:val="000000"/>
                <w:sz w:val="22"/>
                <w:szCs w:val="22"/>
                <w:rtl w:val="0"/>
              </w:rPr>
              <w:t xml:space="preserve">Planned EC review/adoption: October 4, 2026; Executive Council administrative notice: October 5; official member publication: October 6. October 25 is the EC internal publication backstop for supplemental procedures, not an independent Article XII deadline. This V21 draft is for review and requires adoption before </w:t>
            </w:r>
            <w:r w:rsidDel="00000000" w:rsidR="00000000" w:rsidRPr="00000000">
              <w:rPr>
                <w:rtl w:val="0"/>
              </w:rPr>
              <w:t xml:space="preserve">use.</w:t>
            </w:r>
          </w:p>
        </w:tc>
      </w:tr>
    </w:tbl>
    <w:p w:rsidR="00000000" w:rsidDel="00000000" w:rsidP="00000000" w:rsidRDefault="00000000" w:rsidRPr="00000000" w14:paraId="00000008">
      <w:pPr>
        <w:pStyle w:val="Heading1"/>
        <w:keepNext w:val="1"/>
        <w:keepLines w:val="1"/>
        <w:pageBreakBefore w:val="1"/>
        <w:widowControl w:val="1"/>
        <w:pBdr>
          <w:bottom w:color="24476a" w:space="4" w:sz="8" w:val="single"/>
        </w:pBdr>
        <w:spacing w:after="200" w:before="280" w:line="276" w:lineRule="auto"/>
        <w:ind w:left="0" w:right="0" w:firstLine="0"/>
        <w:jc w:val="left"/>
        <w:rPr/>
      </w:pPr>
      <w:r w:rsidDel="00000000" w:rsidR="00000000" w:rsidRPr="00000000">
        <w:rPr>
          <w:rFonts w:ascii="Arial" w:cs="Arial" w:eastAsia="Arial" w:hAnsi="Arial"/>
          <w:b w:val="1"/>
          <w:bCs w:val="1"/>
          <w:i w:val="0"/>
          <w:iCs w:val="0"/>
          <w:color w:val="24476a"/>
          <w:sz w:val="28"/>
          <w:szCs w:val="28"/>
          <w:rtl w:val="0"/>
        </w:rPr>
        <w:t xml:space="preserve">Reader Guide</w:t>
      </w:r>
      <w:r w:rsidDel="00000000" w:rsidR="00000000" w:rsidRPr="00000000">
        <w:rPr>
          <w:rtl w:val="0"/>
        </w:rPr>
      </w:r>
    </w:p>
    <w:p w:rsidR="00000000" w:rsidDel="00000000" w:rsidP="00000000" w:rsidRDefault="00000000" w:rsidRPr="00000000" w14:paraId="00000009">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Read Sections 1–3 for authority, nomination, acceptance, screening, corrections, withdrawal, and final lists; Sections 4–6 for Election Day preparation, accreditation, voting, and reconciliation; Sections 7–8 for counting, runoffs, certification, and results; and Section 9 for conduct and incident response. The appendix index identifies the forms and operational aids.</w:t>
      </w:r>
      <w:r w:rsidDel="00000000" w:rsidR="00000000" w:rsidRPr="00000000">
        <w:rPr>
          <w:rtl w:val="0"/>
        </w:rPr>
      </w:r>
    </w:p>
    <w:p w:rsidR="00000000" w:rsidDel="00000000" w:rsidP="00000000" w:rsidRDefault="00000000" w:rsidRPr="00000000" w14:paraId="0000000A">
      <w:pPr>
        <w:pStyle w:val="Heading1"/>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color w:val="24476a"/>
          <w:rtl w:val="0"/>
        </w:rPr>
        <w:t xml:space="preserve">1.0 Constitutional</w:t>
      </w:r>
      <w:r w:rsidDel="00000000" w:rsidR="00000000" w:rsidRPr="00000000">
        <w:rPr>
          <w:rFonts w:ascii="Arial" w:cs="Arial" w:eastAsia="Arial" w:hAnsi="Arial"/>
          <w:b w:val="1"/>
          <w:bCs w:val="1"/>
          <w:i w:val="0"/>
          <w:iCs w:val="0"/>
          <w:color w:val="24476a"/>
          <w:sz w:val="28"/>
          <w:szCs w:val="28"/>
          <w:rtl w:val="0"/>
        </w:rPr>
        <w:t xml:space="preserve"> Control and Election Authority</w:t>
      </w:r>
      <w:r w:rsidDel="00000000" w:rsidR="00000000" w:rsidRPr="00000000">
        <w:rPr>
          <w:rtl w:val="0"/>
        </w:rPr>
      </w:r>
    </w:p>
    <w:p w:rsidR="00000000" w:rsidDel="00000000" w:rsidP="00000000" w:rsidRDefault="00000000" w:rsidRPr="00000000" w14:paraId="0000000B">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The MPU Constitution controls in the event of any conflict. The Electoral Committee sets and publishes election guidelines under Article V, Section 3(d), consistent with Article V, Section </w:t>
      </w:r>
      <w:r w:rsidDel="00000000" w:rsidR="00000000" w:rsidRPr="00000000">
        <w:rPr>
          <w:rtl w:val="0"/>
        </w:rPr>
        <w:t xml:space="preserve">10,</w:t>
      </w:r>
      <w:r w:rsidDel="00000000" w:rsidR="00000000" w:rsidRPr="00000000">
        <w:rPr>
          <w:rFonts w:ascii="Arial" w:cs="Arial" w:eastAsia="Arial" w:hAnsi="Arial"/>
          <w:b w:val="0"/>
          <w:bCs w:val="0"/>
          <w:i w:val="0"/>
          <w:iCs w:val="0"/>
          <w:color w:val="000000"/>
          <w:sz w:val="22"/>
          <w:szCs w:val="22"/>
          <w:rtl w:val="0"/>
        </w:rPr>
        <w:t xml:space="preserve"> and all other controlling provisions. These </w:t>
      </w:r>
      <w:r w:rsidDel="00000000" w:rsidR="00000000" w:rsidRPr="00000000">
        <w:rPr>
          <w:rtl w:val="0"/>
        </w:rPr>
        <w:t xml:space="preserve">rules</w:t>
      </w:r>
      <w:r w:rsidDel="00000000" w:rsidR="00000000" w:rsidRPr="00000000">
        <w:rPr>
          <w:rFonts w:ascii="Arial" w:cs="Arial" w:eastAsia="Arial" w:hAnsi="Arial"/>
          <w:b w:val="0"/>
          <w:bCs w:val="0"/>
          <w:i w:val="0"/>
          <w:iCs w:val="0"/>
          <w:color w:val="000000"/>
          <w:sz w:val="22"/>
          <w:szCs w:val="22"/>
          <w:rtl w:val="0"/>
        </w:rPr>
        <w:t xml:space="preserve"> regulate election administration; they do not amend the Constitution or create new constitutional qualifications. A genuine matter not covered by the Constitution shall be handled through Article XII.</w:t>
      </w:r>
      <w:r w:rsidDel="00000000" w:rsidR="00000000" w:rsidRPr="00000000">
        <w:rPr>
          <w:rtl w:val="0"/>
        </w:rPr>
      </w:r>
    </w:p>
    <w:p w:rsidR="00000000" w:rsidDel="00000000" w:rsidP="00000000" w:rsidRDefault="00000000" w:rsidRPr="00000000" w14:paraId="0000000C">
      <w:pPr>
        <w:pStyle w:val="Heading2"/>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color w:val="24476a"/>
          <w:rtl w:val="0"/>
        </w:rPr>
        <w:t xml:space="preserve">1.1 Constitutional</w:t>
      </w:r>
      <w:r w:rsidDel="00000000" w:rsidR="00000000" w:rsidRPr="00000000">
        <w:rPr>
          <w:rFonts w:ascii="Arial" w:cs="Arial" w:eastAsia="Arial" w:hAnsi="Arial"/>
          <w:b w:val="1"/>
          <w:bCs w:val="1"/>
          <w:i w:val="0"/>
          <w:iCs w:val="0"/>
          <w:color w:val="24476a"/>
          <w:sz w:val="24"/>
          <w:szCs w:val="24"/>
          <w:rtl w:val="0"/>
        </w:rPr>
        <w:t xml:space="preserve"> Authority, Publication, and Lacuna</w:t>
      </w:r>
      <w:r w:rsidDel="00000000" w:rsidR="00000000" w:rsidRPr="00000000">
        <w:rPr>
          <w:rtl w:val="0"/>
        </w:rPr>
      </w:r>
    </w:p>
    <w:p w:rsidR="00000000" w:rsidDel="00000000" w:rsidP="00000000" w:rsidRDefault="00000000" w:rsidRPr="00000000" w14:paraId="0000000D">
      <w:pPr>
        <w:keepNext w:val="0"/>
        <w:keepLines w:val="0"/>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Electoral Committee election procedures. Article V, Section 3(d) authorizes the Electoral Committee to set and publish election </w:t>
      </w:r>
      <w:r w:rsidDel="00000000" w:rsidR="00000000" w:rsidRPr="00000000">
        <w:rPr>
          <w:rtl w:val="0"/>
        </w:rPr>
        <w:t xml:space="preserve">guidelines and</w:t>
      </w:r>
      <w:r w:rsidDel="00000000" w:rsidR="00000000" w:rsidRPr="00000000">
        <w:rPr>
          <w:rFonts w:ascii="Arial" w:cs="Arial" w:eastAsia="Arial" w:hAnsi="Arial"/>
          <w:b w:val="0"/>
          <w:bCs w:val="0"/>
          <w:i w:val="0"/>
          <w:iCs w:val="0"/>
          <w:color w:val="000000"/>
          <w:sz w:val="22"/>
          <w:szCs w:val="22"/>
          <w:rtl w:val="0"/>
        </w:rPr>
        <w:t xml:space="preserve"> requires those guidelines to conform to Article V, Section 10. For the 2026 election, the Committee shall complete review and final adoption of these Rules by Sunday, October 4, 2026; transmit the adopted Rules to the MPU Executive Council on Monday, October 5, </w:t>
      </w:r>
      <w:r w:rsidDel="00000000" w:rsidR="00000000" w:rsidRPr="00000000">
        <w:rPr>
          <w:rtl w:val="0"/>
        </w:rPr>
        <w:t xml:space="preserve">2026,</w:t>
      </w:r>
      <w:r w:rsidDel="00000000" w:rsidR="00000000" w:rsidRPr="00000000">
        <w:rPr>
          <w:rFonts w:ascii="Arial" w:cs="Arial" w:eastAsia="Arial" w:hAnsi="Arial"/>
          <w:b w:val="0"/>
          <w:bCs w:val="0"/>
          <w:i w:val="0"/>
          <w:iCs w:val="0"/>
          <w:color w:val="000000"/>
          <w:sz w:val="22"/>
          <w:szCs w:val="22"/>
          <w:rtl w:val="0"/>
        </w:rPr>
        <w:t xml:space="preserve"> for administrative notice and coordination; and officially publish the Rules to the membership on Tuesday, October 6, </w:t>
      </w:r>
      <w:r w:rsidDel="00000000" w:rsidR="00000000" w:rsidRPr="00000000">
        <w:rPr>
          <w:rtl w:val="0"/>
        </w:rPr>
        <w:t xml:space="preserve">2026,</w:t>
      </w:r>
      <w:r w:rsidDel="00000000" w:rsidR="00000000" w:rsidRPr="00000000">
        <w:rPr>
          <w:rFonts w:ascii="Arial" w:cs="Arial" w:eastAsia="Arial" w:hAnsi="Arial"/>
          <w:b w:val="0"/>
          <w:bCs w:val="0"/>
          <w:i w:val="0"/>
          <w:iCs w:val="0"/>
          <w:color w:val="000000"/>
          <w:sz w:val="22"/>
          <w:szCs w:val="22"/>
          <w:rtl w:val="0"/>
        </w:rPr>
        <w:t xml:space="preserve"> through designated MPU communication channels. </w:t>
      </w:r>
      <w:r w:rsidDel="00000000" w:rsidR="00000000" w:rsidRPr="00000000">
        <w:rPr>
          <w:rtl w:val="0"/>
        </w:rPr>
        <w:t xml:space="preserve">The Executive</w:t>
      </w:r>
      <w:r w:rsidDel="00000000" w:rsidR="00000000" w:rsidRPr="00000000">
        <w:rPr>
          <w:rFonts w:ascii="Arial" w:cs="Arial" w:eastAsia="Arial" w:hAnsi="Arial"/>
          <w:b w:val="0"/>
          <w:bCs w:val="0"/>
          <w:i w:val="0"/>
          <w:iCs w:val="0"/>
          <w:color w:val="000000"/>
          <w:sz w:val="22"/>
          <w:szCs w:val="22"/>
          <w:rtl w:val="0"/>
        </w:rPr>
        <w:t xml:space="preserve"> Council receipt is </w:t>
      </w:r>
      <w:r w:rsidDel="00000000" w:rsidR="00000000" w:rsidRPr="00000000">
        <w:rPr>
          <w:rtl w:val="0"/>
        </w:rPr>
        <w:t xml:space="preserve">an administrative</w:t>
      </w:r>
      <w:r w:rsidDel="00000000" w:rsidR="00000000" w:rsidRPr="00000000">
        <w:rPr>
          <w:rFonts w:ascii="Arial" w:cs="Arial" w:eastAsia="Arial" w:hAnsi="Arial"/>
          <w:b w:val="0"/>
          <w:bCs w:val="0"/>
          <w:i w:val="0"/>
          <w:iCs w:val="0"/>
          <w:color w:val="000000"/>
          <w:sz w:val="22"/>
          <w:szCs w:val="22"/>
          <w:rtl w:val="0"/>
        </w:rPr>
        <w:t xml:space="preserve"> notice and does not become an additional approval requirement unless the Constitution requires it.</w:t>
      </w:r>
      <w:r w:rsidDel="00000000" w:rsidR="00000000" w:rsidRPr="00000000">
        <w:rPr>
          <w:rtl w:val="0"/>
        </w:rPr>
      </w:r>
    </w:p>
    <w:p w:rsidR="00000000" w:rsidDel="00000000" w:rsidP="00000000" w:rsidRDefault="00000000" w:rsidRPr="00000000" w14:paraId="0000000E">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Committee publication backstop. For orderly election administration, the Electoral Committee has established Sunday, October 25, </w:t>
      </w:r>
      <w:r w:rsidDel="00000000" w:rsidR="00000000" w:rsidRPr="00000000">
        <w:rPr>
          <w:rtl w:val="0"/>
        </w:rPr>
        <w:t xml:space="preserve">2026,</w:t>
      </w:r>
      <w:r w:rsidDel="00000000" w:rsidR="00000000" w:rsidRPr="00000000">
        <w:rPr>
          <w:rFonts w:ascii="Arial" w:cs="Arial" w:eastAsia="Arial" w:hAnsi="Arial"/>
          <w:b w:val="0"/>
          <w:bCs w:val="0"/>
          <w:i w:val="0"/>
          <w:iCs w:val="0"/>
          <w:color w:val="000000"/>
          <w:sz w:val="22"/>
          <w:szCs w:val="22"/>
          <w:rtl w:val="0"/>
        </w:rPr>
        <w:t xml:space="preserve"> as the latest internal publication backstop for any supplemental election procedure intended to govern the November 15, </w:t>
      </w:r>
      <w:r w:rsidDel="00000000" w:rsidR="00000000" w:rsidRPr="00000000">
        <w:rPr>
          <w:rtl w:val="0"/>
        </w:rPr>
        <w:t xml:space="preserve">2026,</w:t>
      </w:r>
      <w:r w:rsidDel="00000000" w:rsidR="00000000" w:rsidRPr="00000000">
        <w:rPr>
          <w:rFonts w:ascii="Arial" w:cs="Arial" w:eastAsia="Arial" w:hAnsi="Arial"/>
          <w:b w:val="0"/>
          <w:bCs w:val="0"/>
          <w:i w:val="0"/>
          <w:iCs w:val="0"/>
          <w:color w:val="000000"/>
          <w:sz w:val="22"/>
          <w:szCs w:val="22"/>
          <w:rtl w:val="0"/>
        </w:rPr>
        <w:t xml:space="preserve"> election. This twenty-one-day backstop is a 2026 committee safeguard and is not stated in Article XII as an independent constitutional publication requirement.</w:t>
      </w:r>
      <w:r w:rsidDel="00000000" w:rsidR="00000000" w:rsidRPr="00000000">
        <w:rPr>
          <w:rtl w:val="0"/>
        </w:rPr>
      </w:r>
    </w:p>
    <w:p w:rsidR="00000000" w:rsidDel="00000000" w:rsidP="00000000" w:rsidRDefault="00000000" w:rsidRPr="00000000" w14:paraId="0000000F">
      <w:pPr>
        <w:keepNext w:val="0"/>
        <w:keepLines w:val="0"/>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Genuine constitutional gaps. Article XII governs matters or issues not covered or provided for in the Constitution. Under Article XII, the Executive Council presents such a matter to the General Assembly for deliberation and decision. If the matter is urgent or an emergency that cannot await the General Assembly, the President, in consultation with at least two (2) other Executive Council members, may take appropriate action and thereafter report to the General Assembly. The Electoral Committee shall not use an administrative guideline to amend the Constitution or independently resolve a genuine constitutional lacuna reserved to Article XII.</w:t>
      </w:r>
      <w:r w:rsidDel="00000000" w:rsidR="00000000" w:rsidRPr="00000000">
        <w:rPr>
          <w:rtl w:val="0"/>
        </w:rPr>
      </w:r>
    </w:p>
    <w:p w:rsidR="00000000" w:rsidDel="00000000" w:rsidP="00000000" w:rsidRDefault="00000000" w:rsidRPr="00000000" w14:paraId="00000010">
      <w:pPr>
        <w:pStyle w:val="Heading2"/>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color w:val="24476a"/>
          <w:rtl w:val="0"/>
        </w:rPr>
        <w:t xml:space="preserve">1.2 Use</w:t>
      </w:r>
      <w:r w:rsidDel="00000000" w:rsidR="00000000" w:rsidRPr="00000000">
        <w:rPr>
          <w:rFonts w:ascii="Arial" w:cs="Arial" w:eastAsia="Arial" w:hAnsi="Arial"/>
          <w:b w:val="1"/>
          <w:bCs w:val="1"/>
          <w:i w:val="0"/>
          <w:iCs w:val="0"/>
          <w:color w:val="24476a"/>
          <w:sz w:val="24"/>
          <w:szCs w:val="24"/>
          <w:rtl w:val="0"/>
        </w:rPr>
        <w:t xml:space="preserve"> of </w:t>
      </w:r>
      <w:r w:rsidDel="00000000" w:rsidR="00000000" w:rsidRPr="00000000">
        <w:rPr>
          <w:color w:val="24476a"/>
          <w:rtl w:val="0"/>
        </w:rPr>
        <w:t xml:space="preserve">Technology—Official</w:t>
      </w:r>
      <w:r w:rsidDel="00000000" w:rsidR="00000000" w:rsidRPr="00000000">
        <w:rPr>
          <w:rFonts w:ascii="Arial" w:cs="Arial" w:eastAsia="Arial" w:hAnsi="Arial"/>
          <w:b w:val="1"/>
          <w:bCs w:val="1"/>
          <w:i w:val="0"/>
          <w:iCs w:val="0"/>
          <w:color w:val="24476a"/>
          <w:sz w:val="24"/>
          <w:szCs w:val="24"/>
          <w:rtl w:val="0"/>
        </w:rPr>
        <w:t xml:space="preserve"> Notices, Election Information, Consent, Acceptance, Payments, and Records</w:t>
      </w:r>
      <w:r w:rsidDel="00000000" w:rsidR="00000000" w:rsidRPr="00000000">
        <w:rPr>
          <w:rtl w:val="0"/>
        </w:rPr>
      </w:r>
    </w:p>
    <w:p w:rsidR="00000000" w:rsidDel="00000000" w:rsidP="00000000" w:rsidRDefault="00000000" w:rsidRPr="00000000" w14:paraId="00000011">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To the extent permitted by the MPU Constitution and applicable law, approved electronic methods may be used for election administration, official notices, candidate communications, voter and candidate education, publication of election information, payments, and recordkeeping. Use of technology under this section does not authorize electronic voting.</w:t>
      </w:r>
      <w:r w:rsidDel="00000000" w:rsidR="00000000" w:rsidRPr="00000000">
        <w:rPr>
          <w:rtl w:val="0"/>
        </w:rPr>
      </w:r>
    </w:p>
    <w:p w:rsidR="00000000" w:rsidDel="00000000" w:rsidP="00000000" w:rsidRDefault="00000000" w:rsidRPr="00000000" w14:paraId="00000012">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(a) Official Electronic Channels and Notices. The Electoral Committee may designate official election communication channels, including email, text message, the official MPU WhatsApp platform, and the MPU portal. Official notices may include nomination information, acceptance deadlines, withdrawal notices, corrections under Section 3.4, screening or presence-verification communications, election schedules, and other election-administration notices. Member- or candidate-specific notices requiring an individual response should be directed to the verified contact information on record or another verified channel designated by that person.</w:t>
      </w:r>
      <w:r w:rsidDel="00000000" w:rsidR="00000000" w:rsidRPr="00000000">
        <w:rPr>
          <w:rtl w:val="0"/>
        </w:rPr>
      </w:r>
    </w:p>
    <w:p w:rsidR="00000000" w:rsidDel="00000000" w:rsidP="00000000" w:rsidRDefault="00000000" w:rsidRPr="00000000" w14:paraId="00000013">
      <w:pPr>
        <w:keepNext w:val="0"/>
        <w:keepLines w:val="0"/>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(b) WhatsApp Publication, Financial Standing, and Election Education. The official MPU WhatsApp platform may be used to publish general voter and candidate education, the election timetable, deadlines and reminders, financial-standing information used for election administration, provisional and final voter or candidate information, sample-ballot education, Election Day instructions, corrections, and certified results. Where financial standing is published, the posting should be limited to the election-relevant standing customarily used by MPU and should not disclose bank-account information, payment credentials, or other unnecessary private financial details. Official voter-education communications shall be neutral and shall not promote or criticize any candidate.</w:t>
      </w:r>
      <w:r w:rsidDel="00000000" w:rsidR="00000000" w:rsidRPr="00000000">
        <w:rPr>
          <w:rtl w:val="0"/>
        </w:rPr>
      </w:r>
    </w:p>
    <w:p w:rsidR="00000000" w:rsidDel="00000000" w:rsidP="00000000" w:rsidRDefault="00000000" w:rsidRPr="00000000" w14:paraId="00000014">
      <w:pPr>
        <w:keepNext w:val="0"/>
        <w:keepLines w:val="0"/>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(c) Status and Authentication of Published Lists. Any voter, financial-standing, or candidate list published for election administration shall be clearly identified as PROVISIONAL or FINAL and shall include the publication date and, where material, the time. An official Electoral Committee posting should be identifiable as an MPU 2026 Electoral Committee communication. A forwarded screenshot, member repost, comment, reaction, poll response, or other unofficial reproduction does not replace the controlling official record. The Final Voter Register and Final Candidate List published on November 4, </w:t>
      </w:r>
      <w:r w:rsidDel="00000000" w:rsidR="00000000" w:rsidRPr="00000000">
        <w:rPr>
          <w:rtl w:val="0"/>
        </w:rPr>
        <w:t xml:space="preserve">2026,</w:t>
      </w:r>
      <w:r w:rsidDel="00000000" w:rsidR="00000000" w:rsidRPr="00000000">
        <w:rPr>
          <w:rFonts w:ascii="Arial" w:cs="Arial" w:eastAsia="Arial" w:hAnsi="Arial"/>
          <w:b w:val="0"/>
          <w:bCs w:val="0"/>
          <w:i w:val="0"/>
          <w:iCs w:val="0"/>
          <w:color w:val="000000"/>
          <w:sz w:val="22"/>
          <w:szCs w:val="22"/>
          <w:rtl w:val="0"/>
        </w:rPr>
        <w:t xml:space="preserve"> shall serve as the controlling election-administration records, subject only to documented administrative correction, a properly recorded late withdrawal, or action required under the MPU Constitution or these Rules.</w:t>
      </w:r>
      <w:r w:rsidDel="00000000" w:rsidR="00000000" w:rsidRPr="00000000">
        <w:rPr>
          <w:rtl w:val="0"/>
        </w:rPr>
      </w:r>
    </w:p>
    <w:p w:rsidR="00000000" w:rsidDel="00000000" w:rsidP="00000000" w:rsidRDefault="00000000" w:rsidRPr="00000000" w14:paraId="00000015">
      <w:pPr>
        <w:keepNext w:val="0"/>
        <w:keepLines w:val="0"/>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(d) Signatures, Consent, Acceptance, Switches, and Withdrawals. A signature, consent, acceptance, switch request, or withdrawal required under these </w:t>
      </w:r>
      <w:r w:rsidDel="00000000" w:rsidR="00000000" w:rsidRPr="00000000">
        <w:rPr>
          <w:rtl w:val="0"/>
        </w:rPr>
        <w:t xml:space="preserve">rules</w:t>
      </w:r>
      <w:r w:rsidDel="00000000" w:rsidR="00000000" w:rsidRPr="00000000">
        <w:rPr>
          <w:rFonts w:ascii="Arial" w:cs="Arial" w:eastAsia="Arial" w:hAnsi="Arial"/>
          <w:b w:val="0"/>
          <w:bCs w:val="0"/>
          <w:i w:val="0"/>
          <w:iCs w:val="0"/>
          <w:color w:val="000000"/>
          <w:sz w:val="22"/>
          <w:szCs w:val="22"/>
          <w:rtl w:val="0"/>
        </w:rPr>
        <w:t xml:space="preserve"> may be satisfied by an electronic signature or a clear written confirmation transmitted from the </w:t>
      </w:r>
      <w:r w:rsidDel="00000000" w:rsidR="00000000" w:rsidRPr="00000000">
        <w:rPr>
          <w:rtl w:val="0"/>
        </w:rPr>
        <w:t xml:space="preserve">member's</w:t>
      </w:r>
      <w:r w:rsidDel="00000000" w:rsidR="00000000" w:rsidRPr="00000000">
        <w:rPr>
          <w:rFonts w:ascii="Arial" w:cs="Arial" w:eastAsia="Arial" w:hAnsi="Arial"/>
          <w:b w:val="0"/>
          <w:bCs w:val="0"/>
          <w:i w:val="0"/>
          <w:iCs w:val="0"/>
          <w:color w:val="000000"/>
          <w:sz w:val="22"/>
          <w:szCs w:val="22"/>
          <w:rtl w:val="0"/>
        </w:rPr>
        <w:t xml:space="preserve"> or candidate's verified email address, verified WhatsApp number, Candidate Portal account, or another approved attributable electronic method. The communication must clearly identify the action being taken and be retrievable and printable. A reaction emoji, "like," informal group comment, forwarded message, or ambiguous response shall not by itself constitute formal acceptance, withdrawal, switch, complaint, or other required filing.</w:t>
      </w:r>
      <w:r w:rsidDel="00000000" w:rsidR="00000000" w:rsidRPr="00000000">
        <w:rPr>
          <w:rtl w:val="0"/>
        </w:rPr>
      </w:r>
    </w:p>
    <w:p w:rsidR="00000000" w:rsidDel="00000000" w:rsidP="00000000" w:rsidRDefault="00000000" w:rsidRPr="00000000" w14:paraId="00000016">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(e) Payments. An electronic payment method, including Zelle or bank transfer, may be used for dues or other payments relevant to Good Standing verification, provided a receipt or other verifiable record is retained. Electronic payment is a method of payment only. It does not extend or alter the constitutional time at which financial standing must be satisfied. The October 18 eligibility-record cutoff is an administrative records freeze under Section 2.0, not a new opportunity to cure or redefine a constitutional eligibility requirement.</w:t>
      </w:r>
      <w:r w:rsidDel="00000000" w:rsidR="00000000" w:rsidRPr="00000000">
        <w:rPr>
          <w:rtl w:val="0"/>
        </w:rPr>
      </w:r>
    </w:p>
    <w:p w:rsidR="00000000" w:rsidDel="00000000" w:rsidP="00000000" w:rsidRDefault="00000000" w:rsidRPr="00000000" w14:paraId="00000017">
      <w:pPr>
        <w:keepNext w:val="0"/>
        <w:keepLines w:val="0"/>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(f) Electronic Delivery, Timestamp, Failed Delivery, Corrections, and Records. Unless a published rule states otherwise, electronic election deadlines are measured in Eastern Time (ET). An official electronic communication is timestamped when transmitted through the designated channel to the verified address, number, account, or official group. If the Electoral Committee receives a bounce-back, failed-delivery notice, or other reliable indication that an individual notice did not reach the intended verified contact, the Committee should make a reasonable attempt through another approved channel and document that attempt. A corrected official </w:t>
      </w:r>
      <w:r w:rsidDel="00000000" w:rsidR="00000000" w:rsidRPr="00000000">
        <w:rPr>
          <w:rtl w:val="0"/>
        </w:rPr>
        <w:t xml:space="preserve">posting of the 2026</w:t>
      </w:r>
      <w:r w:rsidDel="00000000" w:rsidR="00000000" w:rsidRPr="00000000">
        <w:rPr>
          <w:rFonts w:ascii="Arial" w:cs="Arial" w:eastAsia="Arial" w:hAnsi="Arial"/>
          <w:b w:val="0"/>
          <w:bCs w:val="0"/>
          <w:i w:val="0"/>
          <w:iCs w:val="0"/>
          <w:color w:val="000000"/>
          <w:sz w:val="22"/>
          <w:szCs w:val="22"/>
          <w:rtl w:val="0"/>
        </w:rPr>
        <w:t xml:space="preserve"> </w:t>
      </w:r>
      <w:r w:rsidDel="00000000" w:rsidR="00000000" w:rsidRPr="00000000">
        <w:rPr>
          <w:rtl w:val="0"/>
        </w:rPr>
        <w:t xml:space="preserve">election</w:t>
      </w:r>
      <w:r w:rsidDel="00000000" w:rsidR="00000000" w:rsidRPr="00000000">
        <w:rPr>
          <w:rFonts w:ascii="Arial" w:cs="Arial" w:eastAsia="Arial" w:hAnsi="Arial"/>
          <w:b w:val="0"/>
          <w:bCs w:val="0"/>
          <w:i w:val="0"/>
          <w:iCs w:val="0"/>
          <w:color w:val="000000"/>
          <w:sz w:val="22"/>
          <w:szCs w:val="22"/>
          <w:rtl w:val="0"/>
        </w:rPr>
        <w:t xml:space="preserve"> shall be clearly marked CORRECTION or SUPERSEDING NOTICE, dated and timed, and both the original and corrected communication shall be retained in the election record. Official electronic election communications and attachments shall be retained in a retrievable and printable form, including sufficient information to identify the sender, recipient or channel, and date/time of transmission. Candidate- or member-specific private information should be communicated privately unless publication is required by the MPU Constitution or a duly adopted MPU rule.</w:t>
      </w:r>
      <w:r w:rsidDel="00000000" w:rsidR="00000000" w:rsidRPr="00000000">
        <w:rPr>
          <w:rtl w:val="0"/>
        </w:rPr>
      </w:r>
    </w:p>
    <w:p w:rsidR="00000000" w:rsidDel="00000000" w:rsidP="00000000" w:rsidRDefault="00000000" w:rsidRPr="00000000" w14:paraId="00000018">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(g) Secret Paper Ballot. Technology under this section is for administration and records only. Official voting remains by secret paper ballot under Article V, Sections 3(e) and 10, using Sections 4.0–6.1. Voting by email, WhatsApp, text message, portal, or electronic ballot is not authorized.</w:t>
      </w:r>
      <w:r w:rsidDel="00000000" w:rsidR="00000000" w:rsidRPr="00000000">
        <w:rPr>
          <w:rtl w:val="0"/>
        </w:rPr>
      </w:r>
    </w:p>
    <w:p w:rsidR="00000000" w:rsidDel="00000000" w:rsidP="00000000" w:rsidRDefault="00000000" w:rsidRPr="00000000" w14:paraId="00000019">
      <w:pPr>
        <w:pStyle w:val="Heading2"/>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color w:val="24476a"/>
          <w:rtl w:val="0"/>
        </w:rPr>
        <w:t xml:space="preserve">1.3 Consolidated</w:t>
      </w:r>
      <w:r w:rsidDel="00000000" w:rsidR="00000000" w:rsidRPr="00000000">
        <w:rPr>
          <w:rFonts w:ascii="Arial" w:cs="Arial" w:eastAsia="Arial" w:hAnsi="Arial"/>
          <w:b w:val="1"/>
          <w:bCs w:val="1"/>
          <w:i w:val="0"/>
          <w:iCs w:val="0"/>
          <w:color w:val="24476a"/>
          <w:sz w:val="24"/>
          <w:szCs w:val="24"/>
          <w:rtl w:val="0"/>
        </w:rPr>
        <w:t xml:space="preserve"> Election Timetable</w:t>
      </w:r>
      <w:r w:rsidDel="00000000" w:rsidR="00000000" w:rsidRPr="00000000">
        <w:rPr>
          <w:rtl w:val="0"/>
        </w:rPr>
      </w:r>
    </w:p>
    <w:tbl>
      <w:tblPr>
        <w:tblStyle w:val="Table2"/>
        <w:tblW w:w="993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76"/>
        <w:gridCol w:w="7560"/>
        <w:tblGridChange w:id="0">
          <w:tblGrid>
            <w:gridCol w:w="2376"/>
            <w:gridCol w:w="7560"/>
          </w:tblGrid>
        </w:tblGridChange>
      </w:tblGrid>
      <w:tr>
        <w:trPr>
          <w:cantSplit w:val="1"/>
          <w:tblHeader w:val="1"/>
        </w:trPr>
        <w:tc>
          <w:tcPr>
            <w:shd w:fill="e9edf0" w:val="clear"/>
            <w:vAlign w:val="center"/>
          </w:tcPr>
          <w:p w:rsidR="00000000" w:rsidDel="00000000" w:rsidP="00000000" w:rsidRDefault="00000000" w:rsidRPr="00000000" w14:paraId="0000001A">
            <w:pPr>
              <w:keepNext w:val="0"/>
              <w:keepLines w:val="1"/>
              <w:spacing w:after="40" w:before="40" w:line="264" w:lineRule="auto"/>
              <w:ind w:left="0" w:right="0" w:firstLine="0"/>
              <w:jc w:val="left"/>
              <w:rPr/>
            </w:pPr>
            <w:r w:rsidDel="00000000" w:rsidR="00000000" w:rsidRPr="00000000">
              <w:rPr>
                <w:rFonts w:ascii="Arial" w:cs="Arial" w:eastAsia="Arial" w:hAnsi="Arial"/>
                <w:b w:val="1"/>
                <w:bCs w:val="1"/>
                <w:i w:val="0"/>
                <w:iCs w:val="0"/>
                <w:color w:val="000000"/>
                <w:sz w:val="22"/>
                <w:szCs w:val="22"/>
                <w:rtl w:val="0"/>
              </w:rPr>
              <w:t xml:space="preserve">Date or deadline</w:t>
            </w:r>
            <w:r w:rsidDel="00000000" w:rsidR="00000000" w:rsidRPr="00000000">
              <w:rPr>
                <w:rtl w:val="0"/>
              </w:rPr>
            </w:r>
          </w:p>
        </w:tc>
        <w:tc>
          <w:tcPr>
            <w:shd w:fill="e9edf0" w:val="clear"/>
            <w:vAlign w:val="center"/>
          </w:tcPr>
          <w:p w:rsidR="00000000" w:rsidDel="00000000" w:rsidP="00000000" w:rsidRDefault="00000000" w:rsidRPr="00000000" w14:paraId="0000001B">
            <w:pPr>
              <w:keepNext w:val="0"/>
              <w:keepLines w:val="1"/>
              <w:spacing w:after="40" w:before="40" w:line="264" w:lineRule="auto"/>
              <w:ind w:left="0" w:right="0" w:firstLine="0"/>
              <w:jc w:val="left"/>
              <w:rPr/>
            </w:pPr>
            <w:r w:rsidDel="00000000" w:rsidR="00000000" w:rsidRPr="00000000">
              <w:rPr>
                <w:rFonts w:ascii="Arial" w:cs="Arial" w:eastAsia="Arial" w:hAnsi="Arial"/>
                <w:b w:val="1"/>
                <w:bCs w:val="1"/>
                <w:i w:val="0"/>
                <w:iCs w:val="0"/>
                <w:color w:val="000000"/>
                <w:sz w:val="22"/>
                <w:szCs w:val="22"/>
                <w:rtl w:val="0"/>
              </w:rPr>
              <w:t xml:space="preserve">Existing V20 milestone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C">
            <w:pPr>
              <w:keepNext w:val="0"/>
              <w:keepLines w:val="1"/>
              <w:spacing w:after="40" w:before="40" w:line="264" w:lineRule="auto"/>
              <w:ind w:left="0" w:right="0" w:firstLine="0"/>
              <w:jc w:val="left"/>
              <w:rPr/>
            </w:pPr>
            <w:r w:rsidDel="00000000" w:rsidR="00000000" w:rsidRPr="00000000">
              <w:rPr>
                <w:rFonts w:ascii="Arial" w:cs="Arial" w:eastAsia="Arial" w:hAnsi="Arial"/>
                <w:b w:val="0"/>
                <w:bCs w:val="0"/>
                <w:i w:val="0"/>
                <w:iCs w:val="0"/>
                <w:color w:val="000000"/>
                <w:sz w:val="22"/>
                <w:szCs w:val="22"/>
                <w:rtl w:val="0"/>
              </w:rPr>
              <w:t xml:space="preserve">October 4 / 5 / 6</w:t>
            </w:r>
            <w:r w:rsidDel="00000000" w:rsidR="00000000" w:rsidRPr="00000000">
              <w:rPr>
                <w:rtl w:val="0"/>
              </w:rPr>
            </w:r>
          </w:p>
        </w:tc>
        <w:tc>
          <w:tcPr>
            <w:vAlign w:val="center"/>
          </w:tcPr>
          <w:p w:rsidR="00000000" w:rsidDel="00000000" w:rsidP="00000000" w:rsidRDefault="00000000" w:rsidRPr="00000000" w14:paraId="0000001D">
            <w:pPr>
              <w:keepNext w:val="0"/>
              <w:keepLines w:val="1"/>
              <w:spacing w:after="40" w:before="40" w:line="264" w:lineRule="auto"/>
              <w:ind w:left="0" w:right="0" w:firstLine="0"/>
              <w:jc w:val="left"/>
              <w:rPr/>
            </w:pPr>
            <w:r w:rsidDel="00000000" w:rsidR="00000000" w:rsidRPr="00000000">
              <w:rPr>
                <w:rFonts w:ascii="Arial" w:cs="Arial" w:eastAsia="Arial" w:hAnsi="Arial"/>
                <w:b w:val="0"/>
                <w:bCs w:val="0"/>
                <w:i w:val="0"/>
                <w:iCs w:val="0"/>
                <w:color w:val="000000"/>
                <w:sz w:val="22"/>
                <w:szCs w:val="22"/>
                <w:rtl w:val="0"/>
              </w:rPr>
              <w:t xml:space="preserve">Planned EC adoption / Executive Council administrative notice / member publication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E">
            <w:pPr>
              <w:keepNext w:val="0"/>
              <w:keepLines w:val="1"/>
              <w:spacing w:after="40" w:before="40" w:line="264" w:lineRule="auto"/>
              <w:ind w:left="0" w:right="0" w:firstLine="0"/>
              <w:jc w:val="left"/>
              <w:rPr/>
            </w:pPr>
            <w:r w:rsidDel="00000000" w:rsidR="00000000" w:rsidRPr="00000000">
              <w:rPr>
                <w:rFonts w:ascii="Arial" w:cs="Arial" w:eastAsia="Arial" w:hAnsi="Arial"/>
                <w:b w:val="0"/>
                <w:bCs w:val="0"/>
                <w:i w:val="0"/>
                <w:iCs w:val="0"/>
                <w:color w:val="000000"/>
                <w:sz w:val="22"/>
                <w:szCs w:val="22"/>
                <w:rtl w:val="0"/>
              </w:rPr>
              <w:t xml:space="preserve">October 18</w:t>
            </w:r>
            <w:r w:rsidDel="00000000" w:rsidR="00000000" w:rsidRPr="00000000">
              <w:rPr>
                <w:rtl w:val="0"/>
              </w:rPr>
            </w:r>
          </w:p>
        </w:tc>
        <w:tc>
          <w:tcPr>
            <w:vAlign w:val="center"/>
          </w:tcPr>
          <w:p w:rsidR="00000000" w:rsidDel="00000000" w:rsidP="00000000" w:rsidRDefault="00000000" w:rsidRPr="00000000" w14:paraId="0000001F">
            <w:pPr>
              <w:keepNext w:val="0"/>
              <w:keepLines w:val="1"/>
              <w:spacing w:after="40" w:before="40" w:line="264" w:lineRule="auto"/>
              <w:ind w:left="0" w:right="0" w:firstLine="0"/>
              <w:jc w:val="left"/>
              <w:rPr/>
            </w:pPr>
            <w:r w:rsidDel="00000000" w:rsidR="00000000" w:rsidRPr="00000000">
              <w:rPr>
                <w:rFonts w:ascii="Arial" w:cs="Arial" w:eastAsia="Arial" w:hAnsi="Arial"/>
                <w:b w:val="0"/>
                <w:bCs w:val="0"/>
                <w:i w:val="0"/>
                <w:iCs w:val="0"/>
                <w:color w:val="000000"/>
                <w:sz w:val="22"/>
                <w:szCs w:val="22"/>
                <w:rtl w:val="0"/>
              </w:rPr>
              <w:t xml:space="preserve">Official eligibility records cutoff; administrative freeze only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0">
            <w:pPr>
              <w:keepNext w:val="0"/>
              <w:keepLines w:val="1"/>
              <w:spacing w:after="40" w:before="40" w:line="264" w:lineRule="auto"/>
              <w:ind w:left="0" w:right="0" w:firstLine="0"/>
              <w:jc w:val="left"/>
              <w:rPr/>
            </w:pPr>
            <w:r w:rsidDel="00000000" w:rsidR="00000000" w:rsidRPr="00000000">
              <w:rPr>
                <w:rFonts w:ascii="Arial" w:cs="Arial" w:eastAsia="Arial" w:hAnsi="Arial"/>
                <w:b w:val="0"/>
                <w:bCs w:val="0"/>
                <w:i w:val="0"/>
                <w:iCs w:val="0"/>
                <w:color w:val="000000"/>
                <w:sz w:val="22"/>
                <w:szCs w:val="22"/>
                <w:rtl w:val="0"/>
              </w:rPr>
              <w:t xml:space="preserve">October 19–25</w:t>
            </w:r>
            <w:r w:rsidDel="00000000" w:rsidR="00000000" w:rsidRPr="00000000">
              <w:rPr>
                <w:rtl w:val="0"/>
              </w:rPr>
            </w:r>
          </w:p>
        </w:tc>
        <w:tc>
          <w:tcPr>
            <w:vAlign w:val="center"/>
          </w:tcPr>
          <w:p w:rsidR="00000000" w:rsidDel="00000000" w:rsidP="00000000" w:rsidRDefault="00000000" w:rsidRPr="00000000" w14:paraId="00000021">
            <w:pPr>
              <w:keepNext w:val="0"/>
              <w:keepLines w:val="1"/>
              <w:spacing w:after="40" w:before="40" w:line="264" w:lineRule="auto"/>
              <w:ind w:left="0" w:right="0" w:firstLine="0"/>
              <w:jc w:val="left"/>
              <w:rPr/>
            </w:pPr>
            <w:r w:rsidDel="00000000" w:rsidR="00000000" w:rsidRPr="00000000">
              <w:rPr>
                <w:rFonts w:ascii="Arial" w:cs="Arial" w:eastAsia="Arial" w:hAnsi="Arial"/>
                <w:b w:val="0"/>
                <w:bCs w:val="0"/>
                <w:i w:val="0"/>
                <w:iCs w:val="0"/>
                <w:color w:val="000000"/>
                <w:sz w:val="22"/>
                <w:szCs w:val="22"/>
                <w:rtl w:val="0"/>
              </w:rPr>
              <w:t xml:space="preserve">Nomination &amp; Candidate Acceptance Period. Nominations may be submitted during this period. Every nominee must personally provide affirmative acceptance through an approved EC method. Only constitutionally eligible active members may nominate or be nominated.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2">
            <w:pPr>
              <w:keepNext w:val="0"/>
              <w:keepLines w:val="1"/>
              <w:spacing w:after="40" w:before="40" w:line="264" w:lineRule="auto"/>
              <w:ind w:left="0" w:right="0" w:firstLine="0"/>
              <w:jc w:val="left"/>
              <w:rPr/>
            </w:pPr>
            <w:r w:rsidDel="00000000" w:rsidR="00000000" w:rsidRPr="00000000">
              <w:rPr>
                <w:rFonts w:ascii="Arial" w:cs="Arial" w:eastAsia="Arial" w:hAnsi="Arial"/>
                <w:b w:val="0"/>
                <w:bCs w:val="0"/>
                <w:i w:val="0"/>
                <w:iCs w:val="0"/>
                <w:color w:val="000000"/>
                <w:sz w:val="22"/>
                <w:szCs w:val="22"/>
                <w:rtl w:val="0"/>
              </w:rPr>
              <w:t xml:space="preserve">October 25, 11:59 PM ET</w:t>
            </w:r>
            <w:r w:rsidDel="00000000" w:rsidR="00000000" w:rsidRPr="00000000">
              <w:rPr>
                <w:rtl w:val="0"/>
              </w:rPr>
            </w:r>
          </w:p>
        </w:tc>
        <w:tc>
          <w:tcPr>
            <w:vAlign w:val="center"/>
          </w:tcPr>
          <w:p w:rsidR="00000000" w:rsidDel="00000000" w:rsidP="00000000" w:rsidRDefault="00000000" w:rsidRPr="00000000" w14:paraId="00000023">
            <w:pPr>
              <w:keepNext w:val="0"/>
              <w:keepLines w:val="1"/>
              <w:spacing w:after="40" w:before="40" w:line="264" w:lineRule="auto"/>
              <w:ind w:left="0" w:right="0" w:firstLine="0"/>
              <w:jc w:val="left"/>
              <w:rPr/>
            </w:pPr>
            <w:r w:rsidDel="00000000" w:rsidR="00000000" w:rsidRPr="00000000">
              <w:rPr>
                <w:rFonts w:ascii="Arial" w:cs="Arial" w:eastAsia="Arial" w:hAnsi="Arial"/>
                <w:b w:val="0"/>
                <w:bCs w:val="0"/>
                <w:i w:val="0"/>
                <w:iCs w:val="0"/>
                <w:color w:val="000000"/>
                <w:sz w:val="22"/>
                <w:szCs w:val="22"/>
                <w:rtl w:val="0"/>
              </w:rPr>
              <w:t xml:space="preserve">Nomination and affirmative acceptance </w:t>
            </w:r>
            <w:r w:rsidDel="00000000" w:rsidR="00000000" w:rsidRPr="00000000">
              <w:rPr>
                <w:rtl w:val="0"/>
              </w:rPr>
              <w:t xml:space="preserve">deadline:</w:t>
            </w:r>
            <w:r w:rsidDel="00000000" w:rsidR="00000000" w:rsidRPr="00000000">
              <w:rPr>
                <w:rFonts w:ascii="Arial" w:cs="Arial" w:eastAsia="Arial" w:hAnsi="Arial"/>
                <w:b w:val="0"/>
                <w:bCs w:val="0"/>
                <w:i w:val="0"/>
                <w:iCs w:val="0"/>
                <w:color w:val="000000"/>
                <w:sz w:val="22"/>
                <w:szCs w:val="22"/>
                <w:rtl w:val="0"/>
              </w:rPr>
              <w:t xml:space="preserve"> one written office switch must be </w:t>
            </w:r>
            <w:r w:rsidDel="00000000" w:rsidR="00000000" w:rsidRPr="00000000">
              <w:rPr>
                <w:rtl w:val="0"/>
              </w:rPr>
              <w:t xml:space="preserve">timely.</w:t>
            </w:r>
          </w:p>
        </w:tc>
      </w:tr>
      <w:tr>
        <w:trPr>
          <w:cantSplit w:val="1"/>
          <w:tblHeader w:val="0"/>
        </w:trPr>
        <w:tc>
          <w:tcPr>
            <w:vAlign w:val="center"/>
          </w:tcPr>
          <w:p w:rsidR="00000000" w:rsidDel="00000000" w:rsidP="00000000" w:rsidRDefault="00000000" w:rsidRPr="00000000" w14:paraId="00000024">
            <w:pPr>
              <w:keepNext w:val="0"/>
              <w:keepLines w:val="1"/>
              <w:spacing w:after="40" w:before="40" w:line="264" w:lineRule="auto"/>
              <w:ind w:left="0" w:right="0" w:firstLine="0"/>
              <w:jc w:val="left"/>
              <w:rPr/>
            </w:pPr>
            <w:r w:rsidDel="00000000" w:rsidR="00000000" w:rsidRPr="00000000">
              <w:rPr>
                <w:rFonts w:ascii="Arial" w:cs="Arial" w:eastAsia="Arial" w:hAnsi="Arial"/>
                <w:b w:val="0"/>
                <w:bCs w:val="0"/>
                <w:i w:val="0"/>
                <w:iCs w:val="0"/>
                <w:color w:val="000000"/>
                <w:sz w:val="22"/>
                <w:szCs w:val="22"/>
                <w:rtl w:val="0"/>
              </w:rPr>
              <w:t xml:space="preserve">October 25</w:t>
            </w:r>
            <w:r w:rsidDel="00000000" w:rsidR="00000000" w:rsidRPr="00000000">
              <w:rPr>
                <w:rtl w:val="0"/>
              </w:rPr>
            </w:r>
          </w:p>
        </w:tc>
        <w:tc>
          <w:tcPr>
            <w:vAlign w:val="center"/>
          </w:tcPr>
          <w:p w:rsidR="00000000" w:rsidDel="00000000" w:rsidP="00000000" w:rsidRDefault="00000000" w:rsidRPr="00000000" w14:paraId="00000025">
            <w:pPr>
              <w:keepNext w:val="0"/>
              <w:keepLines w:val="1"/>
              <w:spacing w:after="40" w:before="40" w:line="264" w:lineRule="auto"/>
              <w:ind w:left="0" w:right="0" w:firstLine="0"/>
              <w:jc w:val="left"/>
              <w:rPr/>
            </w:pPr>
            <w:r w:rsidDel="00000000" w:rsidR="00000000" w:rsidRPr="00000000">
              <w:rPr>
                <w:rFonts w:ascii="Arial" w:cs="Arial" w:eastAsia="Arial" w:hAnsi="Arial"/>
                <w:b w:val="0"/>
                <w:bCs w:val="0"/>
                <w:i w:val="0"/>
                <w:iCs w:val="0"/>
                <w:color w:val="000000"/>
                <w:sz w:val="22"/>
                <w:szCs w:val="22"/>
                <w:rtl w:val="0"/>
              </w:rPr>
              <w:t xml:space="preserve">EC internal publication backstop for supplemental procedures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6">
            <w:pPr>
              <w:keepNext w:val="0"/>
              <w:keepLines w:val="1"/>
              <w:spacing w:after="40" w:before="40" w:line="264" w:lineRule="auto"/>
              <w:ind w:left="0" w:right="0" w:firstLine="0"/>
              <w:jc w:val="left"/>
              <w:rPr/>
            </w:pPr>
            <w:r w:rsidDel="00000000" w:rsidR="00000000" w:rsidRPr="00000000">
              <w:rPr>
                <w:rFonts w:ascii="Arial" w:cs="Arial" w:eastAsia="Arial" w:hAnsi="Arial"/>
                <w:b w:val="0"/>
                <w:bCs w:val="0"/>
                <w:i w:val="0"/>
                <w:iCs w:val="0"/>
                <w:color w:val="000000"/>
                <w:sz w:val="22"/>
                <w:szCs w:val="22"/>
                <w:rtl w:val="0"/>
              </w:rPr>
              <w:t xml:space="preserve">October 26–28</w:t>
            </w:r>
            <w:r w:rsidDel="00000000" w:rsidR="00000000" w:rsidRPr="00000000">
              <w:rPr>
                <w:rtl w:val="0"/>
              </w:rPr>
            </w:r>
          </w:p>
        </w:tc>
        <w:tc>
          <w:tcPr>
            <w:vAlign w:val="center"/>
          </w:tcPr>
          <w:p w:rsidR="00000000" w:rsidDel="00000000" w:rsidP="00000000" w:rsidRDefault="00000000" w:rsidRPr="00000000" w14:paraId="00000027">
            <w:pPr>
              <w:keepNext w:val="0"/>
              <w:keepLines w:val="1"/>
              <w:spacing w:after="40" w:before="40" w:line="264" w:lineRule="auto"/>
              <w:ind w:left="0" w:right="0" w:firstLine="0"/>
              <w:jc w:val="left"/>
              <w:rPr/>
            </w:pPr>
            <w:r w:rsidDel="00000000" w:rsidR="00000000" w:rsidRPr="00000000">
              <w:rPr>
                <w:rFonts w:ascii="Arial" w:cs="Arial" w:eastAsia="Arial" w:hAnsi="Arial"/>
                <w:b w:val="0"/>
                <w:bCs w:val="0"/>
                <w:i w:val="0"/>
                <w:iCs w:val="0"/>
                <w:color w:val="000000"/>
                <w:sz w:val="22"/>
                <w:szCs w:val="22"/>
                <w:rtl w:val="0"/>
              </w:rPr>
              <w:t xml:space="preserve">Candidate screening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8">
            <w:pPr>
              <w:keepNext w:val="0"/>
              <w:keepLines w:val="1"/>
              <w:spacing w:after="40" w:before="40" w:line="264" w:lineRule="auto"/>
              <w:ind w:left="0" w:right="0" w:firstLine="0"/>
              <w:jc w:val="left"/>
              <w:rPr/>
            </w:pPr>
            <w:r w:rsidDel="00000000" w:rsidR="00000000" w:rsidRPr="00000000">
              <w:rPr>
                <w:rFonts w:ascii="Arial" w:cs="Arial" w:eastAsia="Arial" w:hAnsi="Arial"/>
                <w:b w:val="0"/>
                <w:bCs w:val="0"/>
                <w:i w:val="0"/>
                <w:iCs w:val="0"/>
                <w:color w:val="000000"/>
                <w:sz w:val="22"/>
                <w:szCs w:val="22"/>
                <w:rtl w:val="0"/>
              </w:rPr>
              <w:t xml:space="preserve">October 31</w:t>
            </w:r>
            <w:r w:rsidDel="00000000" w:rsidR="00000000" w:rsidRPr="00000000">
              <w:rPr>
                <w:rtl w:val="0"/>
              </w:rPr>
            </w:r>
          </w:p>
        </w:tc>
        <w:tc>
          <w:tcPr>
            <w:vAlign w:val="center"/>
          </w:tcPr>
          <w:p w:rsidR="00000000" w:rsidDel="00000000" w:rsidP="00000000" w:rsidRDefault="00000000" w:rsidRPr="00000000" w14:paraId="00000029">
            <w:pPr>
              <w:keepNext w:val="0"/>
              <w:keepLines w:val="1"/>
              <w:spacing w:after="40" w:before="40" w:line="264" w:lineRule="auto"/>
              <w:ind w:left="0" w:right="0" w:firstLine="0"/>
              <w:jc w:val="left"/>
              <w:rPr/>
            </w:pPr>
            <w:r w:rsidDel="00000000" w:rsidR="00000000" w:rsidRPr="00000000">
              <w:rPr>
                <w:rFonts w:ascii="Arial" w:cs="Arial" w:eastAsia="Arial" w:hAnsi="Arial"/>
                <w:b w:val="0"/>
                <w:bCs w:val="0"/>
                <w:i w:val="0"/>
                <w:iCs w:val="0"/>
                <w:color w:val="000000"/>
                <w:sz w:val="22"/>
                <w:szCs w:val="22"/>
                <w:rtl w:val="0"/>
              </w:rPr>
              <w:t xml:space="preserve">Provisional Candidate List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A">
            <w:pPr>
              <w:keepNext w:val="0"/>
              <w:keepLines w:val="1"/>
              <w:spacing w:after="40" w:before="40" w:line="264" w:lineRule="auto"/>
              <w:ind w:left="0" w:right="0" w:firstLine="0"/>
              <w:jc w:val="left"/>
              <w:rPr/>
            </w:pPr>
            <w:r w:rsidDel="00000000" w:rsidR="00000000" w:rsidRPr="00000000">
              <w:rPr>
                <w:rFonts w:ascii="Arial" w:cs="Arial" w:eastAsia="Arial" w:hAnsi="Arial"/>
                <w:b w:val="0"/>
                <w:bCs w:val="0"/>
                <w:i w:val="0"/>
                <w:iCs w:val="0"/>
                <w:color w:val="000000"/>
                <w:sz w:val="22"/>
                <w:szCs w:val="22"/>
                <w:rtl w:val="0"/>
              </w:rPr>
              <w:t xml:space="preserve">November 3</w:t>
            </w:r>
            <w:r w:rsidDel="00000000" w:rsidR="00000000" w:rsidRPr="00000000">
              <w:rPr>
                <w:rtl w:val="0"/>
              </w:rPr>
            </w:r>
          </w:p>
        </w:tc>
        <w:tc>
          <w:tcPr>
            <w:vAlign w:val="center"/>
          </w:tcPr>
          <w:p w:rsidR="00000000" w:rsidDel="00000000" w:rsidP="00000000" w:rsidRDefault="00000000" w:rsidRPr="00000000" w14:paraId="0000002B">
            <w:pPr>
              <w:keepNext w:val="0"/>
              <w:keepLines w:val="1"/>
              <w:spacing w:after="40" w:before="40" w:line="264" w:lineRule="auto"/>
              <w:ind w:left="0" w:right="0" w:firstLine="0"/>
              <w:jc w:val="left"/>
              <w:rPr/>
            </w:pPr>
            <w:r w:rsidDel="00000000" w:rsidR="00000000" w:rsidRPr="00000000">
              <w:rPr>
                <w:rFonts w:ascii="Arial" w:cs="Arial" w:eastAsia="Arial" w:hAnsi="Arial"/>
                <w:b w:val="0"/>
                <w:bCs w:val="0"/>
                <w:i w:val="0"/>
                <w:iCs w:val="0"/>
                <w:color w:val="000000"/>
                <w:sz w:val="22"/>
                <w:szCs w:val="22"/>
                <w:rtl w:val="0"/>
              </w:rPr>
              <w:t xml:space="preserve">Correction, clarification, and complaint window ends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C">
            <w:pPr>
              <w:keepNext w:val="0"/>
              <w:keepLines w:val="1"/>
              <w:spacing w:after="40" w:before="40" w:line="264" w:lineRule="auto"/>
              <w:ind w:left="0" w:right="0" w:firstLine="0"/>
              <w:jc w:val="left"/>
              <w:rPr/>
            </w:pPr>
            <w:r w:rsidDel="00000000" w:rsidR="00000000" w:rsidRPr="00000000">
              <w:rPr>
                <w:rFonts w:ascii="Arial" w:cs="Arial" w:eastAsia="Arial" w:hAnsi="Arial"/>
                <w:b w:val="0"/>
                <w:bCs w:val="0"/>
                <w:i w:val="0"/>
                <w:iCs w:val="0"/>
                <w:color w:val="000000"/>
                <w:sz w:val="22"/>
                <w:szCs w:val="22"/>
                <w:rtl w:val="0"/>
              </w:rPr>
              <w:t xml:space="preserve">November 3, 11:59 PM ET</w:t>
            </w:r>
            <w:r w:rsidDel="00000000" w:rsidR="00000000" w:rsidRPr="00000000">
              <w:rPr>
                <w:rtl w:val="0"/>
              </w:rPr>
            </w:r>
          </w:p>
        </w:tc>
        <w:tc>
          <w:tcPr>
            <w:vAlign w:val="center"/>
          </w:tcPr>
          <w:p w:rsidR="00000000" w:rsidDel="00000000" w:rsidP="00000000" w:rsidRDefault="00000000" w:rsidRPr="00000000" w14:paraId="0000002D">
            <w:pPr>
              <w:keepNext w:val="0"/>
              <w:keepLines w:val="1"/>
              <w:spacing w:after="40" w:before="40" w:line="264" w:lineRule="auto"/>
              <w:ind w:left="0" w:right="0" w:firstLine="0"/>
              <w:jc w:val="left"/>
              <w:rPr/>
            </w:pPr>
            <w:r w:rsidDel="00000000" w:rsidR="00000000" w:rsidRPr="00000000">
              <w:rPr>
                <w:rFonts w:ascii="Arial" w:cs="Arial" w:eastAsia="Arial" w:hAnsi="Arial"/>
                <w:b w:val="0"/>
                <w:bCs w:val="0"/>
                <w:i w:val="0"/>
                <w:iCs w:val="0"/>
                <w:color w:val="000000"/>
                <w:sz w:val="22"/>
                <w:szCs w:val="22"/>
                <w:rtl w:val="0"/>
              </w:rPr>
              <w:t xml:space="preserve">Regular withdrawal deadline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E">
            <w:pPr>
              <w:keepNext w:val="0"/>
              <w:keepLines w:val="1"/>
              <w:spacing w:after="40" w:before="40" w:line="264" w:lineRule="auto"/>
              <w:ind w:left="0" w:right="0" w:firstLine="0"/>
              <w:jc w:val="left"/>
              <w:rPr/>
            </w:pPr>
            <w:r w:rsidDel="00000000" w:rsidR="00000000" w:rsidRPr="00000000">
              <w:rPr>
                <w:rFonts w:ascii="Arial" w:cs="Arial" w:eastAsia="Arial" w:hAnsi="Arial"/>
                <w:b w:val="0"/>
                <w:bCs w:val="0"/>
                <w:i w:val="0"/>
                <w:iCs w:val="0"/>
                <w:color w:val="000000"/>
                <w:sz w:val="22"/>
                <w:szCs w:val="22"/>
                <w:rtl w:val="0"/>
              </w:rPr>
              <w:t xml:space="preserve">November 4</w:t>
            </w:r>
            <w:r w:rsidDel="00000000" w:rsidR="00000000" w:rsidRPr="00000000">
              <w:rPr>
                <w:rtl w:val="0"/>
              </w:rPr>
            </w:r>
          </w:p>
        </w:tc>
        <w:tc>
          <w:tcPr>
            <w:vAlign w:val="center"/>
          </w:tcPr>
          <w:p w:rsidR="00000000" w:rsidDel="00000000" w:rsidP="00000000" w:rsidRDefault="00000000" w:rsidRPr="00000000" w14:paraId="0000002F">
            <w:pPr>
              <w:keepNext w:val="0"/>
              <w:keepLines w:val="1"/>
              <w:spacing w:after="40" w:before="40" w:line="264" w:lineRule="auto"/>
              <w:ind w:left="0" w:right="0" w:firstLine="0"/>
              <w:jc w:val="left"/>
              <w:rPr/>
            </w:pPr>
            <w:r w:rsidDel="00000000" w:rsidR="00000000" w:rsidRPr="00000000">
              <w:rPr>
                <w:rFonts w:ascii="Arial" w:cs="Arial" w:eastAsia="Arial" w:hAnsi="Arial"/>
                <w:b w:val="0"/>
                <w:bCs w:val="0"/>
                <w:i w:val="0"/>
                <w:iCs w:val="0"/>
                <w:color w:val="000000"/>
                <w:sz w:val="22"/>
                <w:szCs w:val="22"/>
                <w:rtl w:val="0"/>
              </w:rPr>
              <w:t xml:space="preserve">Final Candidate List and Final Voter Register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0">
            <w:pPr>
              <w:keepNext w:val="0"/>
              <w:keepLines w:val="1"/>
              <w:spacing w:after="40" w:before="40" w:line="264" w:lineRule="auto"/>
              <w:ind w:left="0" w:right="0" w:firstLine="0"/>
              <w:jc w:val="left"/>
              <w:rPr/>
            </w:pPr>
            <w:r w:rsidDel="00000000" w:rsidR="00000000" w:rsidRPr="00000000">
              <w:rPr>
                <w:rFonts w:ascii="Arial" w:cs="Arial" w:eastAsia="Arial" w:hAnsi="Arial"/>
                <w:b w:val="0"/>
                <w:bCs w:val="0"/>
                <w:i w:val="0"/>
                <w:iCs w:val="0"/>
                <w:color w:val="000000"/>
                <w:sz w:val="22"/>
                <w:szCs w:val="22"/>
                <w:rtl w:val="0"/>
              </w:rPr>
              <w:t xml:space="preserve">November 15</w:t>
            </w:r>
            <w:r w:rsidDel="00000000" w:rsidR="00000000" w:rsidRPr="00000000">
              <w:rPr>
                <w:rtl w:val="0"/>
              </w:rPr>
            </w:r>
          </w:p>
        </w:tc>
        <w:tc>
          <w:tcPr>
            <w:vAlign w:val="center"/>
          </w:tcPr>
          <w:p w:rsidR="00000000" w:rsidDel="00000000" w:rsidP="00000000" w:rsidRDefault="00000000" w:rsidRPr="00000000" w14:paraId="00000031">
            <w:pPr>
              <w:keepNext w:val="0"/>
              <w:keepLines w:val="1"/>
              <w:spacing w:after="40" w:before="40" w:line="264" w:lineRule="auto"/>
              <w:ind w:left="0" w:right="0" w:firstLine="0"/>
              <w:jc w:val="left"/>
              <w:rPr/>
            </w:pPr>
            <w:r w:rsidDel="00000000" w:rsidR="00000000" w:rsidRPr="00000000">
              <w:rPr>
                <w:rFonts w:ascii="Arial" w:cs="Arial" w:eastAsia="Arial" w:hAnsi="Arial"/>
                <w:b w:val="0"/>
                <w:bCs w:val="0"/>
                <w:i w:val="0"/>
                <w:iCs w:val="0"/>
                <w:color w:val="000000"/>
                <w:sz w:val="22"/>
                <w:szCs w:val="22"/>
                <w:rtl w:val="0"/>
              </w:rPr>
              <w:t xml:space="preserve">General Election </w:t>
            </w:r>
            <w:r w:rsidDel="00000000" w:rsidR="00000000" w:rsidRPr="00000000">
              <w:rPr>
                <w:rtl w:val="0"/>
              </w:rPr>
              <w:t xml:space="preserve">Meeting:</w:t>
            </w:r>
            <w:r w:rsidDel="00000000" w:rsidR="00000000" w:rsidRPr="00000000">
              <w:rPr>
                <w:rFonts w:ascii="Arial" w:cs="Arial" w:eastAsia="Arial" w:hAnsi="Arial"/>
                <w:b w:val="0"/>
                <w:bCs w:val="0"/>
                <w:i w:val="0"/>
                <w:iCs w:val="0"/>
                <w:color w:val="000000"/>
                <w:sz w:val="22"/>
                <w:szCs w:val="22"/>
                <w:rtl w:val="0"/>
              </w:rPr>
              <w:t xml:space="preserve"> logistics announced through Appendix L</w:t>
            </w:r>
            <w:r w:rsidDel="00000000" w:rsidR="00000000" w:rsidRPr="00000000">
              <w:rPr>
                <w:rtl w:val="0"/>
              </w:rPr>
            </w:r>
          </w:p>
        </w:tc>
      </w:tr>
    </w:tbl>
    <w:p w:rsidR="00000000" w:rsidDel="00000000" w:rsidP="00000000" w:rsidRDefault="00000000" w:rsidRPr="00000000" w14:paraId="00000032">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nomination and candidate acceptance period is October 19–25, 2026. Election Day venue and times remain in the separate official notice. Portal testing dates are not incorporated into these </w:t>
      </w:r>
      <w:r w:rsidDel="00000000" w:rsidR="00000000" w:rsidRPr="00000000">
        <w:rPr>
          <w:rtl w:val="0"/>
        </w:rPr>
        <w:t xml:space="preserve">rules.</w:t>
      </w:r>
      <w:r w:rsidDel="00000000" w:rsidR="00000000" w:rsidRPr="00000000">
        <w:rPr>
          <w:rtl w:val="0"/>
        </w:rPr>
      </w:r>
    </w:p>
    <w:p w:rsidR="00000000" w:rsidDel="00000000" w:rsidP="00000000" w:rsidRDefault="00000000" w:rsidRPr="00000000" w14:paraId="00000033">
      <w:pPr>
        <w:pStyle w:val="Heading1"/>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color w:val="24476a"/>
          <w:rtl w:val="0"/>
        </w:rPr>
        <w:t xml:space="preserve">2.0 Eligibility</w:t>
      </w:r>
      <w:r w:rsidDel="00000000" w:rsidR="00000000" w:rsidRPr="00000000">
        <w:rPr>
          <w:rFonts w:ascii="Arial" w:cs="Arial" w:eastAsia="Arial" w:hAnsi="Arial"/>
          <w:b w:val="1"/>
          <w:bCs w:val="1"/>
          <w:i w:val="0"/>
          <w:iCs w:val="0"/>
          <w:color w:val="24476a"/>
          <w:sz w:val="28"/>
          <w:szCs w:val="28"/>
          <w:rtl w:val="0"/>
        </w:rPr>
        <w:t xml:space="preserve"> Records Cutoff - Administrative Freeze Only</w:t>
      </w:r>
      <w:r w:rsidDel="00000000" w:rsidR="00000000" w:rsidRPr="00000000">
        <w:rPr>
          <w:rtl w:val="0"/>
        </w:rPr>
      </w:r>
    </w:p>
    <w:p w:rsidR="00000000" w:rsidDel="00000000" w:rsidP="00000000" w:rsidRDefault="00000000" w:rsidRPr="00000000" w14:paraId="00000034">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The October 18, </w:t>
      </w:r>
      <w:r w:rsidDel="00000000" w:rsidR="00000000" w:rsidRPr="00000000">
        <w:rPr>
          <w:rtl w:val="0"/>
        </w:rPr>
        <w:t xml:space="preserve">2026,</w:t>
      </w:r>
      <w:r w:rsidDel="00000000" w:rsidR="00000000" w:rsidRPr="00000000">
        <w:rPr>
          <w:rFonts w:ascii="Arial" w:cs="Arial" w:eastAsia="Arial" w:hAnsi="Arial"/>
          <w:b w:val="0"/>
          <w:bCs w:val="0"/>
          <w:i w:val="0"/>
          <w:iCs w:val="0"/>
          <w:color w:val="000000"/>
          <w:sz w:val="22"/>
          <w:szCs w:val="22"/>
          <w:rtl w:val="0"/>
        </w:rPr>
        <w:t xml:space="preserve"> Official Eligibility Records Cutoff is an election-administration records-freeze date. It identifies the official membership, attendance, financial, LGA, and related records the Electoral Committee will use for screening and voter-register administration. It does not extend, replace, or create a constitutional deadline for satisfying financial standing, attendance, membership duration, or any other eligibility requirement. Constitutional eligibility remains governed by the MPU Constitution, including the applicable requirement that dues and other qualifying conditions be satisfied when the Constitution requires them.</w:t>
      </w:r>
      <w:r w:rsidDel="00000000" w:rsidR="00000000" w:rsidRPr="00000000">
        <w:rPr>
          <w:rtl w:val="0"/>
        </w:rPr>
      </w:r>
    </w:p>
    <w:p w:rsidR="00000000" w:rsidDel="00000000" w:rsidP="00000000" w:rsidRDefault="00000000" w:rsidRPr="00000000" w14:paraId="00000035">
      <w:pPr>
        <w:pStyle w:val="Heading2"/>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rFonts w:ascii="Arial" w:cs="Arial" w:eastAsia="Arial" w:hAnsi="Arial"/>
          <w:b w:val="1"/>
          <w:bCs w:val="1"/>
          <w:i w:val="0"/>
          <w:iCs w:val="0"/>
          <w:color w:val="24476a"/>
          <w:sz w:val="24"/>
          <w:szCs w:val="24"/>
          <w:rtl w:val="0"/>
        </w:rPr>
        <w:t xml:space="preserve">2.1 </w:t>
      </w:r>
      <w:r w:rsidDel="00000000" w:rsidR="00000000" w:rsidRPr="00000000">
        <w:rPr>
          <w:color w:val="24476a"/>
          <w:rtl w:val="0"/>
        </w:rPr>
        <w:t xml:space="preserve">Self-Nomination—2026</w:t>
      </w:r>
      <w:r w:rsidDel="00000000" w:rsidR="00000000" w:rsidRPr="00000000">
        <w:rPr>
          <w:rFonts w:ascii="Arial" w:cs="Arial" w:eastAsia="Arial" w:hAnsi="Arial"/>
          <w:b w:val="1"/>
          <w:bCs w:val="1"/>
          <w:i w:val="0"/>
          <w:iCs w:val="0"/>
          <w:color w:val="24476a"/>
          <w:sz w:val="24"/>
          <w:szCs w:val="24"/>
          <w:rtl w:val="0"/>
        </w:rPr>
        <w:t xml:space="preserve"> Electoral Committee Administrative Procedure</w:t>
      </w:r>
      <w:r w:rsidDel="00000000" w:rsidR="00000000" w:rsidRPr="00000000">
        <w:rPr>
          <w:rtl w:val="0"/>
        </w:rPr>
      </w:r>
    </w:p>
    <w:p w:rsidR="00000000" w:rsidDel="00000000" w:rsidP="00000000" w:rsidRDefault="00000000" w:rsidRPr="00000000" w14:paraId="00000036">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Article V, Section 10 permits eligible active members to nominate candidates and to be nominated, but it does not expressly address self-nomination or require a seconder. For the 2026 election, the Electoral Committee will accept self-nomination as a uniform administrative procedure, provided the member independently satisfies all constitutional eligibility requirements. This procedure does not create a new constitutional qualification or alter any constitutional eligibility standard.</w:t>
      </w:r>
      <w:r w:rsidDel="00000000" w:rsidR="00000000" w:rsidRPr="00000000">
        <w:rPr>
          <w:rtl w:val="0"/>
        </w:rPr>
      </w:r>
    </w:p>
    <w:p w:rsidR="00000000" w:rsidDel="00000000" w:rsidP="00000000" w:rsidRDefault="00000000" w:rsidRPr="00000000" w14:paraId="00000037">
      <w:pPr>
        <w:pStyle w:val="Heading2"/>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color w:val="24476a"/>
          <w:rtl w:val="0"/>
        </w:rPr>
        <w:t xml:space="preserve">2.2 Multiple-Office</w:t>
      </w:r>
      <w:r w:rsidDel="00000000" w:rsidR="00000000" w:rsidRPr="00000000">
        <w:rPr>
          <w:rFonts w:ascii="Arial" w:cs="Arial" w:eastAsia="Arial" w:hAnsi="Arial"/>
          <w:b w:val="1"/>
          <w:bCs w:val="1"/>
          <w:i w:val="0"/>
          <w:iCs w:val="0"/>
          <w:color w:val="24476a"/>
          <w:sz w:val="24"/>
          <w:szCs w:val="24"/>
          <w:rtl w:val="0"/>
        </w:rPr>
        <w:t xml:space="preserve"> Nominations</w:t>
      </w:r>
      <w:r w:rsidDel="00000000" w:rsidR="00000000" w:rsidRPr="00000000">
        <w:rPr>
          <w:color w:val="24476a"/>
          <w:rtl w:val="0"/>
        </w:rPr>
        <w:t xml:space="preserve">—2026</w:t>
      </w:r>
      <w:r w:rsidDel="00000000" w:rsidR="00000000" w:rsidRPr="00000000">
        <w:rPr>
          <w:rFonts w:ascii="Arial" w:cs="Arial" w:eastAsia="Arial" w:hAnsi="Arial"/>
          <w:b w:val="1"/>
          <w:bCs w:val="1"/>
          <w:i w:val="0"/>
          <w:iCs w:val="0"/>
          <w:color w:val="24476a"/>
          <w:sz w:val="24"/>
          <w:szCs w:val="24"/>
          <w:rtl w:val="0"/>
        </w:rPr>
        <w:t xml:space="preserve"> </w:t>
      </w:r>
      <w:r w:rsidDel="00000000" w:rsidR="00000000" w:rsidRPr="00000000">
        <w:rPr>
          <w:color w:val="24476a"/>
          <w:rtl w:val="0"/>
        </w:rPr>
        <w:t xml:space="preserve">Ballot Administration</w:t>
      </w:r>
      <w:r w:rsidDel="00000000" w:rsidR="00000000" w:rsidRPr="00000000">
        <w:rPr>
          <w:rFonts w:ascii="Arial" w:cs="Arial" w:eastAsia="Arial" w:hAnsi="Arial"/>
          <w:b w:val="1"/>
          <w:bCs w:val="1"/>
          <w:i w:val="0"/>
          <w:iCs w:val="0"/>
          <w:color w:val="24476a"/>
          <w:sz w:val="24"/>
          <w:szCs w:val="24"/>
          <w:rtl w:val="0"/>
        </w:rPr>
        <w:t xml:space="preserve"> Procedure</w:t>
      </w:r>
      <w:r w:rsidDel="00000000" w:rsidR="00000000" w:rsidRPr="00000000">
        <w:rPr>
          <w:rtl w:val="0"/>
        </w:rPr>
      </w:r>
    </w:p>
    <w:p w:rsidR="00000000" w:rsidDel="00000000" w:rsidP="00000000" w:rsidRDefault="00000000" w:rsidRPr="00000000" w14:paraId="00000038">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(a) For 2026 ballot administration, no candidate shall appear on the final ballot for more than one elected office in the same election. Article V, Section 4 expressly prohibits an officer from holding more than one position at a time; it does not separately prescribe how multiple simultaneous candidacies must be administered. The one-candidate/one-office ballot rule is therefore a uniform Electoral Committee procedure designed to prevent a simultaneous-office conflict and to produce an administrable final ballot. It does not add a constitutional eligibility requirement.</w:t>
      </w:r>
      <w:r w:rsidDel="00000000" w:rsidR="00000000" w:rsidRPr="00000000">
        <w:rPr>
          <w:rtl w:val="0"/>
        </w:rPr>
      </w:r>
    </w:p>
    <w:p w:rsidR="00000000" w:rsidDel="00000000" w:rsidP="00000000" w:rsidRDefault="00000000" w:rsidRPr="00000000" w14:paraId="00000039">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(b) Where a member receives multiple nominations, the earliest valid nomination received and timestamped will remain the operative nomination unless the member submits a written change before the published deadline. Subsequent nominations will not be placed on the ballot unless the member timely elects to switch. The system shall automatically reject the later nomination from ballot consideration and record the date and time of the rejection. The automated rule is applied uniformly without discretionary selection by the Electoral Committee.</w:t>
      </w:r>
      <w:r w:rsidDel="00000000" w:rsidR="00000000" w:rsidRPr="00000000">
        <w:rPr>
          <w:rtl w:val="0"/>
        </w:rPr>
      </w:r>
    </w:p>
    <w:p w:rsidR="00000000" w:rsidDel="00000000" w:rsidP="00000000" w:rsidRDefault="00000000" w:rsidRPr="00000000" w14:paraId="0000003A">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(c) Affirmative acceptance </w:t>
      </w:r>
      <w:r w:rsidDel="00000000" w:rsidR="00000000" w:rsidRPr="00000000">
        <w:rPr>
          <w:rtl w:val="0"/>
        </w:rPr>
        <w:t xml:space="preserve">required—no</w:t>
      </w:r>
      <w:r w:rsidDel="00000000" w:rsidR="00000000" w:rsidRPr="00000000">
        <w:rPr>
          <w:rFonts w:ascii="Arial" w:cs="Arial" w:eastAsia="Arial" w:hAnsi="Arial"/>
          <w:b w:val="0"/>
          <w:bCs w:val="0"/>
          <w:i w:val="0"/>
          <w:iCs w:val="0"/>
          <w:color w:val="000000"/>
          <w:sz w:val="22"/>
          <w:szCs w:val="22"/>
          <w:rtl w:val="0"/>
        </w:rPr>
        <w:t xml:space="preserve"> consent, no ballot. No name shall be placed on the final ballot unless the member has submitted written acceptance for that specific operative office by the acceptance deadline. A nomination without acceptance is treated as an automatic declination. This avoids electing a person who is not interested in serving.</w:t>
      </w:r>
      <w:r w:rsidDel="00000000" w:rsidR="00000000" w:rsidRPr="00000000">
        <w:rPr>
          <w:rtl w:val="0"/>
        </w:rPr>
      </w:r>
    </w:p>
    <w:p w:rsidR="00000000" w:rsidDel="00000000" w:rsidP="00000000" w:rsidRDefault="00000000" w:rsidRPr="00000000" w14:paraId="0000003B">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(d) If a member fails to elect one office by the deadline, the first nomination remains operative but still requires acceptance under 2.2(c). If the member accepted the first nomination, the first stands and subsequent nominations are automatically deemed declined, rejected, and recorded. If the member accepted none, all nominations are deemed </w:t>
      </w:r>
      <w:r w:rsidDel="00000000" w:rsidR="00000000" w:rsidRPr="00000000">
        <w:rPr>
          <w:rtl w:val="0"/>
        </w:rPr>
        <w:t xml:space="preserve">declined,</w:t>
      </w:r>
      <w:r w:rsidDel="00000000" w:rsidR="00000000" w:rsidRPr="00000000">
        <w:rPr>
          <w:rFonts w:ascii="Arial" w:cs="Arial" w:eastAsia="Arial" w:hAnsi="Arial"/>
          <w:b w:val="0"/>
          <w:bCs w:val="0"/>
          <w:i w:val="0"/>
          <w:iCs w:val="0"/>
          <w:color w:val="000000"/>
          <w:sz w:val="22"/>
          <w:szCs w:val="22"/>
          <w:rtl w:val="0"/>
        </w:rPr>
        <w:t xml:space="preserve"> and the member shall not appear on the ballot for any office. This reflects lack of consent, not punishment.</w:t>
      </w:r>
      <w:r w:rsidDel="00000000" w:rsidR="00000000" w:rsidRPr="00000000">
        <w:rPr>
          <w:rtl w:val="0"/>
        </w:rPr>
      </w:r>
    </w:p>
    <w:p w:rsidR="00000000" w:rsidDel="00000000" w:rsidP="00000000" w:rsidRDefault="00000000" w:rsidRPr="00000000" w14:paraId="0000003C">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(e) A member may file ONE written switch before the deadline to replace the operative nomination with a later nomination. Upon receipt, the system automatically replaces and records the change. One switch only. After the deadline, the operative nomination is final.</w:t>
      </w:r>
      <w:r w:rsidDel="00000000" w:rsidR="00000000" w:rsidRPr="00000000">
        <w:rPr>
          <w:rtl w:val="0"/>
        </w:rPr>
      </w:r>
    </w:p>
    <w:p w:rsidR="00000000" w:rsidDel="00000000" w:rsidP="00000000" w:rsidRDefault="00000000" w:rsidRPr="00000000" w14:paraId="0000003D">
      <w:pPr>
        <w:pStyle w:val="Heading2"/>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color w:val="24476a"/>
          <w:rtl w:val="0"/>
        </w:rPr>
        <w:t xml:space="preserve">2.3 Acceptance</w:t>
      </w:r>
      <w:r w:rsidDel="00000000" w:rsidR="00000000" w:rsidRPr="00000000">
        <w:rPr>
          <w:rFonts w:ascii="Arial" w:cs="Arial" w:eastAsia="Arial" w:hAnsi="Arial"/>
          <w:b w:val="1"/>
          <w:bCs w:val="1"/>
          <w:i w:val="0"/>
          <w:iCs w:val="0"/>
          <w:color w:val="24476a"/>
          <w:sz w:val="24"/>
          <w:szCs w:val="24"/>
          <w:rtl w:val="0"/>
        </w:rPr>
        <w:t xml:space="preserve"> Deadline</w:t>
      </w:r>
      <w:r w:rsidDel="00000000" w:rsidR="00000000" w:rsidRPr="00000000">
        <w:rPr>
          <w:rtl w:val="0"/>
        </w:rPr>
      </w:r>
    </w:p>
    <w:p w:rsidR="00000000" w:rsidDel="00000000" w:rsidP="00000000" w:rsidRDefault="00000000" w:rsidRPr="00000000" w14:paraId="0000003E">
      <w:pPr>
        <w:keepNext w:val="0"/>
        <w:keepLines w:val="0"/>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For the 2026 election, all nominations and nominee acceptances must be completed no later than 11:59 PM Eastern Time (ET) on Sunday, October 25, 2026, in accordance with the published 2026 Election Timetable. Acceptance must be affirmative and in writing or through an approved electronic method under Section 1.2. A nomination that has not been personally accepted by the nominee by this deadline will not proceed to candidate screening or final ballot consideration. Silence or failure to submit acceptance by the deadline means no acceptance and therefore no ballot placement under Sections 2.2(c) and 2.2(d).</w:t>
      </w:r>
      <w:r w:rsidDel="00000000" w:rsidR="00000000" w:rsidRPr="00000000">
        <w:rPr>
          <w:rtl w:val="0"/>
        </w:rPr>
      </w:r>
    </w:p>
    <w:p w:rsidR="00000000" w:rsidDel="00000000" w:rsidP="00000000" w:rsidRDefault="00000000" w:rsidRPr="00000000" w14:paraId="0000003F">
      <w:pPr>
        <w:pStyle w:val="Heading2"/>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color w:val="24476a"/>
          <w:rtl w:val="0"/>
        </w:rPr>
        <w:t xml:space="preserve">2.4 Candidate</w:t>
      </w:r>
      <w:r w:rsidDel="00000000" w:rsidR="00000000" w:rsidRPr="00000000">
        <w:rPr>
          <w:rFonts w:ascii="Arial" w:cs="Arial" w:eastAsia="Arial" w:hAnsi="Arial"/>
          <w:b w:val="1"/>
          <w:bCs w:val="1"/>
          <w:i w:val="0"/>
          <w:iCs w:val="0"/>
          <w:color w:val="24476a"/>
          <w:sz w:val="24"/>
          <w:szCs w:val="24"/>
          <w:rtl w:val="0"/>
        </w:rPr>
        <w:t xml:space="preserve"> Acceptance &amp; Profile Form</w:t>
      </w:r>
      <w:r w:rsidDel="00000000" w:rsidR="00000000" w:rsidRPr="00000000">
        <w:rPr>
          <w:rtl w:val="0"/>
        </w:rPr>
      </w:r>
    </w:p>
    <w:p w:rsidR="00000000" w:rsidDel="00000000" w:rsidP="00000000" w:rsidRDefault="00000000" w:rsidRPr="00000000" w14:paraId="00000040">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Each candidate whose operative nomination remains active shall submit an official MPU Candidate Acceptance &amp; Profile Form by the published acceptance deadline. The form shall document, at </w:t>
      </w:r>
      <w:r w:rsidDel="00000000" w:rsidR="00000000" w:rsidRPr="00000000">
        <w:rPr>
          <w:rtl w:val="0"/>
        </w:rPr>
        <w:t xml:space="preserve">minimum, the</w:t>
      </w:r>
      <w:r w:rsidDel="00000000" w:rsidR="00000000" w:rsidRPr="00000000">
        <w:rPr>
          <w:rFonts w:ascii="Arial" w:cs="Arial" w:eastAsia="Arial" w:hAnsi="Arial"/>
          <w:b w:val="0"/>
          <w:bCs w:val="0"/>
          <w:i w:val="0"/>
          <w:iCs w:val="0"/>
          <w:color w:val="000000"/>
          <w:sz w:val="22"/>
          <w:szCs w:val="22"/>
          <w:rtl w:val="0"/>
        </w:rPr>
        <w:t xml:space="preserve"> candidate's full name and LGA; the office sought; affirmative acceptance of that specific nomination; confirmation of willingness to serve if elected; acknowledgment of the candidate-presence requirement under 4.1; confirmation that the candidate meets the applicable constitutional qualifications for the office; current contact information; and a short candidate profile or biography for member information.</w:t>
      </w:r>
      <w:r w:rsidDel="00000000" w:rsidR="00000000" w:rsidRPr="00000000">
        <w:rPr>
          <w:rtl w:val="0"/>
        </w:rPr>
      </w:r>
    </w:p>
    <w:p w:rsidR="00000000" w:rsidDel="00000000" w:rsidP="00000000" w:rsidRDefault="00000000" w:rsidRPr="00000000" w14:paraId="00000041">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Submission of the profile form does not create any qualification beyond those required by the MPU Constitution and these published election procedures. Eligibility shall be determined from the Constitution and certified MPU records. The form is an administrative record used to document acceptance, candidate information, and compliance with the published deadline.</w:t>
      </w:r>
      <w:r w:rsidDel="00000000" w:rsidR="00000000" w:rsidRPr="00000000">
        <w:rPr>
          <w:rtl w:val="0"/>
        </w:rPr>
      </w:r>
    </w:p>
    <w:p w:rsidR="00000000" w:rsidDel="00000000" w:rsidP="00000000" w:rsidRDefault="00000000" w:rsidRPr="00000000" w14:paraId="00000042">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The form shall be submitted through the MPU Candidate Portal or another submission method expressly published by the Electoral Committee under Section 1.2. Electronic submissions, including email or WhatsApp where authorized, must be attributable to the candidate through verified contact information, capable of being retained and printed, and received by the published deadline. If affirmative acceptance is not received by 11:59 PM Eastern Time (ET) on Sunday, October 25, 2026, the nomination shall be treated as not accepted under Section 2.2(c).</w:t>
      </w:r>
      <w:r w:rsidDel="00000000" w:rsidR="00000000" w:rsidRPr="00000000">
        <w:rPr>
          <w:rtl w:val="0"/>
        </w:rPr>
      </w:r>
    </w:p>
    <w:p w:rsidR="00000000" w:rsidDel="00000000" w:rsidP="00000000" w:rsidRDefault="00000000" w:rsidRPr="00000000" w14:paraId="00000043">
      <w:pPr>
        <w:pStyle w:val="Heading1"/>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color w:val="24476a"/>
          <w:rtl w:val="0"/>
        </w:rPr>
        <w:t xml:space="preserve">3.0 Candidate</w:t>
      </w:r>
      <w:r w:rsidDel="00000000" w:rsidR="00000000" w:rsidRPr="00000000">
        <w:rPr>
          <w:rFonts w:ascii="Arial" w:cs="Arial" w:eastAsia="Arial" w:hAnsi="Arial"/>
          <w:b w:val="1"/>
          <w:bCs w:val="1"/>
          <w:i w:val="0"/>
          <w:iCs w:val="0"/>
          <w:color w:val="24476a"/>
          <w:sz w:val="28"/>
          <w:szCs w:val="28"/>
          <w:rtl w:val="0"/>
        </w:rPr>
        <w:t xml:space="preserve"> </w:t>
      </w:r>
      <w:r w:rsidDel="00000000" w:rsidR="00000000" w:rsidRPr="00000000">
        <w:rPr>
          <w:color w:val="24476a"/>
          <w:rtl w:val="0"/>
        </w:rPr>
        <w:t xml:space="preserve">Screening—Article</w:t>
      </w:r>
      <w:r w:rsidDel="00000000" w:rsidR="00000000" w:rsidRPr="00000000">
        <w:rPr>
          <w:rFonts w:ascii="Arial" w:cs="Arial" w:eastAsia="Arial" w:hAnsi="Arial"/>
          <w:b w:val="1"/>
          <w:bCs w:val="1"/>
          <w:i w:val="0"/>
          <w:iCs w:val="0"/>
          <w:color w:val="24476a"/>
          <w:sz w:val="28"/>
          <w:szCs w:val="28"/>
          <w:rtl w:val="0"/>
        </w:rPr>
        <w:t xml:space="preserve"> V, Section 4 Office-Holding Restrictions</w:t>
      </w:r>
      <w:r w:rsidDel="00000000" w:rsidR="00000000" w:rsidRPr="00000000">
        <w:rPr>
          <w:rtl w:val="0"/>
        </w:rPr>
      </w:r>
    </w:p>
    <w:p w:rsidR="00000000" w:rsidDel="00000000" w:rsidP="00000000" w:rsidRDefault="00000000" w:rsidRPr="00000000" w14:paraId="00000044">
      <w:pPr>
        <w:keepNext w:val="0"/>
        <w:keepLines w:val="0"/>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During candidate screening, the Electoral Committee shall verify the applicable office-holding restrictions in Article V, Section 4, including prior service and term limits, the one-position-at-a-time rule, and the spouse office-holding restriction. Article V, </w:t>
      </w:r>
      <w:r w:rsidDel="00000000" w:rsidR="00000000" w:rsidRPr="00000000">
        <w:rPr>
          <w:rtl w:val="0"/>
        </w:rPr>
        <w:t xml:space="preserve">Section 4,</w:t>
      </w:r>
      <w:r w:rsidDel="00000000" w:rsidR="00000000" w:rsidRPr="00000000">
        <w:rPr>
          <w:rFonts w:ascii="Arial" w:cs="Arial" w:eastAsia="Arial" w:hAnsi="Arial"/>
          <w:b w:val="0"/>
          <w:bCs w:val="0"/>
          <w:i w:val="0"/>
          <w:iCs w:val="0"/>
          <w:color w:val="000000"/>
          <w:sz w:val="22"/>
          <w:szCs w:val="22"/>
          <w:rtl w:val="0"/>
        </w:rPr>
        <w:t xml:space="preserve"> provides that no husband and wife shall hold office at the same time. Because the Constitution prohibits simultaneous office-holding but does not expressly state that spouses may not both be candidates, the Committee shall not create an automatic candidacy disqualification solely because both spouses are nominated. Any potential simultaneous-office conflict shall be flagged and documented before final certification. If the Constitution does not supply the method for resolving an actual unresolved conflict, the matter shall be handled under Article XII. This screening check shall be applied uniformly and shall not create any qualification or disqualification beyond the Constitution.</w:t>
      </w:r>
      <w:r w:rsidDel="00000000" w:rsidR="00000000" w:rsidRPr="00000000">
        <w:rPr>
          <w:rtl w:val="0"/>
        </w:rPr>
      </w:r>
    </w:p>
    <w:p w:rsidR="00000000" w:rsidDel="00000000" w:rsidP="00000000" w:rsidRDefault="00000000" w:rsidRPr="00000000" w14:paraId="00000045">
      <w:pPr>
        <w:pStyle w:val="Heading2"/>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color w:val="24476a"/>
          <w:rtl w:val="0"/>
        </w:rPr>
        <w:t xml:space="preserve">3.1 Provisional</w:t>
      </w:r>
      <w:r w:rsidDel="00000000" w:rsidR="00000000" w:rsidRPr="00000000">
        <w:rPr>
          <w:rFonts w:ascii="Arial" w:cs="Arial" w:eastAsia="Arial" w:hAnsi="Arial"/>
          <w:b w:val="1"/>
          <w:bCs w:val="1"/>
          <w:i w:val="0"/>
          <w:iCs w:val="0"/>
          <w:color w:val="24476a"/>
          <w:sz w:val="24"/>
          <w:szCs w:val="24"/>
          <w:rtl w:val="0"/>
        </w:rPr>
        <w:t xml:space="preserve"> Candidate List</w:t>
      </w:r>
      <w:r w:rsidDel="00000000" w:rsidR="00000000" w:rsidRPr="00000000">
        <w:rPr>
          <w:rtl w:val="0"/>
        </w:rPr>
      </w:r>
    </w:p>
    <w:p w:rsidR="00000000" w:rsidDel="00000000" w:rsidP="00000000" w:rsidRDefault="00000000" w:rsidRPr="00000000" w14:paraId="00000046">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After the October 25 nomination and acceptance deadline and candidate screening on October 26–28, the Electoral Committee shall publish the PROVISIONAL Candidate List on Saturday, October 31, 2026. The list remains subject to correction, clarification, and complaint through November 3 under Section 3.2.</w:t>
      </w:r>
      <w:r w:rsidDel="00000000" w:rsidR="00000000" w:rsidRPr="00000000">
        <w:rPr>
          <w:rtl w:val="0"/>
        </w:rPr>
      </w:r>
    </w:p>
    <w:p w:rsidR="00000000" w:rsidDel="00000000" w:rsidP="00000000" w:rsidRDefault="00000000" w:rsidRPr="00000000" w14:paraId="00000047">
      <w:pPr>
        <w:pStyle w:val="Heading2"/>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rFonts w:ascii="Arial" w:cs="Arial" w:eastAsia="Arial" w:hAnsi="Arial"/>
          <w:b w:val="1"/>
          <w:bCs w:val="1"/>
          <w:i w:val="0"/>
          <w:iCs w:val="0"/>
          <w:color w:val="24476a"/>
          <w:sz w:val="24"/>
          <w:szCs w:val="24"/>
          <w:rtl w:val="0"/>
        </w:rPr>
        <w:t xml:space="preserve">3.2 </w:t>
      </w:r>
      <w:r w:rsidDel="00000000" w:rsidR="00000000" w:rsidRPr="00000000">
        <w:rPr>
          <w:color w:val="24476a"/>
          <w:rtl w:val="0"/>
        </w:rPr>
        <w:t xml:space="preserve">Corrections, Clarifications,</w:t>
      </w:r>
      <w:r w:rsidDel="00000000" w:rsidR="00000000" w:rsidRPr="00000000">
        <w:rPr>
          <w:rFonts w:ascii="Arial" w:cs="Arial" w:eastAsia="Arial" w:hAnsi="Arial"/>
          <w:b w:val="1"/>
          <w:bCs w:val="1"/>
          <w:i w:val="0"/>
          <w:iCs w:val="0"/>
          <w:color w:val="24476a"/>
          <w:sz w:val="24"/>
          <w:szCs w:val="24"/>
          <w:rtl w:val="0"/>
        </w:rPr>
        <w:t xml:space="preserve"> and Complaints</w:t>
      </w:r>
      <w:r w:rsidDel="00000000" w:rsidR="00000000" w:rsidRPr="00000000">
        <w:rPr>
          <w:rtl w:val="0"/>
        </w:rPr>
      </w:r>
    </w:p>
    <w:p w:rsidR="00000000" w:rsidDel="00000000" w:rsidP="00000000" w:rsidRDefault="00000000" w:rsidRPr="00000000" w14:paraId="00000048">
      <w:pPr>
        <w:keepNext w:val="0"/>
        <w:keepLines w:val="0"/>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Through November 3, submit documented clerical errors, omissions, office-placement discrepancies, or screening-record questions to the Electoral Committee using its designated official channel under Section 1.2. Identify the affected record and supporting evidence. The Committee shall retain the submission and record its administrative disposition and governing basis. This process does not waive deadlines or constitutional eligibility. A matter outside election administration must follow the applicable constitutional route; a written petition falling under Article V, Section 8 remains subject to that Board process, and a genuine constitutional gap remains subject to Article XII. This section creates no new appeal authority or disciplinary power.</w:t>
      </w:r>
      <w:r w:rsidDel="00000000" w:rsidR="00000000" w:rsidRPr="00000000">
        <w:rPr>
          <w:rtl w:val="0"/>
        </w:rPr>
      </w:r>
    </w:p>
    <w:p w:rsidR="00000000" w:rsidDel="00000000" w:rsidP="00000000" w:rsidRDefault="00000000" w:rsidRPr="00000000" w14:paraId="00000049">
      <w:pPr>
        <w:pStyle w:val="Heading2"/>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color w:val="24476a"/>
          <w:rtl w:val="0"/>
        </w:rPr>
        <w:t xml:space="preserve">3.3 Candidate</w:t>
      </w:r>
      <w:r w:rsidDel="00000000" w:rsidR="00000000" w:rsidRPr="00000000">
        <w:rPr>
          <w:rFonts w:ascii="Arial" w:cs="Arial" w:eastAsia="Arial" w:hAnsi="Arial"/>
          <w:b w:val="1"/>
          <w:bCs w:val="1"/>
          <w:i w:val="0"/>
          <w:iCs w:val="0"/>
          <w:color w:val="24476a"/>
          <w:sz w:val="24"/>
          <w:szCs w:val="24"/>
          <w:rtl w:val="0"/>
        </w:rPr>
        <w:t xml:space="preserve"> </w:t>
      </w:r>
      <w:r w:rsidDel="00000000" w:rsidR="00000000" w:rsidRPr="00000000">
        <w:rPr>
          <w:color w:val="24476a"/>
          <w:rtl w:val="0"/>
        </w:rPr>
        <w:t xml:space="preserve">Withdrawal:</w:t>
      </w:r>
      <w:r w:rsidDel="00000000" w:rsidR="00000000" w:rsidRPr="00000000">
        <w:rPr>
          <w:rFonts w:ascii="Arial" w:cs="Arial" w:eastAsia="Arial" w:hAnsi="Arial"/>
          <w:b w:val="1"/>
          <w:bCs w:val="1"/>
          <w:i w:val="0"/>
          <w:iCs w:val="0"/>
          <w:color w:val="24476a"/>
          <w:sz w:val="24"/>
          <w:szCs w:val="24"/>
          <w:rtl w:val="0"/>
        </w:rPr>
        <w:t xml:space="preserve"> Regular or Late</w:t>
      </w:r>
      <w:r w:rsidDel="00000000" w:rsidR="00000000" w:rsidRPr="00000000">
        <w:rPr>
          <w:rtl w:val="0"/>
        </w:rPr>
      </w:r>
    </w:p>
    <w:p w:rsidR="00000000" w:rsidDel="00000000" w:rsidP="00000000" w:rsidRDefault="00000000" w:rsidRPr="00000000" w14:paraId="0000004A">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A candidate withdrawal must be submitted in writing to the Electoral Committee through an approved attributable method under Section 1.2. The regular withdrawal deadline is 11:59 PM ET on Tuesday, November 3, 2026. Retain the candidate’s request and receipt timestamp. Apply the following controls according to when withdrawal occurs:</w:t>
      </w:r>
      <w:r w:rsidDel="00000000" w:rsidR="00000000" w:rsidRPr="00000000">
        <w:rPr>
          <w:rtl w:val="0"/>
        </w:rPr>
      </w:r>
    </w:p>
    <w:p w:rsidR="00000000" w:rsidDel="00000000" w:rsidP="00000000" w:rsidRDefault="00000000" w:rsidRPr="00000000" w14:paraId="0000004B">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Before ballot </w:t>
      </w:r>
      <w:r w:rsidDel="00000000" w:rsidR="00000000" w:rsidRPr="00000000">
        <w:rPr>
          <w:rtl w:val="0"/>
        </w:rPr>
        <w:t xml:space="preserve">printing, the</w:t>
      </w:r>
      <w:r w:rsidDel="00000000" w:rsidR="00000000" w:rsidRPr="00000000">
        <w:rPr>
          <w:rFonts w:ascii="Arial" w:cs="Arial" w:eastAsia="Arial" w:hAnsi="Arial"/>
          <w:b w:val="0"/>
          <w:bCs w:val="0"/>
          <w:i w:val="0"/>
          <w:iCs w:val="0"/>
          <w:color w:val="000000"/>
          <w:sz w:val="22"/>
          <w:szCs w:val="22"/>
          <w:rtl w:val="0"/>
        </w:rPr>
        <w:t xml:space="preserve"> candidate's name shall be removed from the ballot.</w:t>
      </w:r>
      <w:r w:rsidDel="00000000" w:rsidR="00000000" w:rsidRPr="00000000">
        <w:rPr>
          <w:rtl w:val="0"/>
        </w:rPr>
      </w:r>
    </w:p>
    <w:p w:rsidR="00000000" w:rsidDel="00000000" w:rsidP="00000000" w:rsidRDefault="00000000" w:rsidRPr="00000000" w14:paraId="0000004C">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After printing but before voting begins: the candidate's name may remain printed, but a notice shall be posted stating that votes cast for the withdrawn candidate will not be counted.</w:t>
      </w:r>
      <w:r w:rsidDel="00000000" w:rsidR="00000000" w:rsidRPr="00000000">
        <w:rPr>
          <w:rtl w:val="0"/>
        </w:rPr>
      </w:r>
    </w:p>
    <w:p w:rsidR="00000000" w:rsidDel="00000000" w:rsidP="00000000" w:rsidRDefault="00000000" w:rsidRPr="00000000" w14:paraId="0000004D">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After voting has </w:t>
      </w:r>
      <w:r w:rsidDel="00000000" w:rsidR="00000000" w:rsidRPr="00000000">
        <w:rPr>
          <w:rtl w:val="0"/>
        </w:rPr>
        <w:t xml:space="preserve">begun, the</w:t>
      </w:r>
      <w:r w:rsidDel="00000000" w:rsidR="00000000" w:rsidRPr="00000000">
        <w:rPr>
          <w:rFonts w:ascii="Arial" w:cs="Arial" w:eastAsia="Arial" w:hAnsi="Arial"/>
          <w:b w:val="0"/>
          <w:bCs w:val="0"/>
          <w:i w:val="0"/>
          <w:iCs w:val="0"/>
          <w:color w:val="000000"/>
          <w:sz w:val="22"/>
          <w:szCs w:val="22"/>
          <w:rtl w:val="0"/>
        </w:rPr>
        <w:t xml:space="preserve"> ballot shall not be altered. If the withdrawn candidate receives the result that otherwise would have elected the candidate, the office shall be declared vacant and handled under Section 7.7 and the applicable constitutional provisions, including the </w:t>
      </w:r>
      <w:r w:rsidDel="00000000" w:rsidR="00000000" w:rsidRPr="00000000">
        <w:rPr>
          <w:rtl w:val="0"/>
        </w:rPr>
        <w:t xml:space="preserve">presidential</w:t>
      </w:r>
      <w:r w:rsidDel="00000000" w:rsidR="00000000" w:rsidRPr="00000000">
        <w:rPr>
          <w:rFonts w:ascii="Arial" w:cs="Arial" w:eastAsia="Arial" w:hAnsi="Arial"/>
          <w:b w:val="0"/>
          <w:bCs w:val="0"/>
          <w:i w:val="0"/>
          <w:iCs w:val="0"/>
          <w:color w:val="000000"/>
          <w:sz w:val="22"/>
          <w:szCs w:val="22"/>
          <w:rtl w:val="0"/>
        </w:rPr>
        <w:t xml:space="preserve"> exception to Article V, Section 5.</w:t>
      </w:r>
      <w:r w:rsidDel="00000000" w:rsidR="00000000" w:rsidRPr="00000000">
        <w:rPr>
          <w:rtl w:val="0"/>
        </w:rPr>
      </w:r>
    </w:p>
    <w:p w:rsidR="00000000" w:rsidDel="00000000" w:rsidP="00000000" w:rsidRDefault="00000000" w:rsidRPr="00000000" w14:paraId="0000004E">
      <w:pPr>
        <w:pStyle w:val="Heading2"/>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color w:val="24476a"/>
          <w:rtl w:val="0"/>
        </w:rPr>
        <w:t xml:space="preserve">3.4 Correction</w:t>
      </w:r>
      <w:r w:rsidDel="00000000" w:rsidR="00000000" w:rsidRPr="00000000">
        <w:rPr>
          <w:rFonts w:ascii="Arial" w:cs="Arial" w:eastAsia="Arial" w:hAnsi="Arial"/>
          <w:b w:val="1"/>
          <w:bCs w:val="1"/>
          <w:i w:val="0"/>
          <w:iCs w:val="0"/>
          <w:color w:val="24476a"/>
          <w:sz w:val="24"/>
          <w:szCs w:val="24"/>
          <w:rtl w:val="0"/>
        </w:rPr>
        <w:t xml:space="preserve"> of Omission or Misspelling</w:t>
      </w:r>
      <w:r w:rsidDel="00000000" w:rsidR="00000000" w:rsidRPr="00000000">
        <w:rPr>
          <w:rtl w:val="0"/>
        </w:rPr>
      </w:r>
    </w:p>
    <w:p w:rsidR="00000000" w:rsidDel="00000000" w:rsidP="00000000" w:rsidRDefault="00000000" w:rsidRPr="00000000" w14:paraId="0000004F">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If a candidate name is omitted or misspelled after </w:t>
      </w:r>
      <w:r w:rsidDel="00000000" w:rsidR="00000000" w:rsidRPr="00000000">
        <w:rPr>
          <w:rtl w:val="0"/>
        </w:rPr>
        <w:t xml:space="preserve">printing, post</w:t>
      </w:r>
      <w:r w:rsidDel="00000000" w:rsidR="00000000" w:rsidRPr="00000000">
        <w:rPr>
          <w:rFonts w:ascii="Arial" w:cs="Arial" w:eastAsia="Arial" w:hAnsi="Arial"/>
          <w:b w:val="0"/>
          <w:bCs w:val="0"/>
          <w:i w:val="0"/>
          <w:iCs w:val="0"/>
          <w:color w:val="000000"/>
          <w:sz w:val="22"/>
          <w:szCs w:val="22"/>
          <w:rtl w:val="0"/>
        </w:rPr>
        <w:t xml:space="preserve"> a written correction at the gate and voting table before </w:t>
      </w:r>
      <w:r w:rsidDel="00000000" w:rsidR="00000000" w:rsidRPr="00000000">
        <w:rPr>
          <w:rtl w:val="0"/>
        </w:rPr>
        <w:t xml:space="preserve">voting.</w:t>
      </w:r>
      <w:r w:rsidDel="00000000" w:rsidR="00000000" w:rsidRPr="00000000">
        <w:rPr>
          <w:rFonts w:ascii="Arial" w:cs="Arial" w:eastAsia="Arial" w:hAnsi="Arial"/>
          <w:b w:val="0"/>
          <w:bCs w:val="0"/>
          <w:i w:val="0"/>
          <w:iCs w:val="0"/>
          <w:color w:val="000000"/>
          <w:sz w:val="22"/>
          <w:szCs w:val="22"/>
          <w:rtl w:val="0"/>
        </w:rPr>
        <w:t xml:space="preserve"> (ii) announce the correction three times verbally; (iii) record the correction in the minutes and Result Form; and (iv) if the error is misleading, reprint that office section as a clearly marked handwritten correction slip stapled to the regular ballot, consistent with 7.6(c).</w:t>
      </w:r>
      <w:r w:rsidDel="00000000" w:rsidR="00000000" w:rsidRPr="00000000">
        <w:rPr>
          <w:rtl w:val="0"/>
        </w:rPr>
      </w:r>
    </w:p>
    <w:p w:rsidR="00000000" w:rsidDel="00000000" w:rsidP="00000000" w:rsidRDefault="00000000" w:rsidRPr="00000000" w14:paraId="00000050">
      <w:pPr>
        <w:pStyle w:val="Heading2"/>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color w:val="24476a"/>
          <w:rtl w:val="0"/>
        </w:rPr>
        <w:t xml:space="preserve">3.5 Final</w:t>
      </w:r>
      <w:r w:rsidDel="00000000" w:rsidR="00000000" w:rsidRPr="00000000">
        <w:rPr>
          <w:rFonts w:ascii="Arial" w:cs="Arial" w:eastAsia="Arial" w:hAnsi="Arial"/>
          <w:b w:val="1"/>
          <w:bCs w:val="1"/>
          <w:i w:val="0"/>
          <w:iCs w:val="0"/>
          <w:color w:val="24476a"/>
          <w:sz w:val="24"/>
          <w:szCs w:val="24"/>
          <w:rtl w:val="0"/>
        </w:rPr>
        <w:t xml:space="preserve"> Candidate List and Sample Ballot</w:t>
      </w:r>
      <w:r w:rsidDel="00000000" w:rsidR="00000000" w:rsidRPr="00000000">
        <w:rPr>
          <w:rtl w:val="0"/>
        </w:rPr>
      </w:r>
    </w:p>
    <w:p w:rsidR="00000000" w:rsidDel="00000000" w:rsidP="00000000" w:rsidRDefault="00000000" w:rsidRPr="00000000" w14:paraId="00000051">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After the regular withdrawal deadline of 11:59 PM ET on Tuesday, November 3, the Electoral Committee shall publish the FINAL Candidate List on Wednesday, November 4, 2026. Within each contested office, names shall be listed alphabetically by surname unless the Constitution expressly requires another order. The Final Voter Register is also published November 4 under Section 1.2(c).</w:t>
      </w:r>
      <w:r w:rsidDel="00000000" w:rsidR="00000000" w:rsidRPr="00000000">
        <w:rPr>
          <w:rtl w:val="0"/>
        </w:rPr>
      </w:r>
    </w:p>
    <w:p w:rsidR="00000000" w:rsidDel="00000000" w:rsidP="00000000" w:rsidRDefault="00000000" w:rsidRPr="00000000" w14:paraId="00000052">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After the Final Candidate List is established, the Electoral Committee shall prepare and distribute a sample ballot showing the qualified candidates and the office for which each candidate is standing, including the applicable LGA-specific Board seats. Every sample ballot distributed electronically or in print shall be prominently marked "SAMPLE </w:t>
      </w:r>
      <w:r w:rsidDel="00000000" w:rsidR="00000000" w:rsidRPr="00000000">
        <w:rPr>
          <w:rtl w:val="0"/>
        </w:rPr>
        <w:t xml:space="preserve">BALLOT—FOR</w:t>
      </w:r>
      <w:r w:rsidDel="00000000" w:rsidR="00000000" w:rsidRPr="00000000">
        <w:rPr>
          <w:rFonts w:ascii="Arial" w:cs="Arial" w:eastAsia="Arial" w:hAnsi="Arial"/>
          <w:b w:val="0"/>
          <w:bCs w:val="0"/>
          <w:i w:val="0"/>
          <w:iCs w:val="0"/>
          <w:color w:val="000000"/>
          <w:sz w:val="22"/>
          <w:szCs w:val="22"/>
          <w:rtl w:val="0"/>
        </w:rPr>
        <w:t xml:space="preserve"> EDUCATION </w:t>
      </w:r>
      <w:r w:rsidDel="00000000" w:rsidR="00000000" w:rsidRPr="00000000">
        <w:rPr>
          <w:rtl w:val="0"/>
        </w:rPr>
        <w:t xml:space="preserve">ONLY—NOT</w:t>
      </w:r>
      <w:r w:rsidDel="00000000" w:rsidR="00000000" w:rsidRPr="00000000">
        <w:rPr>
          <w:rFonts w:ascii="Arial" w:cs="Arial" w:eastAsia="Arial" w:hAnsi="Arial"/>
          <w:b w:val="0"/>
          <w:bCs w:val="0"/>
          <w:i w:val="0"/>
          <w:iCs w:val="0"/>
          <w:color w:val="000000"/>
          <w:sz w:val="22"/>
          <w:szCs w:val="22"/>
          <w:rtl w:val="0"/>
        </w:rPr>
        <w:t xml:space="preserve"> FOR VOTING."</w:t>
      </w:r>
      <w:r w:rsidDel="00000000" w:rsidR="00000000" w:rsidRPr="00000000">
        <w:rPr>
          <w:rtl w:val="0"/>
        </w:rPr>
      </w:r>
    </w:p>
    <w:p w:rsidR="00000000" w:rsidDel="00000000" w:rsidP="00000000" w:rsidRDefault="00000000" w:rsidRPr="00000000" w14:paraId="00000053">
      <w:pPr>
        <w:pStyle w:val="Heading2"/>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color w:val="24476a"/>
          <w:rtl w:val="0"/>
        </w:rPr>
        <w:t xml:space="preserve">3.6 Distribution</w:t>
      </w:r>
      <w:r w:rsidDel="00000000" w:rsidR="00000000" w:rsidRPr="00000000">
        <w:rPr>
          <w:rFonts w:ascii="Arial" w:cs="Arial" w:eastAsia="Arial" w:hAnsi="Arial"/>
          <w:b w:val="1"/>
          <w:bCs w:val="1"/>
          <w:i w:val="0"/>
          <w:iCs w:val="0"/>
          <w:color w:val="24476a"/>
          <w:sz w:val="24"/>
          <w:szCs w:val="24"/>
          <w:rtl w:val="0"/>
        </w:rPr>
        <w:t xml:space="preserve"> of Candidate Information and Sample Ballot</w:t>
      </w:r>
      <w:r w:rsidDel="00000000" w:rsidR="00000000" w:rsidRPr="00000000">
        <w:rPr>
          <w:rtl w:val="0"/>
        </w:rPr>
      </w:r>
    </w:p>
    <w:p w:rsidR="00000000" w:rsidDel="00000000" w:rsidP="00000000" w:rsidRDefault="00000000" w:rsidRPr="00000000" w14:paraId="00000054">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The Electoral Committee shall distribute the Provisional Candidate List, Final Candidate List, sample ballot, and other official candidate information through designated MPU communication channels. The official MPU WhatsApp platform may be used for publication together with email, the MPU portal, or another channel identified by the Electoral Committee. Each published list shall be clearly labeled PROVISIONAL or FINAL and shall display its publication date and, where material, the publication time.</w:t>
      </w:r>
      <w:r w:rsidDel="00000000" w:rsidR="00000000" w:rsidRPr="00000000">
        <w:rPr>
          <w:rtl w:val="0"/>
        </w:rPr>
      </w:r>
    </w:p>
    <w:p w:rsidR="00000000" w:rsidDel="00000000" w:rsidP="00000000" w:rsidRDefault="00000000" w:rsidRPr="00000000" w14:paraId="00000055">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Members and candidates should promptly report clerical errors, name misspellings, office-placement errors, omissions, or other documented record discrepancies within the applicable timetable window. Corrections discovered after ballot printing remain governed by Section 3.4. Publication of candidate information or a sample ballot through WhatsApp, email, or the MPU portal does not authorize electronic voting; official voting remains by secret paper ballot under Section 1.2(g).</w:t>
      </w:r>
      <w:r w:rsidDel="00000000" w:rsidR="00000000" w:rsidRPr="00000000">
        <w:rPr>
          <w:rtl w:val="0"/>
        </w:rPr>
      </w:r>
    </w:p>
    <w:p w:rsidR="00000000" w:rsidDel="00000000" w:rsidP="00000000" w:rsidRDefault="00000000" w:rsidRPr="00000000" w14:paraId="00000056">
      <w:pPr>
        <w:pStyle w:val="Heading1"/>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color w:val="24476a"/>
          <w:rtl w:val="0"/>
        </w:rPr>
        <w:t xml:space="preserve">4.0 Election</w:t>
      </w:r>
      <w:r w:rsidDel="00000000" w:rsidR="00000000" w:rsidRPr="00000000">
        <w:rPr>
          <w:rFonts w:ascii="Arial" w:cs="Arial" w:eastAsia="Arial" w:hAnsi="Arial"/>
          <w:b w:val="1"/>
          <w:bCs w:val="1"/>
          <w:i w:val="0"/>
          <w:iCs w:val="0"/>
          <w:color w:val="24476a"/>
          <w:sz w:val="28"/>
          <w:szCs w:val="28"/>
          <w:rtl w:val="0"/>
        </w:rPr>
        <w:t xml:space="preserve"> Day Event - MPU 2026 General Election Meeting</w:t>
      </w:r>
      <w:r w:rsidDel="00000000" w:rsidR="00000000" w:rsidRPr="00000000">
        <w:rPr>
          <w:rtl w:val="0"/>
        </w:rPr>
      </w:r>
    </w:p>
    <w:p w:rsidR="00000000" w:rsidDel="00000000" w:rsidP="00000000" w:rsidRDefault="00000000" w:rsidRPr="00000000" w14:paraId="00000057">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The MPU 2026 General Election shall be conducted at the duly scheduled General Election Meeting on Sunday, November 15, 2026, in accordance with the MPU Constitution and these published Electoral Committee Rules and Procedures.</w:t>
      </w:r>
      <w:r w:rsidDel="00000000" w:rsidR="00000000" w:rsidRPr="00000000">
        <w:rPr>
          <w:rtl w:val="0"/>
        </w:rPr>
      </w:r>
    </w:p>
    <w:p w:rsidR="00000000" w:rsidDel="00000000" w:rsidP="00000000" w:rsidRDefault="00000000" w:rsidRPr="00000000" w14:paraId="00000058">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Before voting begins, the Electoral Committee shall:</w:t>
      </w:r>
      <w:r w:rsidDel="00000000" w:rsidR="00000000" w:rsidRPr="00000000">
        <w:rPr>
          <w:rtl w:val="0"/>
        </w:rPr>
      </w:r>
    </w:p>
    <w:p w:rsidR="00000000" w:rsidDel="00000000" w:rsidP="00000000" w:rsidRDefault="00000000" w:rsidRPr="00000000" w14:paraId="00000059">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02"/>
        <w:jc w:val="left"/>
        <w:rPr/>
      </w:pPr>
      <w:r w:rsidDel="00000000" w:rsidR="00000000" w:rsidRPr="00000000">
        <w:rPr>
          <w:rtl w:val="0"/>
        </w:rPr>
        <w:t xml:space="preserve">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onfirm the constitutional quorum for the meeting;</w:t>
      </w:r>
    </w:p>
    <w:p w:rsidR="00000000" w:rsidDel="00000000" w:rsidP="00000000" w:rsidRDefault="00000000" w:rsidRPr="00000000" w14:paraId="0000005A">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02"/>
        <w:jc w:val="left"/>
        <w:rPr/>
      </w:pPr>
      <w:r w:rsidDel="00000000" w:rsidR="00000000" w:rsidRPr="00000000">
        <w:rPr>
          <w:rtl w:val="0"/>
        </w:rPr>
        <w:t xml:space="preserve">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onfirm the final voter register and final candidate list;</w:t>
      </w:r>
    </w:p>
    <w:p w:rsidR="00000000" w:rsidDel="00000000" w:rsidP="00000000" w:rsidRDefault="00000000" w:rsidRPr="00000000" w14:paraId="0000005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02"/>
        <w:jc w:val="left"/>
        <w:rPr/>
      </w:pPr>
      <w:r w:rsidDel="00000000" w:rsidR="00000000" w:rsidRPr="00000000">
        <w:rPr>
          <w:rtl w:val="0"/>
        </w:rPr>
        <w:t xml:space="preserve">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erify candidate presence in accordance with Section 4.1;</w:t>
      </w:r>
    </w:p>
    <w:p w:rsidR="00000000" w:rsidDel="00000000" w:rsidP="00000000" w:rsidRDefault="00000000" w:rsidRPr="00000000" w14:paraId="0000005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02"/>
        <w:jc w:val="left"/>
        <w:rPr/>
      </w:pPr>
      <w:r w:rsidDel="00000000" w:rsidR="00000000" w:rsidRPr="00000000">
        <w:rPr>
          <w:rtl w:val="0"/>
        </w:rPr>
        <w:t xml:space="preserve">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erify the LGA designation of each eligible voter;</w:t>
      </w:r>
    </w:p>
    <w:p w:rsidR="00000000" w:rsidDel="00000000" w:rsidP="00000000" w:rsidRDefault="00000000" w:rsidRPr="00000000" w14:paraId="0000005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02"/>
        <w:jc w:val="left"/>
        <w:rPr/>
      </w:pPr>
      <w:r w:rsidDel="00000000" w:rsidR="00000000" w:rsidRPr="00000000">
        <w:rPr>
          <w:rtl w:val="0"/>
        </w:rPr>
        <w:t xml:space="preserv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repare and secure the ballot box, tally materials, official result forms, and reconciliation records; and</w:t>
      </w:r>
    </w:p>
    <w:p w:rsidR="00000000" w:rsidDel="00000000" w:rsidP="00000000" w:rsidRDefault="00000000" w:rsidRPr="00000000" w14:paraId="0000005E">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288" w:right="0" w:hanging="202"/>
        <w:jc w:val="left"/>
        <w:rPr/>
      </w:pPr>
      <w:r w:rsidDel="00000000" w:rsidR="00000000" w:rsidRPr="00000000">
        <w:rPr>
          <w:rtl w:val="0"/>
        </w:rPr>
        <w:t xml:space="preserve">Prepare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appropriate BLUE, GREEN, and YELLOW ballots for controlled issuance at the Voting Table under Section 5.4.</w:t>
      </w:r>
    </w:p>
    <w:p w:rsidR="00000000" w:rsidDel="00000000" w:rsidP="00000000" w:rsidRDefault="00000000" w:rsidRPr="00000000" w14:paraId="0000005F">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Election Day times are not fixed by this section. Any accreditation, opening, or closing times adopted for the 2026 election shall be announced separately by the Electoral Committee in the Election Day Notice.</w:t>
      </w:r>
      <w:r w:rsidDel="00000000" w:rsidR="00000000" w:rsidRPr="00000000">
        <w:rPr>
          <w:rtl w:val="0"/>
        </w:rPr>
      </w:r>
    </w:p>
    <w:p w:rsidR="00000000" w:rsidDel="00000000" w:rsidP="00000000" w:rsidRDefault="00000000" w:rsidRPr="00000000" w14:paraId="00000060">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Operational principle: accreditation confirms who may proceed to the Voting Table; the signed Voter Register and surrendered ticket document ballot issuance; the deposited secret ballot records the vote; and Section 6.1 reconciles those records before counting begins.</w:t>
      </w:r>
      <w:r w:rsidDel="00000000" w:rsidR="00000000" w:rsidRPr="00000000">
        <w:rPr>
          <w:rtl w:val="0"/>
        </w:rPr>
      </w:r>
    </w:p>
    <w:p w:rsidR="00000000" w:rsidDel="00000000" w:rsidP="00000000" w:rsidRDefault="00000000" w:rsidRPr="00000000" w14:paraId="00000061">
      <w:pPr>
        <w:pStyle w:val="Heading2"/>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color w:val="24476a"/>
          <w:rtl w:val="0"/>
        </w:rPr>
        <w:t xml:space="preserve">4.1 Candidate</w:t>
      </w:r>
      <w:r w:rsidDel="00000000" w:rsidR="00000000" w:rsidRPr="00000000">
        <w:rPr>
          <w:rFonts w:ascii="Arial" w:cs="Arial" w:eastAsia="Arial" w:hAnsi="Arial"/>
          <w:b w:val="1"/>
          <w:bCs w:val="1"/>
          <w:i w:val="0"/>
          <w:iCs w:val="0"/>
          <w:color w:val="24476a"/>
          <w:sz w:val="24"/>
          <w:szCs w:val="24"/>
          <w:rtl w:val="0"/>
        </w:rPr>
        <w:t xml:space="preserve"> Presence at the Call for Election</w:t>
      </w:r>
      <w:r w:rsidDel="00000000" w:rsidR="00000000" w:rsidRPr="00000000">
        <w:rPr>
          <w:rtl w:val="0"/>
        </w:rPr>
      </w:r>
    </w:p>
    <w:p w:rsidR="00000000" w:rsidDel="00000000" w:rsidP="00000000" w:rsidRDefault="00000000" w:rsidRPr="00000000" w14:paraId="00000062">
      <w:pPr>
        <w:keepNext w:val="0"/>
        <w:keepLines w:val="1"/>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Per Art. V Sec. 10, any member seeking any office must be present at the meeting for the election. The Electoral Committee shall verify candidate presence before voting begins. Verification shall be applied uniformly without discretionary selection.</w:t>
      </w:r>
      <w:r w:rsidDel="00000000" w:rsidR="00000000" w:rsidRPr="00000000">
        <w:rPr>
          <w:rtl w:val="0"/>
        </w:rPr>
      </w:r>
    </w:p>
    <w:p w:rsidR="00000000" w:rsidDel="00000000" w:rsidP="00000000" w:rsidRDefault="00000000" w:rsidRPr="00000000" w14:paraId="00000063">
      <w:pPr>
        <w:keepNext w:val="0"/>
        <w:keepLines w:val="1"/>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If an operative candidate who affirmatively accepted under 2.2(c) is not present at the call for election, the candidate's name shall remain printed on the ballot, but votes cast for that candidate shall not be counted for that office. The remaining sixteen office sections on the ballot shall remain valid.</w:t>
      </w:r>
      <w:r w:rsidDel="00000000" w:rsidR="00000000" w:rsidRPr="00000000">
        <w:rPr>
          <w:rtl w:val="0"/>
        </w:rPr>
      </w:r>
    </w:p>
    <w:p w:rsidR="00000000" w:rsidDel="00000000" w:rsidP="00000000" w:rsidRDefault="00000000" w:rsidRPr="00000000" w14:paraId="00000064">
      <w:pPr>
        <w:keepNext w:val="0"/>
        <w:keepLines w:val="1"/>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If the absent candidate is the sole candidate for that office, the office shall be declared vacant and handled under Section 7.7, including the </w:t>
      </w:r>
      <w:r w:rsidDel="00000000" w:rsidR="00000000" w:rsidRPr="00000000">
        <w:rPr>
          <w:rtl w:val="0"/>
        </w:rPr>
        <w:t xml:space="preserve">presidential</w:t>
      </w:r>
      <w:r w:rsidDel="00000000" w:rsidR="00000000" w:rsidRPr="00000000">
        <w:rPr>
          <w:rFonts w:ascii="Arial" w:cs="Arial" w:eastAsia="Arial" w:hAnsi="Arial"/>
          <w:b w:val="0"/>
          <w:bCs w:val="0"/>
          <w:i w:val="0"/>
          <w:iCs w:val="0"/>
          <w:color w:val="000000"/>
          <w:sz w:val="22"/>
          <w:szCs w:val="22"/>
          <w:rtl w:val="0"/>
        </w:rPr>
        <w:t xml:space="preserve"> exception to Article V, Section 5.</w:t>
      </w:r>
      <w:r w:rsidDel="00000000" w:rsidR="00000000" w:rsidRPr="00000000">
        <w:rPr>
          <w:rtl w:val="0"/>
        </w:rPr>
      </w:r>
    </w:p>
    <w:p w:rsidR="00000000" w:rsidDel="00000000" w:rsidP="00000000" w:rsidRDefault="00000000" w:rsidRPr="00000000" w14:paraId="00000065">
      <w:pPr>
        <w:keepNext w:val="0"/>
        <w:keepLines w:val="1"/>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Before the ballot box is opened, the Electoral Committee shall prepare and record the official Present Candidates List and compare it with the final ballot.</w:t>
      </w:r>
      <w:r w:rsidDel="00000000" w:rsidR="00000000" w:rsidRPr="00000000">
        <w:rPr>
          <w:rtl w:val="0"/>
        </w:rPr>
      </w:r>
    </w:p>
    <w:p w:rsidR="00000000" w:rsidDel="00000000" w:rsidP="00000000" w:rsidRDefault="00000000" w:rsidRPr="00000000" w14:paraId="00000066">
      <w:pPr>
        <w:pStyle w:val="Heading2"/>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color w:val="24476a"/>
          <w:rtl w:val="0"/>
        </w:rPr>
        <w:t xml:space="preserve">4.2 Ballot</w:t>
      </w:r>
      <w:r w:rsidDel="00000000" w:rsidR="00000000" w:rsidRPr="00000000">
        <w:rPr>
          <w:rFonts w:ascii="Arial" w:cs="Arial" w:eastAsia="Arial" w:hAnsi="Arial"/>
          <w:b w:val="1"/>
          <w:bCs w:val="1"/>
          <w:i w:val="0"/>
          <w:iCs w:val="0"/>
          <w:color w:val="24476a"/>
          <w:sz w:val="24"/>
          <w:szCs w:val="24"/>
          <w:rtl w:val="0"/>
        </w:rPr>
        <w:t xml:space="preserve"> Box Opening Verification</w:t>
      </w:r>
      <w:r w:rsidDel="00000000" w:rsidR="00000000" w:rsidRPr="00000000">
        <w:rPr>
          <w:rtl w:val="0"/>
        </w:rPr>
      </w:r>
    </w:p>
    <w:p w:rsidR="00000000" w:rsidDel="00000000" w:rsidP="00000000" w:rsidRDefault="00000000" w:rsidRPr="00000000" w14:paraId="00000067">
      <w:pPr>
        <w:keepNext w:val="0"/>
        <w:keepLines w:val="0"/>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Before the first ballot is issued, the Electoral Committee shall visibly confirm that the official ballot box is empty and shall then secure the box for voting. The Election Day record shall document the date and time of verification; the ballot-box identifier, if one is used; any seal or control number used; the names of Electoral Committee officials present; the names of any authorized observers present; any objection raised before the box is secured; and the initials or signatures of the presiding Electoral Committee official and at least one additional Electoral Committee member. If no objection is raised, the record may state "No objection recorded." This verification supplements the ballot-box preparation requirement already stated in Section 4.0.</w:t>
      </w:r>
      <w:r w:rsidDel="00000000" w:rsidR="00000000" w:rsidRPr="00000000">
        <w:rPr>
          <w:rtl w:val="0"/>
        </w:rPr>
      </w:r>
    </w:p>
    <w:p w:rsidR="00000000" w:rsidDel="00000000" w:rsidP="00000000" w:rsidRDefault="00000000" w:rsidRPr="00000000" w14:paraId="00000068">
      <w:pPr>
        <w:pStyle w:val="Heading1"/>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color w:val="24476a"/>
          <w:rtl w:val="0"/>
        </w:rPr>
        <w:t xml:space="preserve">5.0 Gate</w:t>
      </w:r>
      <w:r w:rsidDel="00000000" w:rsidR="00000000" w:rsidRPr="00000000">
        <w:rPr>
          <w:rFonts w:ascii="Arial" w:cs="Arial" w:eastAsia="Arial" w:hAnsi="Arial"/>
          <w:b w:val="1"/>
          <w:bCs w:val="1"/>
          <w:i w:val="0"/>
          <w:iCs w:val="0"/>
          <w:color w:val="24476a"/>
          <w:sz w:val="28"/>
          <w:szCs w:val="28"/>
          <w:rtl w:val="0"/>
        </w:rPr>
        <w:t xml:space="preserve"> Accreditation and Ticket Issuance</w:t>
      </w:r>
      <w:r w:rsidDel="00000000" w:rsidR="00000000" w:rsidRPr="00000000">
        <w:rPr>
          <w:rtl w:val="0"/>
        </w:rPr>
      </w:r>
    </w:p>
    <w:p w:rsidR="00000000" w:rsidDel="00000000" w:rsidP="00000000" w:rsidRDefault="00000000" w:rsidRPr="00000000" w14:paraId="00000069">
      <w:pPr>
        <w:keepNext w:val="0"/>
        <w:keepLines w:val="0"/>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At the gate, the election official shall verify the member against the approved voter </w:t>
      </w:r>
      <w:r w:rsidDel="00000000" w:rsidR="00000000" w:rsidRPr="00000000">
        <w:rPr>
          <w:rtl w:val="0"/>
        </w:rPr>
        <w:t xml:space="preserve">eligibility/Good</w:t>
      </w:r>
      <w:r w:rsidDel="00000000" w:rsidR="00000000" w:rsidRPr="00000000">
        <w:rPr>
          <w:rFonts w:ascii="Arial" w:cs="Arial" w:eastAsia="Arial" w:hAnsi="Arial"/>
          <w:b w:val="0"/>
          <w:bCs w:val="0"/>
          <w:i w:val="0"/>
          <w:iCs w:val="0"/>
          <w:color w:val="000000"/>
          <w:sz w:val="22"/>
          <w:szCs w:val="22"/>
          <w:rtl w:val="0"/>
        </w:rPr>
        <w:t xml:space="preserve"> Standing records and confirm the member's LGA. A numbered raffle ticket in the applicable </w:t>
      </w:r>
      <w:r w:rsidDel="00000000" w:rsidR="00000000" w:rsidRPr="00000000">
        <w:rPr>
          <w:rtl w:val="0"/>
        </w:rPr>
        <w:t xml:space="preserve">color—BLUE</w:t>
      </w:r>
      <w:r w:rsidDel="00000000" w:rsidR="00000000" w:rsidRPr="00000000">
        <w:rPr>
          <w:rFonts w:ascii="Arial" w:cs="Arial" w:eastAsia="Arial" w:hAnsi="Arial"/>
          <w:b w:val="0"/>
          <w:bCs w:val="0"/>
          <w:i w:val="0"/>
          <w:iCs w:val="0"/>
          <w:color w:val="000000"/>
          <w:sz w:val="22"/>
          <w:szCs w:val="22"/>
          <w:rtl w:val="0"/>
        </w:rPr>
        <w:t xml:space="preserve"> for Ahiazu Mbaise, GREEN for Ezinihitte Mbaise, or YELLOW for Aboh </w:t>
      </w:r>
      <w:r w:rsidDel="00000000" w:rsidR="00000000" w:rsidRPr="00000000">
        <w:rPr>
          <w:rtl w:val="0"/>
        </w:rPr>
        <w:t xml:space="preserve">Mbaise—shall</w:t>
      </w:r>
      <w:r w:rsidDel="00000000" w:rsidR="00000000" w:rsidRPr="00000000">
        <w:rPr>
          <w:rFonts w:ascii="Arial" w:cs="Arial" w:eastAsia="Arial" w:hAnsi="Arial"/>
          <w:b w:val="0"/>
          <w:bCs w:val="0"/>
          <w:i w:val="0"/>
          <w:iCs w:val="0"/>
          <w:color w:val="000000"/>
          <w:sz w:val="22"/>
          <w:szCs w:val="22"/>
          <w:rtl w:val="0"/>
        </w:rPr>
        <w:t xml:space="preserve"> then be issued. The clerk shall record the ticket number next to the member's name and mark Present at Gate. The ticket is an accreditation and ballot-control document only; it is not a ballot and does not by itself establish that the member has voted.</w:t>
      </w:r>
      <w:r w:rsidDel="00000000" w:rsidR="00000000" w:rsidRPr="00000000">
        <w:rPr>
          <w:rtl w:val="0"/>
        </w:rPr>
      </w:r>
    </w:p>
    <w:p w:rsidR="00000000" w:rsidDel="00000000" w:rsidP="00000000" w:rsidRDefault="00000000" w:rsidRPr="00000000" w14:paraId="0000006A">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After gate accreditation, the member shall proceed to the </w:t>
      </w:r>
      <w:r w:rsidDel="00000000" w:rsidR="00000000" w:rsidRPr="00000000">
        <w:rPr>
          <w:rtl w:val="0"/>
        </w:rPr>
        <w:t xml:space="preserve">voting table.</w:t>
      </w:r>
      <w:r w:rsidDel="00000000" w:rsidR="00000000" w:rsidRPr="00000000">
        <w:rPr>
          <w:rFonts w:ascii="Arial" w:cs="Arial" w:eastAsia="Arial" w:hAnsi="Arial"/>
          <w:b w:val="0"/>
          <w:bCs w:val="0"/>
          <w:i w:val="0"/>
          <w:iCs w:val="0"/>
          <w:color w:val="000000"/>
          <w:sz w:val="22"/>
          <w:szCs w:val="22"/>
          <w:rtl w:val="0"/>
        </w:rPr>
        <w:t xml:space="preserve"> Ticket surrender, voter-register signature, ballot issuance, and </w:t>
      </w:r>
      <w:r w:rsidDel="00000000" w:rsidR="00000000" w:rsidRPr="00000000">
        <w:rPr>
          <w:rtl w:val="0"/>
        </w:rPr>
        <w:t xml:space="preserve">present</w:t>
      </w:r>
      <w:r w:rsidDel="00000000" w:rsidR="00000000" w:rsidRPr="00000000">
        <w:rPr>
          <w:rFonts w:ascii="Arial" w:cs="Arial" w:eastAsia="Arial" w:hAnsi="Arial"/>
          <w:b w:val="0"/>
          <w:bCs w:val="0"/>
          <w:i w:val="0"/>
          <w:iCs w:val="0"/>
          <w:color w:val="000000"/>
          <w:sz w:val="22"/>
          <w:szCs w:val="22"/>
          <w:rtl w:val="0"/>
        </w:rPr>
        <w:t xml:space="preserve"> at </w:t>
      </w:r>
      <w:r w:rsidDel="00000000" w:rsidR="00000000" w:rsidRPr="00000000">
        <w:rPr>
          <w:rtl w:val="0"/>
        </w:rPr>
        <w:t xml:space="preserve">voting</w:t>
      </w:r>
      <w:r w:rsidDel="00000000" w:rsidR="00000000" w:rsidRPr="00000000">
        <w:rPr>
          <w:rFonts w:ascii="Arial" w:cs="Arial" w:eastAsia="Arial" w:hAnsi="Arial"/>
          <w:b w:val="0"/>
          <w:bCs w:val="0"/>
          <w:i w:val="0"/>
          <w:iCs w:val="0"/>
          <w:color w:val="000000"/>
          <w:sz w:val="22"/>
          <w:szCs w:val="22"/>
          <w:rtl w:val="0"/>
        </w:rPr>
        <w:t xml:space="preserve"> verification are governed by Section 5.4.</w:t>
      </w:r>
      <w:r w:rsidDel="00000000" w:rsidR="00000000" w:rsidRPr="00000000">
        <w:rPr>
          <w:rtl w:val="0"/>
        </w:rPr>
      </w:r>
    </w:p>
    <w:p w:rsidR="00000000" w:rsidDel="00000000" w:rsidP="00000000" w:rsidRDefault="00000000" w:rsidRPr="00000000" w14:paraId="0000006B">
      <w:pPr>
        <w:pStyle w:val="Heading2"/>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color w:val="24476a"/>
          <w:rtl w:val="0"/>
        </w:rPr>
        <w:t xml:space="preserve">5.1 Ballot</w:t>
      </w:r>
      <w:r w:rsidDel="00000000" w:rsidR="00000000" w:rsidRPr="00000000">
        <w:rPr>
          <w:rFonts w:ascii="Arial" w:cs="Arial" w:eastAsia="Arial" w:hAnsi="Arial"/>
          <w:b w:val="1"/>
          <w:bCs w:val="1"/>
          <w:i w:val="0"/>
          <w:iCs w:val="0"/>
          <w:color w:val="24476a"/>
          <w:sz w:val="24"/>
          <w:szCs w:val="24"/>
          <w:rtl w:val="0"/>
        </w:rPr>
        <w:t xml:space="preserve"> Structure</w:t>
      </w:r>
      <w:r w:rsidDel="00000000" w:rsidR="00000000" w:rsidRPr="00000000">
        <w:rPr>
          <w:rtl w:val="0"/>
        </w:rPr>
      </w:r>
    </w:p>
    <w:p w:rsidR="00000000" w:rsidDel="00000000" w:rsidP="00000000" w:rsidRDefault="00000000" w:rsidRPr="00000000" w14:paraId="0000006C">
      <w:pPr>
        <w:keepNext w:val="0"/>
        <w:keepLines w:val="0"/>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The ballot contains 17 office sections: 10 </w:t>
      </w:r>
      <w:r w:rsidDel="00000000" w:rsidR="00000000" w:rsidRPr="00000000">
        <w:rPr>
          <w:rtl w:val="0"/>
        </w:rPr>
        <w:t xml:space="preserve">executive offices—President,</w:t>
      </w:r>
      <w:r w:rsidDel="00000000" w:rsidR="00000000" w:rsidRPr="00000000">
        <w:rPr>
          <w:rFonts w:ascii="Arial" w:cs="Arial" w:eastAsia="Arial" w:hAnsi="Arial"/>
          <w:b w:val="0"/>
          <w:bCs w:val="0"/>
          <w:i w:val="0"/>
          <w:iCs w:val="0"/>
          <w:color w:val="000000"/>
          <w:sz w:val="22"/>
          <w:szCs w:val="22"/>
          <w:rtl w:val="0"/>
        </w:rPr>
        <w:t xml:space="preserve"> Vice President, Secretary, Assistant Secretary, Financial Secretary, Treasurer, PRO, Director of Social, Provost 1, and Provost </w:t>
      </w:r>
      <w:r w:rsidDel="00000000" w:rsidR="00000000" w:rsidRPr="00000000">
        <w:rPr>
          <w:rtl w:val="0"/>
        </w:rPr>
        <w:t xml:space="preserve">2—plus</w:t>
      </w:r>
      <w:r w:rsidDel="00000000" w:rsidR="00000000" w:rsidRPr="00000000">
        <w:rPr>
          <w:rFonts w:ascii="Arial" w:cs="Arial" w:eastAsia="Arial" w:hAnsi="Arial"/>
          <w:b w:val="0"/>
          <w:bCs w:val="0"/>
          <w:i w:val="0"/>
          <w:iCs w:val="0"/>
          <w:color w:val="000000"/>
          <w:sz w:val="22"/>
          <w:szCs w:val="22"/>
          <w:rtl w:val="0"/>
        </w:rPr>
        <w:t xml:space="preserve"> 7 Board positions: Board Chairman (all eligible voters), 2 Ahiazu Mbaise seats, 2 Ezinihitte Mbaise seats, and 2 Aboh Mbaise seats. Ballot colors are BLUE for Ahiazu Mbaise, GREEN for Ezinihitte Mbaise, and YELLOW for Aboh Mbaise. Other LGA sections are greyed and marked DO NOT MARK. For election administration, the three LGA classifications are Aboh Mbaise, Ahiazu</w:t>
      </w:r>
      <w:r w:rsidDel="00000000" w:rsidR="00000000" w:rsidRPr="00000000">
        <w:rPr>
          <w:rtl w:val="0"/>
        </w:rPr>
        <w:t xml:space="preserve"> </w:t>
      </w:r>
      <w:r w:rsidDel="00000000" w:rsidR="00000000" w:rsidRPr="00000000">
        <w:rPr>
          <w:rFonts w:ascii="Arial" w:cs="Arial" w:eastAsia="Arial" w:hAnsi="Arial"/>
          <w:b w:val="0"/>
          <w:bCs w:val="0"/>
          <w:i w:val="0"/>
          <w:iCs w:val="0"/>
          <w:color w:val="000000"/>
          <w:sz w:val="22"/>
          <w:szCs w:val="22"/>
          <w:rtl w:val="0"/>
        </w:rPr>
        <w:t xml:space="preserve">Mbaise, and Ezinihitte Mbaise. Ahiara is part of Ahiazu Mbaise and is not a separate LGA classification.</w:t>
      </w:r>
      <w:r w:rsidDel="00000000" w:rsidR="00000000" w:rsidRPr="00000000">
        <w:rPr>
          <w:rtl w:val="0"/>
        </w:rPr>
      </w:r>
    </w:p>
    <w:p w:rsidR="00000000" w:rsidDel="00000000" w:rsidP="00000000" w:rsidRDefault="00000000" w:rsidRPr="00000000" w14:paraId="0000006D">
      <w:pPr>
        <w:pStyle w:val="Heading2"/>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color w:val="24476a"/>
          <w:rtl w:val="0"/>
        </w:rPr>
        <w:t xml:space="preserve">5.2 LGA</w:t>
      </w:r>
      <w:r w:rsidDel="00000000" w:rsidR="00000000" w:rsidRPr="00000000">
        <w:rPr>
          <w:rFonts w:ascii="Arial" w:cs="Arial" w:eastAsia="Arial" w:hAnsi="Arial"/>
          <w:b w:val="1"/>
          <w:bCs w:val="1"/>
          <w:i w:val="0"/>
          <w:iCs w:val="0"/>
          <w:color w:val="24476a"/>
          <w:sz w:val="24"/>
          <w:szCs w:val="24"/>
          <w:rtl w:val="0"/>
        </w:rPr>
        <w:t xml:space="preserve"> Isolation</w:t>
      </w:r>
      <w:r w:rsidDel="00000000" w:rsidR="00000000" w:rsidRPr="00000000">
        <w:rPr>
          <w:rtl w:val="0"/>
        </w:rPr>
      </w:r>
    </w:p>
    <w:p w:rsidR="00000000" w:rsidDel="00000000" w:rsidP="00000000" w:rsidRDefault="00000000" w:rsidRPr="00000000" w14:paraId="0000006E">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Per Art. V Sec. 10, LGA Board positions are voted on only by members of that LGA. No proxy voting. Marking another LGA section voids that office section only under 5.3; the remainder of the ballot remains valid.</w:t>
      </w:r>
      <w:r w:rsidDel="00000000" w:rsidR="00000000" w:rsidRPr="00000000">
        <w:rPr>
          <w:rtl w:val="0"/>
        </w:rPr>
      </w:r>
    </w:p>
    <w:p w:rsidR="00000000" w:rsidDel="00000000" w:rsidP="00000000" w:rsidRDefault="00000000" w:rsidRPr="00000000" w14:paraId="0000006F">
      <w:pPr>
        <w:pStyle w:val="Heading2"/>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color w:val="24476a"/>
          <w:rtl w:val="0"/>
        </w:rPr>
        <w:t xml:space="preserve">5.3 Shading,</w:t>
      </w:r>
      <w:r w:rsidDel="00000000" w:rsidR="00000000" w:rsidRPr="00000000">
        <w:rPr>
          <w:rFonts w:ascii="Arial" w:cs="Arial" w:eastAsia="Arial" w:hAnsi="Arial"/>
          <w:b w:val="1"/>
          <w:bCs w:val="1"/>
          <w:i w:val="0"/>
          <w:iCs w:val="0"/>
          <w:color w:val="24476a"/>
          <w:sz w:val="24"/>
          <w:szCs w:val="24"/>
          <w:rtl w:val="0"/>
        </w:rPr>
        <w:t xml:space="preserve"> Voids, and Replacement Ballots</w:t>
      </w:r>
      <w:r w:rsidDel="00000000" w:rsidR="00000000" w:rsidRPr="00000000">
        <w:rPr>
          <w:rtl w:val="0"/>
        </w:rPr>
      </w:r>
    </w:p>
    <w:p w:rsidR="00000000" w:rsidDel="00000000" w:rsidP="00000000" w:rsidRDefault="00000000" w:rsidRPr="00000000" w14:paraId="00000070">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VALID: One X or one check mark clearly placed in the appropriate candidate box shall be counted.</w:t>
      </w:r>
      <w:r w:rsidDel="00000000" w:rsidR="00000000" w:rsidRPr="00000000">
        <w:rPr>
          <w:rtl w:val="0"/>
        </w:rPr>
      </w:r>
    </w:p>
    <w:p w:rsidR="00000000" w:rsidDel="00000000" w:rsidP="00000000" w:rsidRDefault="00000000" w:rsidRPr="00000000" w14:paraId="00000071">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ABSTENTION: A blank office section is an abstention. It counts as no vote for that office; the other properly marked office sections remain valid.</w:t>
      </w:r>
      <w:r w:rsidDel="00000000" w:rsidR="00000000" w:rsidRPr="00000000">
        <w:rPr>
          <w:rtl w:val="0"/>
        </w:rPr>
      </w:r>
    </w:p>
    <w:p w:rsidR="00000000" w:rsidDel="00000000" w:rsidP="00000000" w:rsidRDefault="00000000" w:rsidRPr="00000000" w14:paraId="00000072">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VOID - OFFICE ONLY: If a voter marks more candidates than permitted for an office, that office selection is void. All other properly marked office sections on the ballot remain valid.</w:t>
      </w:r>
      <w:r w:rsidDel="00000000" w:rsidR="00000000" w:rsidRPr="00000000">
        <w:rPr>
          <w:rtl w:val="0"/>
        </w:rPr>
      </w:r>
    </w:p>
    <w:p w:rsidR="00000000" w:rsidDel="00000000" w:rsidP="00000000" w:rsidRDefault="00000000" w:rsidRPr="00000000" w14:paraId="00000073">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LGA VIOLATION - OFFICE ONLY: An LGA voting violation shall void only the affected LGA office selection. For example, a BLUE/Ahiazu Mbaise voter marking a GREEN/Ezinihitte Mbaise Board position shall not have that GREEN selection counted. The remaining valid selections on the ballot remain unaffected.</w:t>
      </w:r>
      <w:r w:rsidDel="00000000" w:rsidR="00000000" w:rsidRPr="00000000">
        <w:rPr>
          <w:rtl w:val="0"/>
        </w:rPr>
      </w:r>
    </w:p>
    <w:p w:rsidR="00000000" w:rsidDel="00000000" w:rsidP="00000000" w:rsidRDefault="00000000" w:rsidRPr="00000000" w14:paraId="00000074">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REPLACEMENT BEFORE DEPOSIT: A voter who discovers an error before depositing the ballot may request a replacement without disclosing how the ballot was marked. The spoiled ballot shall be surrendered, marked CANCELLED without examination of voter choices, retained separately for reconciliation, and replaced.</w:t>
      </w:r>
      <w:r w:rsidDel="00000000" w:rsidR="00000000" w:rsidRPr="00000000">
        <w:rPr>
          <w:rtl w:val="0"/>
        </w:rPr>
      </w:r>
    </w:p>
    <w:p w:rsidR="00000000" w:rsidDel="00000000" w:rsidP="00000000" w:rsidRDefault="00000000" w:rsidRPr="00000000" w14:paraId="00000075">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VOID - WHOLE BALLOT: A ballot containing the voter's name, signature, telephone number, membership number, or other information reasonably capable of identifying the voter shall be void in its entirety because ballot secrecy has been compromised. An accidental stray mark that does not identify the voter shall not by itself void the entire ballot.</w:t>
      </w:r>
      <w:r w:rsidDel="00000000" w:rsidR="00000000" w:rsidRPr="00000000">
        <w:rPr>
          <w:rtl w:val="0"/>
        </w:rPr>
      </w:r>
    </w:p>
    <w:p w:rsidR="00000000" w:rsidDel="00000000" w:rsidP="00000000" w:rsidRDefault="00000000" w:rsidRPr="00000000" w14:paraId="00000076">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Candidate-presence exclusions are governed by Section 4.1. They affect the relevant office only; other properly marked office selections remain valid.</w:t>
      </w:r>
      <w:r w:rsidDel="00000000" w:rsidR="00000000" w:rsidRPr="00000000">
        <w:rPr>
          <w:rtl w:val="0"/>
        </w:rPr>
      </w:r>
    </w:p>
    <w:p w:rsidR="00000000" w:rsidDel="00000000" w:rsidP="00000000" w:rsidRDefault="00000000" w:rsidRPr="00000000" w14:paraId="00000077">
      <w:pPr>
        <w:pStyle w:val="Heading2"/>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color w:val="24476a"/>
          <w:rtl w:val="0"/>
        </w:rPr>
        <w:t xml:space="preserve">5.4 Voting</w:t>
      </w:r>
      <w:r w:rsidDel="00000000" w:rsidR="00000000" w:rsidRPr="00000000">
        <w:rPr>
          <w:rFonts w:ascii="Arial" w:cs="Arial" w:eastAsia="Arial" w:hAnsi="Arial"/>
          <w:b w:val="1"/>
          <w:bCs w:val="1"/>
          <w:i w:val="0"/>
          <w:iCs w:val="0"/>
          <w:color w:val="24476a"/>
          <w:sz w:val="24"/>
          <w:szCs w:val="24"/>
          <w:rtl w:val="0"/>
        </w:rPr>
        <w:t xml:space="preserve"> Table, Ballot Issuance, and Secret Voting</w:t>
      </w:r>
      <w:r w:rsidDel="00000000" w:rsidR="00000000" w:rsidRPr="00000000">
        <w:rPr>
          <w:rtl w:val="0"/>
        </w:rPr>
      </w:r>
    </w:p>
    <w:p w:rsidR="00000000" w:rsidDel="00000000" w:rsidP="00000000" w:rsidRDefault="00000000" w:rsidRPr="00000000" w14:paraId="00000078">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Election Day voting flow: Gate Accreditation -&gt; Ticket Issued -&gt; Voting Table -&gt; Ticket Surrendered -&gt; Voter Register Signed -&gt; Ballot Issued -&gt; Secret Vote -&gt; Ballot Deposited -&gt; Reconciliation -&gt; Counting.</w:t>
      </w:r>
      <w:r w:rsidDel="00000000" w:rsidR="00000000" w:rsidRPr="00000000">
        <w:rPr>
          <w:rtl w:val="0"/>
        </w:rPr>
      </w:r>
    </w:p>
    <w:p w:rsidR="00000000" w:rsidDel="00000000" w:rsidP="00000000" w:rsidRDefault="00000000" w:rsidRPr="00000000" w14:paraId="00000079">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At the </w:t>
      </w:r>
      <w:r w:rsidDel="00000000" w:rsidR="00000000" w:rsidRPr="00000000">
        <w:rPr>
          <w:rtl w:val="0"/>
        </w:rPr>
        <w:t xml:space="preserve">voting table,</w:t>
      </w:r>
      <w:r w:rsidDel="00000000" w:rsidR="00000000" w:rsidRPr="00000000">
        <w:rPr>
          <w:rFonts w:ascii="Arial" w:cs="Arial" w:eastAsia="Arial" w:hAnsi="Arial"/>
          <w:b w:val="0"/>
          <w:bCs w:val="0"/>
          <w:i w:val="0"/>
          <w:iCs w:val="0"/>
          <w:color w:val="000000"/>
          <w:sz w:val="22"/>
          <w:szCs w:val="22"/>
          <w:rtl w:val="0"/>
        </w:rPr>
        <w:t xml:space="preserve"> the member shall surrender the numbered accreditation ticket and sign the </w:t>
      </w:r>
      <w:r w:rsidDel="00000000" w:rsidR="00000000" w:rsidRPr="00000000">
        <w:rPr>
          <w:rtl w:val="0"/>
        </w:rPr>
        <w:t xml:space="preserve">voter register</w:t>
      </w:r>
      <w:r w:rsidDel="00000000" w:rsidR="00000000" w:rsidRPr="00000000">
        <w:rPr>
          <w:rFonts w:ascii="Arial" w:cs="Arial" w:eastAsia="Arial" w:hAnsi="Arial"/>
          <w:b w:val="0"/>
          <w:bCs w:val="0"/>
          <w:i w:val="0"/>
          <w:iCs w:val="0"/>
          <w:color w:val="000000"/>
          <w:sz w:val="22"/>
          <w:szCs w:val="22"/>
          <w:rtl w:val="0"/>
        </w:rPr>
        <w:t xml:space="preserve"> before receiving a ballot. The election official shall confirm the ticket </w:t>
      </w:r>
      <w:r w:rsidDel="00000000" w:rsidR="00000000" w:rsidRPr="00000000">
        <w:rPr>
          <w:rtl w:val="0"/>
        </w:rPr>
        <w:t xml:space="preserve">color/LGA</w:t>
      </w:r>
      <w:r w:rsidDel="00000000" w:rsidR="00000000" w:rsidRPr="00000000">
        <w:rPr>
          <w:rFonts w:ascii="Arial" w:cs="Arial" w:eastAsia="Arial" w:hAnsi="Arial"/>
          <w:b w:val="0"/>
          <w:bCs w:val="0"/>
          <w:i w:val="0"/>
          <w:iCs w:val="0"/>
          <w:color w:val="000000"/>
          <w:sz w:val="22"/>
          <w:szCs w:val="22"/>
          <w:rtl w:val="0"/>
        </w:rPr>
        <w:t xml:space="preserve"> against the register, issue the corresponding BLUE, GREEN, or YELLOW ballot, and record Present at Voting. A ballot shall not be issued without the required ticket surrender and voter-register signature, except where a documented administrative correction is authorized under these published rules.</w:t>
      </w:r>
      <w:r w:rsidDel="00000000" w:rsidR="00000000" w:rsidRPr="00000000">
        <w:rPr>
          <w:rtl w:val="0"/>
        </w:rPr>
      </w:r>
    </w:p>
    <w:p w:rsidR="00000000" w:rsidDel="00000000" w:rsidP="00000000" w:rsidRDefault="00000000" w:rsidRPr="00000000" w14:paraId="0000007A">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After receiving the ballot, the voter shall proceed to the designated secret-voting area, mark the ballot privately in accordance with Sections 5.1–5.3, and personally deposit the ballot in the official ballot box. No person may inspect or require disclosure of how a voter marked the ballot.</w:t>
      </w:r>
      <w:r w:rsidDel="00000000" w:rsidR="00000000" w:rsidRPr="00000000">
        <w:rPr>
          <w:rtl w:val="0"/>
        </w:rPr>
      </w:r>
    </w:p>
    <w:p w:rsidR="00000000" w:rsidDel="00000000" w:rsidP="00000000" w:rsidRDefault="00000000" w:rsidRPr="00000000" w14:paraId="0000007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02"/>
        <w:jc w:val="left"/>
        <w:rPr/>
      </w:pPr>
      <w:r w:rsidDel="00000000" w:rsidR="00000000" w:rsidRPr="00000000">
        <w:rPr>
          <w:rtl w:val="0"/>
        </w:rPr>
        <w:t xml:space="preserve">Voting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shall be by secret paper ballot only; no proxy voting shall be </w:t>
      </w:r>
      <w:r w:rsidDel="00000000" w:rsidR="00000000" w:rsidRPr="00000000">
        <w:rPr>
          <w:rtl w:val="0"/>
        </w:rPr>
        <w:t xml:space="preserve">permitted</w:t>
      </w:r>
      <w:r w:rsidDel="00000000" w:rsidR="00000000" w:rsidRPr="00000000">
        <w:rPr>
          <w:rtl w:val="0"/>
        </w:rPr>
      </w:r>
    </w:p>
    <w:p w:rsidR="00000000" w:rsidDel="00000000" w:rsidP="00000000" w:rsidRDefault="00000000" w:rsidRPr="00000000" w14:paraId="0000007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02"/>
        <w:jc w:val="left"/>
        <w:rPr/>
      </w:pPr>
      <w:r w:rsidDel="00000000" w:rsidR="00000000" w:rsidRPr="00000000">
        <w:rPr>
          <w:rtl w:val="0"/>
        </w:rPr>
        <w:t xml:space="preserve">Each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eligible voter may cast one vote for each applicable </w:t>
      </w:r>
      <w:r w:rsidDel="00000000" w:rsidR="00000000" w:rsidRPr="00000000">
        <w:rPr>
          <w:rtl w:val="0"/>
        </w:rPr>
        <w:t xml:space="preserve">office</w:t>
      </w:r>
      <w:r w:rsidDel="00000000" w:rsidR="00000000" w:rsidRPr="00000000">
        <w:rPr>
          <w:rtl w:val="0"/>
        </w:rPr>
      </w:r>
    </w:p>
    <w:p w:rsidR="00000000" w:rsidDel="00000000" w:rsidP="00000000" w:rsidRDefault="00000000" w:rsidRPr="00000000" w14:paraId="0000007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02"/>
        <w:jc w:val="left"/>
        <w:rPr/>
      </w:pPr>
      <w:r w:rsidDel="00000000" w:rsidR="00000000" w:rsidRPr="00000000">
        <w:rPr>
          <w:rtl w:val="0"/>
        </w:rPr>
        <w:t xml:space="preserve">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eligible members may vote for the 10 Executive Council offices and the Board </w:t>
      </w:r>
      <w:r w:rsidDel="00000000" w:rsidR="00000000" w:rsidRPr="00000000">
        <w:rPr>
          <w:rtl w:val="0"/>
        </w:rPr>
        <w:t xml:space="preserve">Chairman</w:t>
      </w:r>
      <w:r w:rsidDel="00000000" w:rsidR="00000000" w:rsidRPr="00000000">
        <w:rPr>
          <w:rtl w:val="0"/>
        </w:rPr>
      </w:r>
    </w:p>
    <w:p w:rsidR="00000000" w:rsidDel="00000000" w:rsidP="00000000" w:rsidRDefault="00000000" w:rsidRPr="00000000" w14:paraId="0000007E">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02"/>
        <w:jc w:val="left"/>
        <w:rPr/>
      </w:pPr>
      <w:r w:rsidDel="00000000" w:rsidR="00000000" w:rsidRPr="00000000">
        <w:rPr>
          <w:rtl w:val="0"/>
        </w:rPr>
        <w:t xml:space="preserve">Only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eligible members of each respective LGA may vote for that LGA's two Board representative seats; and</w:t>
      </w:r>
    </w:p>
    <w:p w:rsidR="00000000" w:rsidDel="00000000" w:rsidP="00000000" w:rsidRDefault="00000000" w:rsidRPr="00000000" w14:paraId="0000007F">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288" w:right="0" w:hanging="202"/>
        <w:jc w:val="left"/>
        <w:rPr/>
      </w:pPr>
      <w:r w:rsidDel="00000000" w:rsidR="00000000" w:rsidRPr="00000000">
        <w:rPr>
          <w:rtl w:val="0"/>
        </w:rPr>
        <w:t xml:space="preserve">Ballots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shall be marked, reviewed for voter-detected errors before deposit, and handled under Sections 5.1 through 5.3.</w:t>
      </w:r>
    </w:p>
    <w:p w:rsidR="00000000" w:rsidDel="00000000" w:rsidP="00000000" w:rsidRDefault="00000000" w:rsidRPr="00000000" w14:paraId="00000080">
      <w:pPr>
        <w:pStyle w:val="Heading2"/>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color w:val="24476a"/>
          <w:rtl w:val="0"/>
        </w:rPr>
        <w:t xml:space="preserve">5.5 Assisted</w:t>
      </w:r>
      <w:r w:rsidDel="00000000" w:rsidR="00000000" w:rsidRPr="00000000">
        <w:rPr>
          <w:rFonts w:ascii="Arial" w:cs="Arial" w:eastAsia="Arial" w:hAnsi="Arial"/>
          <w:b w:val="1"/>
          <w:bCs w:val="1"/>
          <w:i w:val="0"/>
          <w:iCs w:val="0"/>
          <w:color w:val="24476a"/>
          <w:sz w:val="24"/>
          <w:szCs w:val="24"/>
          <w:rtl w:val="0"/>
        </w:rPr>
        <w:t xml:space="preserve"> Voting</w:t>
      </w:r>
      <w:r w:rsidDel="00000000" w:rsidR="00000000" w:rsidRPr="00000000">
        <w:rPr>
          <w:rtl w:val="0"/>
        </w:rPr>
      </w:r>
    </w:p>
    <w:p w:rsidR="00000000" w:rsidDel="00000000" w:rsidP="00000000" w:rsidRDefault="00000000" w:rsidRPr="00000000" w14:paraId="00000081">
      <w:pPr>
        <w:keepNext w:val="0"/>
        <w:keepLines w:val="0"/>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An eligible voter who, because of a disability or other legitimate limitation, is unable to mark or deposit the ballot independently may request assistance from the Electoral Committee before marking the ballot. The voter may be assisted by one trusted adult chosen by the voter, provided the helper is not a candidate for an office appearing on that voter's ballot. If the voter does not wish to choose a helper, two neutral Electoral Committee members may provide assistance. Assistance shall be limited to carrying out the voter's expressed choices. No helper or Electoral Committee member may influence, suggest, disclose, or require disclosure of the voter's selections. The Election Day </w:t>
      </w:r>
      <w:r w:rsidDel="00000000" w:rsidR="00000000" w:rsidRPr="00000000">
        <w:rPr>
          <w:rtl w:val="0"/>
        </w:rPr>
        <w:t xml:space="preserve">Incident/Assistance/Challenge</w:t>
      </w:r>
      <w:r w:rsidDel="00000000" w:rsidR="00000000" w:rsidRPr="00000000">
        <w:rPr>
          <w:rFonts w:ascii="Arial" w:cs="Arial" w:eastAsia="Arial" w:hAnsi="Arial"/>
          <w:b w:val="0"/>
          <w:bCs w:val="0"/>
          <w:i w:val="0"/>
          <w:iCs w:val="0"/>
          <w:color w:val="000000"/>
          <w:sz w:val="22"/>
          <w:szCs w:val="22"/>
          <w:rtl w:val="0"/>
        </w:rPr>
        <w:t xml:space="preserve"> Log shall record that assistance was requested and provided, the name(s) of the helper(s), and the time of assistance, but shall not record how the voter voted. Assisted voting does not constitute proxy voting because the eligible voter personally directs and casts the voter's own ballot.</w:t>
      </w:r>
      <w:r w:rsidDel="00000000" w:rsidR="00000000" w:rsidRPr="00000000">
        <w:rPr>
          <w:rtl w:val="0"/>
        </w:rPr>
      </w:r>
    </w:p>
    <w:p w:rsidR="00000000" w:rsidDel="00000000" w:rsidP="00000000" w:rsidRDefault="00000000" w:rsidRPr="00000000" w14:paraId="00000082">
      <w:pPr>
        <w:pStyle w:val="Heading1"/>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color w:val="24476a"/>
          <w:rtl w:val="0"/>
        </w:rPr>
        <w:t xml:space="preserve">6.0 Close</w:t>
      </w:r>
      <w:r w:rsidDel="00000000" w:rsidR="00000000" w:rsidRPr="00000000">
        <w:rPr>
          <w:rFonts w:ascii="Arial" w:cs="Arial" w:eastAsia="Arial" w:hAnsi="Arial"/>
          <w:b w:val="1"/>
          <w:bCs w:val="1"/>
          <w:i w:val="0"/>
          <w:iCs w:val="0"/>
          <w:color w:val="24476a"/>
          <w:sz w:val="28"/>
          <w:szCs w:val="28"/>
          <w:rtl w:val="0"/>
        </w:rPr>
        <w:t xml:space="preserve"> of Voting</w:t>
      </w:r>
      <w:r w:rsidDel="00000000" w:rsidR="00000000" w:rsidRPr="00000000">
        <w:rPr>
          <w:rtl w:val="0"/>
        </w:rPr>
      </w:r>
    </w:p>
    <w:p w:rsidR="00000000" w:rsidDel="00000000" w:rsidP="00000000" w:rsidRDefault="00000000" w:rsidRPr="00000000" w14:paraId="00000083">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When voting closes, the Electoral Committee shall:</w:t>
      </w:r>
      <w:r w:rsidDel="00000000" w:rsidR="00000000" w:rsidRPr="00000000">
        <w:rPr>
          <w:rtl w:val="0"/>
        </w:rPr>
      </w:r>
    </w:p>
    <w:p w:rsidR="00000000" w:rsidDel="00000000" w:rsidP="00000000" w:rsidRDefault="00000000" w:rsidRPr="00000000" w14:paraId="00000084">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02"/>
        <w:jc w:val="left"/>
        <w:rPr/>
      </w:pPr>
      <w:r w:rsidDel="00000000" w:rsidR="00000000" w:rsidRPr="00000000">
        <w:rPr>
          <w:rtl w:val="0"/>
        </w:rPr>
        <w:t xml:space="preserv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ublicly announce that voting is closed; after that announcement, no further ballot shall be issued or accepted;</w:t>
      </w:r>
    </w:p>
    <w:p w:rsidR="00000000" w:rsidDel="00000000" w:rsidP="00000000" w:rsidRDefault="00000000" w:rsidRPr="00000000" w14:paraId="0000008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02"/>
        <w:jc w:val="left"/>
        <w:rPr/>
      </w:pPr>
      <w:r w:rsidDel="00000000" w:rsidR="00000000" w:rsidRPr="00000000">
        <w:rPr>
          <w:rtl w:val="0"/>
        </w:rPr>
        <w:t xml:space="preser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econcile accreditation tickets, voter-register signatures, ballots issued, ballots cast, spoiled/cancelled ballots, and unused ballots under Section 6.1;</w:t>
      </w:r>
    </w:p>
    <w:p w:rsidR="00000000" w:rsidDel="00000000" w:rsidP="00000000" w:rsidRDefault="00000000" w:rsidRPr="00000000" w14:paraId="0000008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02"/>
        <w:jc w:val="left"/>
        <w:rPr/>
      </w:pPr>
      <w:r w:rsidDel="00000000" w:rsidR="00000000" w:rsidRPr="00000000">
        <w:rPr>
          <w:rtl w:val="0"/>
        </w:rPr>
        <w:t xml:space="preserve">Begin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counting only after reconciliation is completed, using Sections 7.0, 7.1, and 7.3;</w:t>
      </w:r>
    </w:p>
    <w:p w:rsidR="00000000" w:rsidDel="00000000" w:rsidP="00000000" w:rsidRDefault="00000000" w:rsidRPr="00000000" w14:paraId="0000008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02"/>
        <w:jc w:val="left"/>
        <w:rPr/>
      </w:pPr>
      <w:r w:rsidDel="00000000" w:rsidR="00000000" w:rsidRPr="00000000">
        <w:rPr>
          <w:rtl w:val="0"/>
        </w:rPr>
        <w:t xml:space="preserv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pply Section 7.6 to any tie or no-majority situation; and</w:t>
      </w:r>
    </w:p>
    <w:p w:rsidR="00000000" w:rsidDel="00000000" w:rsidP="00000000" w:rsidRDefault="00000000" w:rsidRPr="00000000" w14:paraId="0000008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288" w:right="0" w:hanging="202"/>
        <w:jc w:val="left"/>
        <w:rPr/>
      </w:pPr>
      <w:r w:rsidDel="00000000" w:rsidR="00000000" w:rsidRPr="00000000">
        <w:rPr>
          <w:rtl w:val="0"/>
        </w:rPr>
        <w:t xml:space="preserve">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certify, announce, and preserve the results under Section 8.0.</w:t>
      </w:r>
    </w:p>
    <w:p w:rsidR="00000000" w:rsidDel="00000000" w:rsidP="00000000" w:rsidRDefault="00000000" w:rsidRPr="00000000" w14:paraId="00000089">
      <w:pPr>
        <w:pStyle w:val="Heading2"/>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rFonts w:ascii="Arial" w:cs="Arial" w:eastAsia="Arial" w:hAnsi="Arial"/>
          <w:b w:val="1"/>
          <w:bCs w:val="1"/>
          <w:i w:val="0"/>
          <w:iCs w:val="0"/>
          <w:color w:val="24476a"/>
          <w:sz w:val="24"/>
          <w:szCs w:val="24"/>
          <w:rtl w:val="0"/>
        </w:rPr>
        <w:t xml:space="preserve">6.1 </w:t>
      </w:r>
      <w:r w:rsidDel="00000000" w:rsidR="00000000" w:rsidRPr="00000000">
        <w:rPr>
          <w:color w:val="24476a"/>
          <w:rtl w:val="0"/>
        </w:rPr>
        <w:t xml:space="preserve">Reconciliation</w:t>
      </w:r>
      <w:r w:rsidDel="00000000" w:rsidR="00000000" w:rsidRPr="00000000">
        <w:rPr>
          <w:rtl w:val="0"/>
        </w:rPr>
      </w:r>
    </w:p>
    <w:p w:rsidR="00000000" w:rsidDel="00000000" w:rsidP="00000000" w:rsidRDefault="00000000" w:rsidRPr="00000000" w14:paraId="0000008A">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Before counting begins, the Electoral Committee shall reconcile the voting records.</w:t>
      </w:r>
      <w:r w:rsidDel="00000000" w:rsidR="00000000" w:rsidRPr="00000000">
        <w:rPr>
          <w:rtl w:val="0"/>
        </w:rPr>
      </w:r>
    </w:p>
    <w:p w:rsidR="00000000" w:rsidDel="00000000" w:rsidP="00000000" w:rsidRDefault="00000000" w:rsidRPr="00000000" w14:paraId="0000008B">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Voter control: Tickets surrendered for voting = voter-register signatures = initial ballots issued. Replacement ballots do not create additional voter-register signatures, surrendered tickets, or voting entitlements.</w:t>
      </w:r>
      <w:r w:rsidDel="00000000" w:rsidR="00000000" w:rsidRPr="00000000">
        <w:rPr>
          <w:rtl w:val="0"/>
        </w:rPr>
      </w:r>
    </w:p>
    <w:p w:rsidR="00000000" w:rsidDel="00000000" w:rsidP="00000000" w:rsidRDefault="00000000" w:rsidRPr="00000000" w14:paraId="0000008C">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Physical ballot control: Total physical ballots issued = initial ballots issued + replacement ballots issued. Total physical ballots issued = ballots deposited + spoiled/cancelled ballots retained + any issued but undeposited ballots separately documented. Opening stock = total physical ballots issued + unused stock. Record replacements and surrendered cancelled ballots separately; a cancelled ballot is never counted as a deposited vote.</w:t>
      </w:r>
      <w:r w:rsidDel="00000000" w:rsidR="00000000" w:rsidRPr="00000000">
        <w:rPr>
          <w:rtl w:val="0"/>
        </w:rPr>
      </w:r>
    </w:p>
    <w:p w:rsidR="00000000" w:rsidDel="00000000" w:rsidP="00000000" w:rsidRDefault="00000000" w:rsidRPr="00000000" w14:paraId="0000008D">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Record and explain every discrepancy before certification. Record tickets issued but not surrendered separately; they are not ballots cast. Retain stock, issuance, replacement, cancellation, deposit, and unused-ballot totals by ballot color as needed for reconciliation.</w:t>
      </w:r>
      <w:r w:rsidDel="00000000" w:rsidR="00000000" w:rsidRPr="00000000">
        <w:rPr>
          <w:rtl w:val="0"/>
        </w:rPr>
      </w:r>
    </w:p>
    <w:p w:rsidR="00000000" w:rsidDel="00000000" w:rsidP="00000000" w:rsidRDefault="00000000" w:rsidRPr="00000000" w14:paraId="0000008E">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Reconciliation shall be completed separately as necessary to confirm LGA ballot distribution and compliance with Section 7.0.</w:t>
      </w:r>
      <w:r w:rsidDel="00000000" w:rsidR="00000000" w:rsidRPr="00000000">
        <w:rPr>
          <w:rtl w:val="0"/>
        </w:rPr>
      </w:r>
    </w:p>
    <w:p w:rsidR="00000000" w:rsidDel="00000000" w:rsidP="00000000" w:rsidRDefault="00000000" w:rsidRPr="00000000" w14:paraId="0000008F">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Candidate presence shall have been verified and recorded before voting pursuant to Section 4.1.</w:t>
      </w:r>
      <w:r w:rsidDel="00000000" w:rsidR="00000000" w:rsidRPr="00000000">
        <w:rPr>
          <w:rtl w:val="0"/>
        </w:rPr>
      </w:r>
    </w:p>
    <w:p w:rsidR="00000000" w:rsidDel="00000000" w:rsidP="00000000" w:rsidRDefault="00000000" w:rsidRPr="00000000" w14:paraId="00000090">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Records supporting reconciliation, candidate presence, acceptance, nominations, notices, corrections, withdrawals, payments, and election certification may be maintained electronically in accordance with Section 1.2, provided the records are retrievable, printable, and retained in the official election file. Technology shall not replace the secret paper ballot required for voting.</w:t>
      </w:r>
      <w:r w:rsidDel="00000000" w:rsidR="00000000" w:rsidRPr="00000000">
        <w:rPr>
          <w:rtl w:val="0"/>
        </w:rPr>
      </w:r>
    </w:p>
    <w:p w:rsidR="00000000" w:rsidDel="00000000" w:rsidP="00000000" w:rsidRDefault="00000000" w:rsidRPr="00000000" w14:paraId="00000091">
      <w:pPr>
        <w:pStyle w:val="Heading1"/>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rFonts w:ascii="Arial" w:cs="Arial" w:eastAsia="Arial" w:hAnsi="Arial"/>
          <w:b w:val="1"/>
          <w:bCs w:val="1"/>
          <w:i w:val="0"/>
          <w:iCs w:val="0"/>
          <w:color w:val="24476a"/>
          <w:sz w:val="28"/>
          <w:szCs w:val="28"/>
          <w:rtl w:val="0"/>
        </w:rPr>
        <w:t xml:space="preserve">7.0 </w:t>
      </w:r>
      <w:r w:rsidDel="00000000" w:rsidR="00000000" w:rsidRPr="00000000">
        <w:rPr>
          <w:color w:val="24476a"/>
          <w:rtl w:val="0"/>
        </w:rPr>
        <w:t xml:space="preserve">Counting—LGA</w:t>
      </w:r>
      <w:r w:rsidDel="00000000" w:rsidR="00000000" w:rsidRPr="00000000">
        <w:rPr>
          <w:rFonts w:ascii="Arial" w:cs="Arial" w:eastAsia="Arial" w:hAnsi="Arial"/>
          <w:b w:val="1"/>
          <w:bCs w:val="1"/>
          <w:i w:val="0"/>
          <w:iCs w:val="0"/>
          <w:color w:val="24476a"/>
          <w:sz w:val="28"/>
          <w:szCs w:val="28"/>
          <w:rtl w:val="0"/>
        </w:rPr>
        <w:t xml:space="preserve"> </w:t>
      </w:r>
      <w:r w:rsidDel="00000000" w:rsidR="00000000" w:rsidRPr="00000000">
        <w:rPr>
          <w:color w:val="24476a"/>
          <w:rtl w:val="0"/>
        </w:rPr>
        <w:t xml:space="preserve">Isolation—Article</w:t>
      </w:r>
      <w:r w:rsidDel="00000000" w:rsidR="00000000" w:rsidRPr="00000000">
        <w:rPr>
          <w:rFonts w:ascii="Arial" w:cs="Arial" w:eastAsia="Arial" w:hAnsi="Arial"/>
          <w:b w:val="1"/>
          <w:bCs w:val="1"/>
          <w:i w:val="0"/>
          <w:iCs w:val="0"/>
          <w:color w:val="24476a"/>
          <w:sz w:val="28"/>
          <w:szCs w:val="28"/>
          <w:rtl w:val="0"/>
        </w:rPr>
        <w:t xml:space="preserve"> V, Section 10</w:t>
      </w:r>
      <w:r w:rsidDel="00000000" w:rsidR="00000000" w:rsidRPr="00000000">
        <w:rPr>
          <w:rtl w:val="0"/>
        </w:rPr>
      </w:r>
    </w:p>
    <w:p w:rsidR="00000000" w:rsidDel="00000000" w:rsidP="00000000" w:rsidRDefault="00000000" w:rsidRPr="00000000" w14:paraId="00000092">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After the ballot box is closed and reconciliation is completed, ballots shall be separated into three LGA groups: </w:t>
      </w:r>
      <w:r w:rsidDel="00000000" w:rsidR="00000000" w:rsidRPr="00000000">
        <w:rPr>
          <w:rtl w:val="0"/>
        </w:rPr>
        <w:t xml:space="preserve">BLUE—Ahiazu</w:t>
      </w:r>
      <w:r w:rsidDel="00000000" w:rsidR="00000000" w:rsidRPr="00000000">
        <w:rPr>
          <w:rFonts w:ascii="Arial" w:cs="Arial" w:eastAsia="Arial" w:hAnsi="Arial"/>
          <w:b w:val="0"/>
          <w:bCs w:val="0"/>
          <w:i w:val="0"/>
          <w:iCs w:val="0"/>
          <w:color w:val="000000"/>
          <w:sz w:val="22"/>
          <w:szCs w:val="22"/>
          <w:rtl w:val="0"/>
        </w:rPr>
        <w:t xml:space="preserve"> Mbaise; </w:t>
      </w:r>
      <w:r w:rsidDel="00000000" w:rsidR="00000000" w:rsidRPr="00000000">
        <w:rPr>
          <w:rtl w:val="0"/>
        </w:rPr>
        <w:t xml:space="preserve">GREEN—Ezinihitte</w:t>
      </w:r>
      <w:r w:rsidDel="00000000" w:rsidR="00000000" w:rsidRPr="00000000">
        <w:rPr>
          <w:rFonts w:ascii="Arial" w:cs="Arial" w:eastAsia="Arial" w:hAnsi="Arial"/>
          <w:b w:val="0"/>
          <w:bCs w:val="0"/>
          <w:i w:val="0"/>
          <w:iCs w:val="0"/>
          <w:color w:val="000000"/>
          <w:sz w:val="22"/>
          <w:szCs w:val="22"/>
          <w:rtl w:val="0"/>
        </w:rPr>
        <w:t xml:space="preserve"> </w:t>
      </w:r>
      <w:r w:rsidDel="00000000" w:rsidR="00000000" w:rsidRPr="00000000">
        <w:rPr>
          <w:rtl w:val="0"/>
        </w:rPr>
        <w:t xml:space="preserve">Mbaise; and</w:t>
      </w:r>
      <w:r w:rsidDel="00000000" w:rsidR="00000000" w:rsidRPr="00000000">
        <w:rPr>
          <w:rFonts w:ascii="Arial" w:cs="Arial" w:eastAsia="Arial" w:hAnsi="Arial"/>
          <w:b w:val="0"/>
          <w:bCs w:val="0"/>
          <w:i w:val="0"/>
          <w:iCs w:val="0"/>
          <w:color w:val="000000"/>
          <w:sz w:val="22"/>
          <w:szCs w:val="22"/>
          <w:rtl w:val="0"/>
        </w:rPr>
        <w:t xml:space="preserve"> </w:t>
      </w:r>
      <w:r w:rsidDel="00000000" w:rsidR="00000000" w:rsidRPr="00000000">
        <w:rPr>
          <w:rtl w:val="0"/>
        </w:rPr>
        <w:t xml:space="preserve">YELLOW—Aboh</w:t>
      </w:r>
      <w:r w:rsidDel="00000000" w:rsidR="00000000" w:rsidRPr="00000000">
        <w:rPr>
          <w:rFonts w:ascii="Arial" w:cs="Arial" w:eastAsia="Arial" w:hAnsi="Arial"/>
          <w:b w:val="0"/>
          <w:bCs w:val="0"/>
          <w:i w:val="0"/>
          <w:iCs w:val="0"/>
          <w:color w:val="000000"/>
          <w:sz w:val="22"/>
          <w:szCs w:val="22"/>
          <w:rtl w:val="0"/>
        </w:rPr>
        <w:t xml:space="preserve"> Mbaise.</w:t>
      </w:r>
      <w:r w:rsidDel="00000000" w:rsidR="00000000" w:rsidRPr="00000000">
        <w:rPr>
          <w:rtl w:val="0"/>
        </w:rPr>
      </w:r>
    </w:p>
    <w:p w:rsidR="00000000" w:rsidDel="00000000" w:rsidP="00000000" w:rsidRDefault="00000000" w:rsidRPr="00000000" w14:paraId="00000093">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The 10 Executive Council positions and the Board Chairman position shall be counted using all three ballot groups because every eligible member is entitled to vote for those offices.</w:t>
      </w:r>
      <w:r w:rsidDel="00000000" w:rsidR="00000000" w:rsidRPr="00000000">
        <w:rPr>
          <w:rtl w:val="0"/>
        </w:rPr>
      </w:r>
    </w:p>
    <w:p w:rsidR="00000000" w:rsidDel="00000000" w:rsidP="00000000" w:rsidRDefault="00000000" w:rsidRPr="00000000" w14:paraId="00000094">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The two Ahiazu Mbaise Board positions shall be counted from BLUE ballots only. The two Ezinihitte Mbaise Board positions shall be counted from GREEN ballots only. The two Aboh Mbaise Board positions shall be counted from YELLOW ballots only.</w:t>
      </w:r>
      <w:r w:rsidDel="00000000" w:rsidR="00000000" w:rsidRPr="00000000">
        <w:rPr>
          <w:rtl w:val="0"/>
        </w:rPr>
      </w:r>
    </w:p>
    <w:p w:rsidR="00000000" w:rsidDel="00000000" w:rsidP="00000000" w:rsidRDefault="00000000" w:rsidRPr="00000000" w14:paraId="00000095">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This implements Article V, Section 10, under which the LGA representatives on the Board are voted for only by members of the respective LGA.</w:t>
      </w:r>
      <w:r w:rsidDel="00000000" w:rsidR="00000000" w:rsidRPr="00000000">
        <w:rPr>
          <w:rtl w:val="0"/>
        </w:rPr>
      </w:r>
    </w:p>
    <w:p w:rsidR="00000000" w:rsidDel="00000000" w:rsidP="00000000" w:rsidRDefault="00000000" w:rsidRPr="00000000" w14:paraId="00000096">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Votes shall be tallied separately for each office using an official tally sheet. A visible tally method such as IIII may be used during the count, but the final totals shall be entered on and certified through the Official Result Form.</w:t>
      </w:r>
      <w:r w:rsidDel="00000000" w:rsidR="00000000" w:rsidRPr="00000000">
        <w:rPr>
          <w:rtl w:val="0"/>
        </w:rPr>
      </w:r>
    </w:p>
    <w:p w:rsidR="00000000" w:rsidDel="00000000" w:rsidP="00000000" w:rsidRDefault="00000000" w:rsidRPr="00000000" w14:paraId="00000097">
      <w:pPr>
        <w:pStyle w:val="Heading2"/>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color w:val="24476a"/>
          <w:rtl w:val="0"/>
        </w:rPr>
        <w:t xml:space="preserve">7.1 Counting</w:t>
      </w:r>
      <w:r w:rsidDel="00000000" w:rsidR="00000000" w:rsidRPr="00000000">
        <w:rPr>
          <w:rFonts w:ascii="Arial" w:cs="Arial" w:eastAsia="Arial" w:hAnsi="Arial"/>
          <w:b w:val="1"/>
          <w:bCs w:val="1"/>
          <w:i w:val="0"/>
          <w:iCs w:val="0"/>
          <w:color w:val="24476a"/>
          <w:sz w:val="24"/>
          <w:szCs w:val="24"/>
          <w:rtl w:val="0"/>
        </w:rPr>
        <w:t xml:space="preserve"> </w:t>
      </w:r>
      <w:r w:rsidDel="00000000" w:rsidR="00000000" w:rsidRPr="00000000">
        <w:rPr>
          <w:color w:val="24476a"/>
          <w:rtl w:val="0"/>
        </w:rPr>
        <w:t xml:space="preserve">Team—Caller</w:t>
      </w:r>
      <w:r w:rsidDel="00000000" w:rsidR="00000000" w:rsidRPr="00000000">
        <w:rPr>
          <w:rFonts w:ascii="Arial" w:cs="Arial" w:eastAsia="Arial" w:hAnsi="Arial"/>
          <w:b w:val="1"/>
          <w:bCs w:val="1"/>
          <w:i w:val="0"/>
          <w:iCs w:val="0"/>
          <w:color w:val="24476a"/>
          <w:sz w:val="24"/>
          <w:szCs w:val="24"/>
          <w:rtl w:val="0"/>
        </w:rPr>
        <w:t xml:space="preserve"> + Two Independent Recorders</w:t>
      </w:r>
      <w:r w:rsidDel="00000000" w:rsidR="00000000" w:rsidRPr="00000000">
        <w:rPr>
          <w:rtl w:val="0"/>
        </w:rPr>
      </w:r>
    </w:p>
    <w:p w:rsidR="00000000" w:rsidDel="00000000" w:rsidP="00000000" w:rsidRDefault="00000000" w:rsidRPr="00000000" w14:paraId="00000098">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The counting team shall consist of at least three designated election officials with clearly separated duties.</w:t>
      </w:r>
      <w:r w:rsidDel="00000000" w:rsidR="00000000" w:rsidRPr="00000000">
        <w:rPr>
          <w:rtl w:val="0"/>
        </w:rPr>
      </w:r>
    </w:p>
    <w:p w:rsidR="00000000" w:rsidDel="00000000" w:rsidP="00000000" w:rsidRDefault="00000000" w:rsidRPr="00000000" w14:paraId="00000099">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Person </w:t>
      </w:r>
      <w:r w:rsidDel="00000000" w:rsidR="00000000" w:rsidRPr="00000000">
        <w:rPr>
          <w:rtl w:val="0"/>
        </w:rPr>
        <w:t xml:space="preserve">1—Caller/Ballot</w:t>
      </w:r>
      <w:r w:rsidDel="00000000" w:rsidR="00000000" w:rsidRPr="00000000">
        <w:rPr>
          <w:rFonts w:ascii="Arial" w:cs="Arial" w:eastAsia="Arial" w:hAnsi="Arial"/>
          <w:b w:val="0"/>
          <w:bCs w:val="0"/>
          <w:i w:val="0"/>
          <w:iCs w:val="0"/>
          <w:color w:val="000000"/>
          <w:sz w:val="22"/>
          <w:szCs w:val="22"/>
          <w:rtl w:val="0"/>
        </w:rPr>
        <w:t xml:space="preserve"> Controller: Opens the ballot box under the supervision of the Electoral Committee Chair, separates ballots into the required BLUE, GREEN, and YELLOW groups, and calls each valid vote aloud by office and candidate. The Caller shall not record vote totals. Each ballot shall be displayed sufficiently for the two recorders and authorized observers to verify the announced vote while preserving ballot secrecy.</w:t>
      </w:r>
      <w:r w:rsidDel="00000000" w:rsidR="00000000" w:rsidRPr="00000000">
        <w:rPr>
          <w:rtl w:val="0"/>
        </w:rPr>
      </w:r>
    </w:p>
    <w:p w:rsidR="00000000" w:rsidDel="00000000" w:rsidP="00000000" w:rsidRDefault="00000000" w:rsidRPr="00000000" w14:paraId="0000009A">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Person 2 - Recorder A / Wall Tally: Independently records each announced vote on the visible wall or chart tally using the agreed tally method, such as IIII. Recorder A shall not handle ballots.</w:t>
      </w:r>
      <w:r w:rsidDel="00000000" w:rsidR="00000000" w:rsidRPr="00000000">
        <w:rPr>
          <w:rtl w:val="0"/>
        </w:rPr>
      </w:r>
    </w:p>
    <w:p w:rsidR="00000000" w:rsidDel="00000000" w:rsidP="00000000" w:rsidRDefault="00000000" w:rsidRPr="00000000" w14:paraId="0000009B">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Person 3 - Recorder B / Official Result Form: Independently records the same announced votes on the Official Result Form. Recorder B shall not handle ballots.</w:t>
      </w:r>
      <w:r w:rsidDel="00000000" w:rsidR="00000000" w:rsidRPr="00000000">
        <w:rPr>
          <w:rtl w:val="0"/>
        </w:rPr>
      </w:r>
    </w:p>
    <w:p w:rsidR="00000000" w:rsidDel="00000000" w:rsidP="00000000" w:rsidRDefault="00000000" w:rsidRPr="00000000" w14:paraId="0000009C">
      <w:pPr>
        <w:pStyle w:val="Heading2"/>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color w:val="24476a"/>
          <w:rtl w:val="0"/>
        </w:rPr>
        <w:t xml:space="preserve">7.2 Counting</w:t>
      </w:r>
      <w:r w:rsidDel="00000000" w:rsidR="00000000" w:rsidRPr="00000000">
        <w:rPr>
          <w:rFonts w:ascii="Arial" w:cs="Arial" w:eastAsia="Arial" w:hAnsi="Arial"/>
          <w:b w:val="1"/>
          <w:bCs w:val="1"/>
          <w:i w:val="0"/>
          <w:iCs w:val="0"/>
          <w:color w:val="24476a"/>
          <w:sz w:val="24"/>
          <w:szCs w:val="24"/>
          <w:rtl w:val="0"/>
        </w:rPr>
        <w:t xml:space="preserve"> Oversight and Authorized Observers</w:t>
      </w:r>
      <w:r w:rsidDel="00000000" w:rsidR="00000000" w:rsidRPr="00000000">
        <w:rPr>
          <w:rtl w:val="0"/>
        </w:rPr>
      </w:r>
    </w:p>
    <w:p w:rsidR="00000000" w:rsidDel="00000000" w:rsidP="00000000" w:rsidRDefault="00000000" w:rsidRPr="00000000" w14:paraId="0000009D">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Ballot counting and reconciliation shall be conducted under Sections 7.0, 7.1, 7.3, and 6.1 in the presence of the </w:t>
      </w:r>
      <w:r w:rsidDel="00000000" w:rsidR="00000000" w:rsidRPr="00000000">
        <w:rPr>
          <w:rtl w:val="0"/>
        </w:rPr>
        <w:t xml:space="preserve">Chair/Chief</w:t>
      </w:r>
      <w:r w:rsidDel="00000000" w:rsidR="00000000" w:rsidRPr="00000000">
        <w:rPr>
          <w:rFonts w:ascii="Arial" w:cs="Arial" w:eastAsia="Arial" w:hAnsi="Arial"/>
          <w:b w:val="0"/>
          <w:bCs w:val="0"/>
          <w:i w:val="0"/>
          <w:iCs w:val="0"/>
          <w:color w:val="000000"/>
          <w:sz w:val="22"/>
          <w:szCs w:val="22"/>
          <w:rtl w:val="0"/>
        </w:rPr>
        <w:t xml:space="preserve"> Electoral Officer and designated tellers. The Electoral Committee may also permit authorized observers in accordance with the published election procedures. Observers may witness the count but shall not handle ballots, direct tellers, interfere with counting, or compromise ballot secrecy.</w:t>
      </w:r>
      <w:r w:rsidDel="00000000" w:rsidR="00000000" w:rsidRPr="00000000">
        <w:rPr>
          <w:rtl w:val="0"/>
        </w:rPr>
      </w:r>
    </w:p>
    <w:p w:rsidR="00000000" w:rsidDel="00000000" w:rsidP="00000000" w:rsidRDefault="00000000" w:rsidRPr="00000000" w14:paraId="0000009E">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The same observation rules shall be applied uniformly. Candidates are not automatically entitled to serve as tellers or handle ballots merely because they are candidates; any observer access must be authorized and administered consistently by the Electoral Committee.</w:t>
      </w:r>
      <w:r w:rsidDel="00000000" w:rsidR="00000000" w:rsidRPr="00000000">
        <w:rPr>
          <w:rtl w:val="0"/>
        </w:rPr>
      </w:r>
    </w:p>
    <w:p w:rsidR="00000000" w:rsidDel="00000000" w:rsidP="00000000" w:rsidRDefault="00000000" w:rsidRPr="00000000" w14:paraId="0000009F">
      <w:pPr>
        <w:keepNext w:val="0"/>
        <w:keepLines w:val="0"/>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Candidate Observer Protocol. For each contested office, each candidate may designate no more than one observer for the counting process, subject to available space and the same uniform rules for all candidates. An observer may witness the count from the designated observer area and may see and hear the announced vote </w:t>
      </w:r>
      <w:r w:rsidDel="00000000" w:rsidR="00000000" w:rsidRPr="00000000">
        <w:rPr>
          <w:rtl w:val="0"/>
        </w:rPr>
        <w:t xml:space="preserve">totals but</w:t>
      </w:r>
      <w:r w:rsidDel="00000000" w:rsidR="00000000" w:rsidRPr="00000000">
        <w:rPr>
          <w:rFonts w:ascii="Arial" w:cs="Arial" w:eastAsia="Arial" w:hAnsi="Arial"/>
          <w:b w:val="0"/>
          <w:bCs w:val="0"/>
          <w:i w:val="0"/>
          <w:iCs w:val="0"/>
          <w:color w:val="000000"/>
          <w:sz w:val="22"/>
          <w:szCs w:val="22"/>
          <w:rtl w:val="0"/>
        </w:rPr>
        <w:t xml:space="preserve"> shall not handle ballots, touch tally or result forms, direct tellers, interrupt the count, or compromise ballot secrecy. Any concern raised by an observer shall be directed to the Electoral Committee Chair or presiding election official and, where material, recorded in the Election Day Incident / Assistance / Challenge Log. Observer participation does not make the observer an election official and does not give the observer authority to certify the result.</w:t>
      </w:r>
      <w:r w:rsidDel="00000000" w:rsidR="00000000" w:rsidRPr="00000000">
        <w:rPr>
          <w:rtl w:val="0"/>
        </w:rPr>
      </w:r>
    </w:p>
    <w:p w:rsidR="00000000" w:rsidDel="00000000" w:rsidP="00000000" w:rsidRDefault="00000000" w:rsidRPr="00000000" w14:paraId="000000A0">
      <w:pPr>
        <w:pStyle w:val="Heading2"/>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color w:val="24476a"/>
          <w:rtl w:val="0"/>
        </w:rPr>
        <w:t xml:space="preserve">7.3 Tally</w:t>
      </w:r>
      <w:r w:rsidDel="00000000" w:rsidR="00000000" w:rsidRPr="00000000">
        <w:rPr>
          <w:rFonts w:ascii="Arial" w:cs="Arial" w:eastAsia="Arial" w:hAnsi="Arial"/>
          <w:b w:val="1"/>
          <w:bCs w:val="1"/>
          <w:i w:val="0"/>
          <w:iCs w:val="0"/>
          <w:color w:val="24476a"/>
          <w:sz w:val="24"/>
          <w:szCs w:val="24"/>
          <w:rtl w:val="0"/>
        </w:rPr>
        <w:t xml:space="preserve"> Comparison, Recount, Corrections, and Certification</w:t>
      </w:r>
      <w:r w:rsidDel="00000000" w:rsidR="00000000" w:rsidRPr="00000000">
        <w:rPr>
          <w:rtl w:val="0"/>
        </w:rPr>
      </w:r>
    </w:p>
    <w:p w:rsidR="00000000" w:rsidDel="00000000" w:rsidP="00000000" w:rsidRDefault="00000000" w:rsidRPr="00000000" w14:paraId="000000A1">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At the completion of each office, the Wall Tally and Official Result Form shall be compared. If the totals do not agree, counting for that office shall be </w:t>
      </w:r>
      <w:r w:rsidDel="00000000" w:rsidR="00000000" w:rsidRPr="00000000">
        <w:rPr>
          <w:rtl w:val="0"/>
        </w:rPr>
        <w:t xml:space="preserve">paused,</w:t>
      </w:r>
      <w:r w:rsidDel="00000000" w:rsidR="00000000" w:rsidRPr="00000000">
        <w:rPr>
          <w:rFonts w:ascii="Arial" w:cs="Arial" w:eastAsia="Arial" w:hAnsi="Arial"/>
          <w:b w:val="0"/>
          <w:bCs w:val="0"/>
          <w:i w:val="0"/>
          <w:iCs w:val="0"/>
          <w:color w:val="000000"/>
          <w:sz w:val="22"/>
          <w:szCs w:val="22"/>
          <w:rtl w:val="0"/>
        </w:rPr>
        <w:t xml:space="preserve"> and the ballots for that office shall be recounted before proceeding.</w:t>
      </w:r>
      <w:r w:rsidDel="00000000" w:rsidR="00000000" w:rsidRPr="00000000">
        <w:rPr>
          <w:rtl w:val="0"/>
        </w:rPr>
      </w:r>
    </w:p>
    <w:p w:rsidR="00000000" w:rsidDel="00000000" w:rsidP="00000000" w:rsidRDefault="00000000" w:rsidRPr="00000000" w14:paraId="000000A2">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No erasures shall be made on official tally records. Any correction shall be made by striking through the incorrect entry with a single line, entering the corrected figure, and having both recorders initial the correction.</w:t>
      </w:r>
      <w:r w:rsidDel="00000000" w:rsidR="00000000" w:rsidRPr="00000000">
        <w:rPr>
          <w:rtl w:val="0"/>
        </w:rPr>
      </w:r>
    </w:p>
    <w:p w:rsidR="00000000" w:rsidDel="00000000" w:rsidP="00000000" w:rsidRDefault="00000000" w:rsidRPr="00000000" w14:paraId="000000A3">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Ballot and voter reconciliation shall be conducted under Section 6.1 by the counting team and Electoral Committee together. No single recorder shall unilaterally certify reconciliation.</w:t>
      </w:r>
      <w:r w:rsidDel="00000000" w:rsidR="00000000" w:rsidRPr="00000000">
        <w:rPr>
          <w:rtl w:val="0"/>
        </w:rPr>
      </w:r>
    </w:p>
    <w:p w:rsidR="00000000" w:rsidDel="00000000" w:rsidP="00000000" w:rsidRDefault="00000000" w:rsidRPr="00000000" w14:paraId="000000A4">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After all offices have been counted and reconciled, the </w:t>
      </w:r>
      <w:r w:rsidDel="00000000" w:rsidR="00000000" w:rsidRPr="00000000">
        <w:rPr>
          <w:rtl w:val="0"/>
        </w:rPr>
        <w:t xml:space="preserve">caller,</w:t>
      </w:r>
      <w:r w:rsidDel="00000000" w:rsidR="00000000" w:rsidRPr="00000000">
        <w:rPr>
          <w:rFonts w:ascii="Arial" w:cs="Arial" w:eastAsia="Arial" w:hAnsi="Arial"/>
          <w:b w:val="0"/>
          <w:bCs w:val="0"/>
          <w:i w:val="0"/>
          <w:iCs w:val="0"/>
          <w:color w:val="000000"/>
          <w:sz w:val="22"/>
          <w:szCs w:val="22"/>
          <w:rtl w:val="0"/>
        </w:rPr>
        <w:t xml:space="preserve"> both </w:t>
      </w:r>
      <w:r w:rsidDel="00000000" w:rsidR="00000000" w:rsidRPr="00000000">
        <w:rPr>
          <w:rtl w:val="0"/>
        </w:rPr>
        <w:t xml:space="preserve">recorders/tellers,</w:t>
      </w:r>
      <w:r w:rsidDel="00000000" w:rsidR="00000000" w:rsidRPr="00000000">
        <w:rPr>
          <w:rFonts w:ascii="Arial" w:cs="Arial" w:eastAsia="Arial" w:hAnsi="Arial"/>
          <w:b w:val="0"/>
          <w:bCs w:val="0"/>
          <w:i w:val="0"/>
          <w:iCs w:val="0"/>
          <w:color w:val="000000"/>
          <w:sz w:val="22"/>
          <w:szCs w:val="22"/>
          <w:rtl w:val="0"/>
        </w:rPr>
        <w:t xml:space="preserve"> and </w:t>
      </w:r>
      <w:r w:rsidDel="00000000" w:rsidR="00000000" w:rsidRPr="00000000">
        <w:rPr>
          <w:rtl w:val="0"/>
        </w:rPr>
        <w:t xml:space="preserve">electoral committee chair</w:t>
      </w:r>
      <w:r w:rsidDel="00000000" w:rsidR="00000000" w:rsidRPr="00000000">
        <w:rPr>
          <w:rFonts w:ascii="Arial" w:cs="Arial" w:eastAsia="Arial" w:hAnsi="Arial"/>
          <w:b w:val="0"/>
          <w:bCs w:val="0"/>
          <w:i w:val="0"/>
          <w:iCs w:val="0"/>
          <w:color w:val="000000"/>
          <w:sz w:val="22"/>
          <w:szCs w:val="22"/>
          <w:rtl w:val="0"/>
        </w:rPr>
        <w:t xml:space="preserve"> shall review the final totals before certification. Authorized observers may witness the process but shall not handle ballots or direct the count.</w:t>
      </w:r>
      <w:r w:rsidDel="00000000" w:rsidR="00000000" w:rsidRPr="00000000">
        <w:rPr>
          <w:rtl w:val="0"/>
        </w:rPr>
      </w:r>
    </w:p>
    <w:p w:rsidR="00000000" w:rsidDel="00000000" w:rsidP="00000000" w:rsidRDefault="00000000" w:rsidRPr="00000000" w14:paraId="000000A5">
      <w:pPr>
        <w:keepNext w:val="0"/>
        <w:keepLines w:val="0"/>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Documented Recount Request. Before certification of an office result, the Electoral Committee may order one recount where there is an objective, documented reason to question the count, including an arithmetic discrepancy, disagreement between official tally records, </w:t>
      </w:r>
      <w:r w:rsidDel="00000000" w:rsidR="00000000" w:rsidRPr="00000000">
        <w:rPr>
          <w:rtl w:val="0"/>
        </w:rPr>
        <w:t xml:space="preserve">an unresolved</w:t>
      </w:r>
      <w:r w:rsidDel="00000000" w:rsidR="00000000" w:rsidRPr="00000000">
        <w:rPr>
          <w:rFonts w:ascii="Arial" w:cs="Arial" w:eastAsia="Arial" w:hAnsi="Arial"/>
          <w:b w:val="0"/>
          <w:bCs w:val="0"/>
          <w:i w:val="0"/>
          <w:iCs w:val="0"/>
          <w:color w:val="000000"/>
          <w:sz w:val="22"/>
          <w:szCs w:val="22"/>
          <w:rtl w:val="0"/>
        </w:rPr>
        <w:t xml:space="preserve"> ballot-classification issue, or another specific counting irregularity capable of affecting the result. A request based only on dissatisfaction with the outcome, without a stated objective basis, does not by itself require a recount. Any recount ordered shall be conducted under the same counting controls in Sections 7.0, 7.1, and 7.3 and recorded in the election file.</w:t>
      </w:r>
      <w:r w:rsidDel="00000000" w:rsidR="00000000" w:rsidRPr="00000000">
        <w:rPr>
          <w:rtl w:val="0"/>
        </w:rPr>
      </w:r>
    </w:p>
    <w:p w:rsidR="00000000" w:rsidDel="00000000" w:rsidP="00000000" w:rsidRDefault="00000000" w:rsidRPr="00000000" w14:paraId="000000A6">
      <w:pPr>
        <w:pStyle w:val="Heading2"/>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color w:val="24476a"/>
          <w:rtl w:val="0"/>
        </w:rPr>
        <w:t xml:space="preserve">7.4 Simple</w:t>
      </w:r>
      <w:r w:rsidDel="00000000" w:rsidR="00000000" w:rsidRPr="00000000">
        <w:rPr>
          <w:rFonts w:ascii="Arial" w:cs="Arial" w:eastAsia="Arial" w:hAnsi="Arial"/>
          <w:b w:val="1"/>
          <w:bCs w:val="1"/>
          <w:i w:val="0"/>
          <w:iCs w:val="0"/>
          <w:color w:val="24476a"/>
          <w:sz w:val="24"/>
          <w:szCs w:val="24"/>
          <w:rtl w:val="0"/>
        </w:rPr>
        <w:t xml:space="preserve"> Majority</w:t>
      </w:r>
      <w:r w:rsidDel="00000000" w:rsidR="00000000" w:rsidRPr="00000000">
        <w:rPr>
          <w:rtl w:val="0"/>
        </w:rPr>
      </w:r>
    </w:p>
    <w:p w:rsidR="00000000" w:rsidDel="00000000" w:rsidP="00000000" w:rsidRDefault="00000000" w:rsidRPr="00000000" w14:paraId="000000A7">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Per Art. V Sec. 3, candidates are elected by a simple majority of the votes of eligible members present and voting. For these procedures, a simple majority means more than fifty percent (&gt;50%) of the valid votes cast for that specific office.</w:t>
      </w:r>
      <w:r w:rsidDel="00000000" w:rsidR="00000000" w:rsidRPr="00000000">
        <w:rPr>
          <w:rtl w:val="0"/>
        </w:rPr>
      </w:r>
    </w:p>
    <w:p w:rsidR="00000000" w:rsidDel="00000000" w:rsidP="00000000" w:rsidRDefault="00000000" w:rsidRPr="00000000" w14:paraId="000000A8">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A valid vote is one properly marked X or check mark for a </w:t>
      </w:r>
      <w:r w:rsidDel="00000000" w:rsidR="00000000" w:rsidRPr="00000000">
        <w:rPr>
          <w:rtl w:val="0"/>
        </w:rPr>
        <w:t xml:space="preserve">candidate or</w:t>
      </w:r>
      <w:r w:rsidDel="00000000" w:rsidR="00000000" w:rsidRPr="00000000">
        <w:rPr>
          <w:rFonts w:ascii="Arial" w:cs="Arial" w:eastAsia="Arial" w:hAnsi="Arial"/>
          <w:b w:val="0"/>
          <w:bCs w:val="0"/>
          <w:i w:val="0"/>
          <w:iCs w:val="0"/>
          <w:color w:val="000000"/>
          <w:sz w:val="22"/>
          <w:szCs w:val="22"/>
          <w:rtl w:val="0"/>
        </w:rPr>
        <w:t xml:space="preserve"> a valid YES/NO selection in an uncontested race.</w:t>
      </w:r>
      <w:r w:rsidDel="00000000" w:rsidR="00000000" w:rsidRPr="00000000">
        <w:rPr>
          <w:rtl w:val="0"/>
        </w:rPr>
      </w:r>
    </w:p>
    <w:p w:rsidR="00000000" w:rsidDel="00000000" w:rsidP="00000000" w:rsidRDefault="00000000" w:rsidRPr="00000000" w14:paraId="000000A9">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A blank selection is an abstention. It does not count as a valid vote for that office, but it does not affect the validity of properly marked selections for the other offices on the ballot.</w:t>
      </w:r>
      <w:r w:rsidDel="00000000" w:rsidR="00000000" w:rsidRPr="00000000">
        <w:rPr>
          <w:rtl w:val="0"/>
        </w:rPr>
      </w:r>
    </w:p>
    <w:p w:rsidR="00000000" w:rsidDel="00000000" w:rsidP="00000000" w:rsidRDefault="00000000" w:rsidRPr="00000000" w14:paraId="000000AA">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The following are also excluded when calculating valid votes for that office: an overvote or other office-specific void under Section 5.3; an LGA voting violation affecting that office; and a ballot voided in its entirety under Section 5.3.</w:t>
      </w:r>
      <w:r w:rsidDel="00000000" w:rsidR="00000000" w:rsidRPr="00000000">
        <w:rPr>
          <w:rtl w:val="0"/>
        </w:rPr>
      </w:r>
    </w:p>
    <w:p w:rsidR="00000000" w:rsidDel="00000000" w:rsidP="00000000" w:rsidRDefault="00000000" w:rsidRPr="00000000" w14:paraId="000000AB">
      <w:pPr>
        <w:keepNext w:val="0"/>
        <w:keepLines w:val="1"/>
        <w:pageBreakBefore w:val="0"/>
        <w:widowControl w:val="1"/>
        <w:spacing w:after="140" w:before="0" w:line="276" w:lineRule="auto"/>
        <w:ind w:left="0" w:right="0" w:firstLine="0"/>
        <w:jc w:val="both"/>
        <w:rPr/>
      </w:pPr>
      <w:r w:rsidDel="00000000" w:rsidR="00000000" w:rsidRPr="00000000">
        <w:rPr>
          <w:rFonts w:ascii="Arial Unicode MS" w:cs="Arial Unicode MS" w:eastAsia="Arial Unicode MS" w:hAnsi="Arial Unicode MS"/>
          <w:b w:val="0"/>
          <w:bCs w:val="0"/>
          <w:i w:val="0"/>
          <w:iCs w:val="0"/>
          <w:color w:val="000000"/>
          <w:sz w:val="22"/>
          <w:szCs w:val="22"/>
          <w:rtl w:val="0"/>
        </w:rPr>
        <w:t xml:space="preserve">For each office, classify ballots without overlap: Valid Votes = Ballots Cast applicable to that office − Whole-Ballot Voids − Blanks/Abstentions on remaining ballots − Office-Specific Exclusions on remaining ballots. Office-specific exclusions include overvotes, ineligible LGA selections, and votes for candidates absent at the call for election. Do not subtract an exclusion twice. For LGA seats, use only ballots of the eligible LGA as the starting count.</w:t>
      </w:r>
      <w:r w:rsidDel="00000000" w:rsidR="00000000" w:rsidRPr="00000000">
        <w:rPr>
          <w:rtl w:val="0"/>
        </w:rPr>
      </w:r>
    </w:p>
    <w:p w:rsidR="00000000" w:rsidDel="00000000" w:rsidP="00000000" w:rsidRDefault="00000000" w:rsidRPr="00000000" w14:paraId="000000AC">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The successful candidate must receive more than half of the valid votes cast for that office.</w:t>
      </w:r>
      <w:r w:rsidDel="00000000" w:rsidR="00000000" w:rsidRPr="00000000">
        <w:rPr>
          <w:rtl w:val="0"/>
        </w:rPr>
      </w:r>
    </w:p>
    <w:p w:rsidR="00000000" w:rsidDel="00000000" w:rsidP="00000000" w:rsidRDefault="00000000" w:rsidRPr="00000000" w14:paraId="000000AD">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Example: 32 valid votes require 17 votes for a simple majority. A 16-16 result does not constitute a simple majority and proceeds under Section 7.6.</w:t>
      </w:r>
      <w:r w:rsidDel="00000000" w:rsidR="00000000" w:rsidRPr="00000000">
        <w:rPr>
          <w:rtl w:val="0"/>
        </w:rPr>
      </w:r>
    </w:p>
    <w:p w:rsidR="00000000" w:rsidDel="00000000" w:rsidP="00000000" w:rsidRDefault="00000000" w:rsidRPr="00000000" w14:paraId="000000AE">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For an uncontested YES/NO race, YES must exceed NO and must also exceed 50% of the valid YES/NO votes cast; otherwise the office is vacant under Section 7.7.</w:t>
      </w:r>
      <w:r w:rsidDel="00000000" w:rsidR="00000000" w:rsidRPr="00000000">
        <w:rPr>
          <w:rtl w:val="0"/>
        </w:rPr>
      </w:r>
    </w:p>
    <w:p w:rsidR="00000000" w:rsidDel="00000000" w:rsidP="00000000" w:rsidRDefault="00000000" w:rsidRPr="00000000" w14:paraId="000000AF">
      <w:pPr>
        <w:pStyle w:val="Heading2"/>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color w:val="24476a"/>
          <w:rtl w:val="0"/>
        </w:rPr>
        <w:t xml:space="preserve">7.5 Uncontested</w:t>
      </w:r>
      <w:r w:rsidDel="00000000" w:rsidR="00000000" w:rsidRPr="00000000">
        <w:rPr>
          <w:rFonts w:ascii="Arial" w:cs="Arial" w:eastAsia="Arial" w:hAnsi="Arial"/>
          <w:b w:val="1"/>
          <w:bCs w:val="1"/>
          <w:i w:val="0"/>
          <w:iCs w:val="0"/>
          <w:color w:val="24476a"/>
          <w:sz w:val="24"/>
          <w:szCs w:val="24"/>
          <w:rtl w:val="0"/>
        </w:rPr>
        <w:t xml:space="preserve"> </w:t>
      </w:r>
      <w:r w:rsidDel="00000000" w:rsidR="00000000" w:rsidRPr="00000000">
        <w:rPr>
          <w:color w:val="24476a"/>
          <w:rtl w:val="0"/>
        </w:rPr>
        <w:t xml:space="preserve">Race—No</w:t>
      </w:r>
      <w:r w:rsidDel="00000000" w:rsidR="00000000" w:rsidRPr="00000000">
        <w:rPr>
          <w:rFonts w:ascii="Arial" w:cs="Arial" w:eastAsia="Arial" w:hAnsi="Arial"/>
          <w:b w:val="1"/>
          <w:bCs w:val="1"/>
          <w:i w:val="0"/>
          <w:iCs w:val="0"/>
          <w:color w:val="24476a"/>
          <w:sz w:val="24"/>
          <w:szCs w:val="24"/>
          <w:rtl w:val="0"/>
        </w:rPr>
        <w:t xml:space="preserve"> Acclamation</w:t>
      </w:r>
      <w:r w:rsidDel="00000000" w:rsidR="00000000" w:rsidRPr="00000000">
        <w:rPr>
          <w:rtl w:val="0"/>
        </w:rPr>
      </w:r>
    </w:p>
    <w:p w:rsidR="00000000" w:rsidDel="00000000" w:rsidP="00000000" w:rsidRDefault="00000000" w:rsidRPr="00000000" w14:paraId="000000B0">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Even where only one eligible candidate appears for an office, the candidate shall appear on the secret ballot as YES [ ] / NO [ ]. Acclamation is not used because Art. V Sec. 10 requires </w:t>
      </w:r>
      <w:r w:rsidDel="00000000" w:rsidR="00000000" w:rsidRPr="00000000">
        <w:rPr>
          <w:rtl w:val="0"/>
        </w:rPr>
        <w:t xml:space="preserve">a secret</w:t>
      </w:r>
      <w:r w:rsidDel="00000000" w:rsidR="00000000" w:rsidRPr="00000000">
        <w:rPr>
          <w:rFonts w:ascii="Arial" w:cs="Arial" w:eastAsia="Arial" w:hAnsi="Arial"/>
          <w:b w:val="0"/>
          <w:bCs w:val="0"/>
          <w:i w:val="0"/>
          <w:iCs w:val="0"/>
          <w:color w:val="000000"/>
          <w:sz w:val="22"/>
          <w:szCs w:val="22"/>
          <w:rtl w:val="0"/>
        </w:rPr>
        <w:t xml:space="preserve"> ballot.</w:t>
      </w:r>
      <w:r w:rsidDel="00000000" w:rsidR="00000000" w:rsidRPr="00000000">
        <w:rPr>
          <w:rtl w:val="0"/>
        </w:rPr>
      </w:r>
    </w:p>
    <w:p w:rsidR="00000000" w:rsidDel="00000000" w:rsidP="00000000" w:rsidRDefault="00000000" w:rsidRPr="00000000" w14:paraId="000000B1">
      <w:pPr>
        <w:pStyle w:val="Heading2"/>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color w:val="24476a"/>
          <w:rtl w:val="0"/>
        </w:rPr>
        <w:t xml:space="preserve">7.6 Tie</w:t>
      </w:r>
      <w:r w:rsidDel="00000000" w:rsidR="00000000" w:rsidRPr="00000000">
        <w:rPr>
          <w:rFonts w:ascii="Arial" w:cs="Arial" w:eastAsia="Arial" w:hAnsi="Arial"/>
          <w:b w:val="1"/>
          <w:bCs w:val="1"/>
          <w:i w:val="0"/>
          <w:iCs w:val="0"/>
          <w:color w:val="24476a"/>
          <w:sz w:val="24"/>
          <w:szCs w:val="24"/>
          <w:rtl w:val="0"/>
        </w:rPr>
        <w:t xml:space="preserve"> and Failure to Obtain Simple Majority</w:t>
      </w:r>
      <w:r w:rsidDel="00000000" w:rsidR="00000000" w:rsidRPr="00000000">
        <w:rPr>
          <w:rtl w:val="0"/>
        </w:rPr>
      </w:r>
    </w:p>
    <w:p w:rsidR="00000000" w:rsidDel="00000000" w:rsidP="00000000" w:rsidRDefault="00000000" w:rsidRPr="00000000" w14:paraId="000000B2">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(a) Tie for Highest Vote. If two or more candidates are tied for the highest number of valid votes and no candidate has obtained a simple majority, an immediate runoff shall be conducted among the tied candidates.</w:t>
      </w:r>
      <w:r w:rsidDel="00000000" w:rsidR="00000000" w:rsidRPr="00000000">
        <w:rPr>
          <w:rtl w:val="0"/>
        </w:rPr>
      </w:r>
    </w:p>
    <w:p w:rsidR="00000000" w:rsidDel="00000000" w:rsidP="00000000" w:rsidRDefault="00000000" w:rsidRPr="00000000" w14:paraId="000000B3">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(b) No Majority / No Tie. If no candidate receives more than 50% of the valid votes cast and there is no tie, the two candidates receiving the highest numbers of valid votes shall proceed to an immediate runoff. Example: A = 18 votes (45%), B = 14 votes (35%), C = 8 votes (20%); valid votes = 40 and majority required = 21. No candidate has 21 votes, so A and B proceed to runoff.</w:t>
      </w:r>
      <w:r w:rsidDel="00000000" w:rsidR="00000000" w:rsidRPr="00000000">
        <w:rPr>
          <w:rtl w:val="0"/>
        </w:rPr>
      </w:r>
    </w:p>
    <w:p w:rsidR="00000000" w:rsidDel="00000000" w:rsidP="00000000" w:rsidRDefault="00000000" w:rsidRPr="00000000" w14:paraId="000000B4">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If second place is </w:t>
      </w:r>
      <w:r w:rsidDel="00000000" w:rsidR="00000000" w:rsidRPr="00000000">
        <w:rPr>
          <w:rtl w:val="0"/>
        </w:rPr>
        <w:t xml:space="preserve">tied—for</w:t>
      </w:r>
      <w:r w:rsidDel="00000000" w:rsidR="00000000" w:rsidRPr="00000000">
        <w:rPr>
          <w:rFonts w:ascii="Arial" w:cs="Arial" w:eastAsia="Arial" w:hAnsi="Arial"/>
          <w:b w:val="0"/>
          <w:bCs w:val="0"/>
          <w:i w:val="0"/>
          <w:iCs w:val="0"/>
          <w:color w:val="000000"/>
          <w:sz w:val="22"/>
          <w:szCs w:val="22"/>
          <w:rtl w:val="0"/>
        </w:rPr>
        <w:t xml:space="preserve"> </w:t>
      </w:r>
      <w:r w:rsidDel="00000000" w:rsidR="00000000" w:rsidRPr="00000000">
        <w:rPr>
          <w:rtl w:val="0"/>
        </w:rPr>
        <w:t xml:space="preserve">example,</w:t>
      </w:r>
      <w:r w:rsidDel="00000000" w:rsidR="00000000" w:rsidRPr="00000000">
        <w:rPr>
          <w:rFonts w:ascii="Arial" w:cs="Arial" w:eastAsia="Arial" w:hAnsi="Arial"/>
          <w:b w:val="0"/>
          <w:bCs w:val="0"/>
          <w:i w:val="0"/>
          <w:iCs w:val="0"/>
          <w:color w:val="000000"/>
          <w:sz w:val="22"/>
          <w:szCs w:val="22"/>
          <w:rtl w:val="0"/>
        </w:rPr>
        <w:t xml:space="preserve"> A = 18, B = </w:t>
      </w:r>
      <w:r w:rsidDel="00000000" w:rsidR="00000000" w:rsidRPr="00000000">
        <w:rPr>
          <w:rtl w:val="0"/>
        </w:rPr>
        <w:t xml:space="preserve">11, and</w:t>
      </w:r>
      <w:r w:rsidDel="00000000" w:rsidR="00000000" w:rsidRPr="00000000">
        <w:rPr>
          <w:rFonts w:ascii="Arial" w:cs="Arial" w:eastAsia="Arial" w:hAnsi="Arial"/>
          <w:b w:val="0"/>
          <w:bCs w:val="0"/>
          <w:i w:val="0"/>
          <w:iCs w:val="0"/>
          <w:color w:val="000000"/>
          <w:sz w:val="22"/>
          <w:szCs w:val="22"/>
          <w:rtl w:val="0"/>
        </w:rPr>
        <w:t xml:space="preserve"> C = </w:t>
      </w:r>
      <w:r w:rsidDel="00000000" w:rsidR="00000000" w:rsidRPr="00000000">
        <w:rPr>
          <w:rtl w:val="0"/>
        </w:rPr>
        <w:t xml:space="preserve">11—the</w:t>
      </w:r>
      <w:r w:rsidDel="00000000" w:rsidR="00000000" w:rsidRPr="00000000">
        <w:rPr>
          <w:rFonts w:ascii="Arial" w:cs="Arial" w:eastAsia="Arial" w:hAnsi="Arial"/>
          <w:b w:val="0"/>
          <w:bCs w:val="0"/>
          <w:i w:val="0"/>
          <w:iCs w:val="0"/>
          <w:color w:val="000000"/>
          <w:sz w:val="22"/>
          <w:szCs w:val="22"/>
          <w:rtl w:val="0"/>
        </w:rPr>
        <w:t xml:space="preserve"> runoff shall initially include A, B, and C. If that three-candidate runoff still produces no simple majority, the two candidates with the highest vote totals in that runoff shall proceed to a second and final runoff.</w:t>
      </w:r>
      <w:r w:rsidDel="00000000" w:rsidR="00000000" w:rsidRPr="00000000">
        <w:rPr>
          <w:rtl w:val="0"/>
        </w:rPr>
      </w:r>
    </w:p>
    <w:p w:rsidR="00000000" w:rsidDel="00000000" w:rsidP="00000000" w:rsidRDefault="00000000" w:rsidRPr="00000000" w14:paraId="000000B5">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(c) Runoff Ballot. A runoff may use either a fresh official ballot using the regular ballot format, with only the runoff office counted, or a clearly marked handwritten runoff ballot listing only the runoff office and eligible runoff candidates. Either method must preserve the secret-ballot requirement.</w:t>
      </w:r>
      <w:r w:rsidDel="00000000" w:rsidR="00000000" w:rsidRPr="00000000">
        <w:rPr>
          <w:rtl w:val="0"/>
        </w:rPr>
      </w:r>
    </w:p>
    <w:p w:rsidR="00000000" w:rsidDel="00000000" w:rsidP="00000000" w:rsidRDefault="00000000" w:rsidRPr="00000000" w14:paraId="000000B6">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(d) Eligible Runoff Voters. Only eligible members who are entitled to vote in the election and who remain present for the runoff may participate.</w:t>
      </w:r>
      <w:r w:rsidDel="00000000" w:rsidR="00000000" w:rsidRPr="00000000">
        <w:rPr>
          <w:rtl w:val="0"/>
        </w:rPr>
      </w:r>
    </w:p>
    <w:p w:rsidR="00000000" w:rsidDel="00000000" w:rsidP="00000000" w:rsidRDefault="00000000" w:rsidRPr="00000000" w14:paraId="000000B7">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(e) Majority Required. A runoff winner must receive more than 50% of the valid votes cast in that runoff.</w:t>
      </w:r>
      <w:r w:rsidDel="00000000" w:rsidR="00000000" w:rsidRPr="00000000">
        <w:rPr>
          <w:rtl w:val="0"/>
        </w:rPr>
      </w:r>
    </w:p>
    <w:p w:rsidR="00000000" w:rsidDel="00000000" w:rsidP="00000000" w:rsidRDefault="00000000" w:rsidRPr="00000000" w14:paraId="000000B8">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(f) Final Runoff Tie. If the final runoff results in a tie, the office shall be declared vacant and handled under Section 7.7 and the applicable constitutional provisions, including the </w:t>
      </w:r>
      <w:r w:rsidDel="00000000" w:rsidR="00000000" w:rsidRPr="00000000">
        <w:rPr>
          <w:rtl w:val="0"/>
        </w:rPr>
        <w:t xml:space="preserve">presidential</w:t>
      </w:r>
      <w:r w:rsidDel="00000000" w:rsidR="00000000" w:rsidRPr="00000000">
        <w:rPr>
          <w:rFonts w:ascii="Arial" w:cs="Arial" w:eastAsia="Arial" w:hAnsi="Arial"/>
          <w:b w:val="0"/>
          <w:bCs w:val="0"/>
          <w:i w:val="0"/>
          <w:iCs w:val="0"/>
          <w:color w:val="000000"/>
          <w:sz w:val="22"/>
          <w:szCs w:val="22"/>
          <w:rtl w:val="0"/>
        </w:rPr>
        <w:t xml:space="preserve"> exception to Article V, Section 5. No coin toss, drawing of lots, or other random selection shall be used.</w:t>
      </w:r>
      <w:r w:rsidDel="00000000" w:rsidR="00000000" w:rsidRPr="00000000">
        <w:rPr>
          <w:rtl w:val="0"/>
        </w:rPr>
      </w:r>
    </w:p>
    <w:p w:rsidR="00000000" w:rsidDel="00000000" w:rsidP="00000000" w:rsidRDefault="00000000" w:rsidRPr="00000000" w14:paraId="000000B9">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 REVIEW ITEM BEFORE ADOPTION: Section 7.6(b) does not specify which two candidates advance if second place remains tied after the three-candidate runoff (for example, 18–11–11 again). No additional tie-breaker is adopted in this draft. The EC must review this procedural omission under its constitutional mandate and refer it if it cannot be resolved administratively.</w:t>
      </w:r>
    </w:p>
    <w:p w:rsidR="00000000" w:rsidDel="00000000" w:rsidP="00000000" w:rsidRDefault="00000000" w:rsidRPr="00000000" w14:paraId="000000BA">
      <w:pPr>
        <w:pStyle w:val="Heading2"/>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rFonts w:ascii="Arial" w:cs="Arial" w:eastAsia="Arial" w:hAnsi="Arial"/>
          <w:b w:val="1"/>
          <w:bCs w:val="1"/>
          <w:i w:val="0"/>
          <w:iCs w:val="0"/>
          <w:color w:val="24476a"/>
          <w:sz w:val="24"/>
          <w:szCs w:val="24"/>
          <w:rtl w:val="0"/>
        </w:rPr>
        <w:t xml:space="preserve">7.7 </w:t>
      </w:r>
      <w:r w:rsidDel="00000000" w:rsidR="00000000" w:rsidRPr="00000000">
        <w:rPr>
          <w:color w:val="24476a"/>
          <w:rtl w:val="0"/>
        </w:rPr>
        <w:t xml:space="preserve">Vacancy</w:t>
      </w:r>
      <w:r w:rsidDel="00000000" w:rsidR="00000000" w:rsidRPr="00000000">
        <w:rPr>
          <w:rtl w:val="0"/>
        </w:rPr>
      </w:r>
    </w:p>
    <w:p w:rsidR="00000000" w:rsidDel="00000000" w:rsidP="00000000" w:rsidRDefault="00000000" w:rsidRPr="00000000" w14:paraId="000000BB">
      <w:pPr>
        <w:keepNext w:val="0"/>
        <w:keepLines w:val="0"/>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If an office is not filled because an uncontested candidate fails to obtain the required simple majority, no candidate shall be declared elected for that office. Any resulting vacancy shall be handled strictly under the applicable MPU constitutional provisions. For an office other than </w:t>
      </w:r>
      <w:r w:rsidDel="00000000" w:rsidR="00000000" w:rsidRPr="00000000">
        <w:rPr>
          <w:rtl w:val="0"/>
        </w:rPr>
        <w:t xml:space="preserve">the President,</w:t>
      </w:r>
      <w:r w:rsidDel="00000000" w:rsidR="00000000" w:rsidRPr="00000000">
        <w:rPr>
          <w:rFonts w:ascii="Arial" w:cs="Arial" w:eastAsia="Arial" w:hAnsi="Arial"/>
          <w:b w:val="0"/>
          <w:bCs w:val="0"/>
          <w:i w:val="0"/>
          <w:iCs w:val="0"/>
          <w:color w:val="000000"/>
          <w:sz w:val="22"/>
          <w:szCs w:val="22"/>
          <w:rtl w:val="0"/>
        </w:rPr>
        <w:t xml:space="preserve"> Article V, Section 5 provides that the President shall appoint an active member temporarily until an election is held to fill the vacancy at the next general meeting, or, if not feasible at that meeting, no later than three (3) months; that vacancy election is conducted by the Executive Council in accordance with Article V, Section 10. Article V, Section 5 expressly excludes the office of </w:t>
      </w:r>
      <w:r w:rsidDel="00000000" w:rsidR="00000000" w:rsidRPr="00000000">
        <w:rPr>
          <w:rtl w:val="0"/>
        </w:rPr>
        <w:t xml:space="preserve">president.</w:t>
      </w:r>
      <w:r w:rsidDel="00000000" w:rsidR="00000000" w:rsidRPr="00000000">
        <w:rPr>
          <w:rFonts w:ascii="Arial" w:cs="Arial" w:eastAsia="Arial" w:hAnsi="Arial"/>
          <w:b w:val="0"/>
          <w:bCs w:val="0"/>
          <w:i w:val="0"/>
          <w:iCs w:val="0"/>
          <w:color w:val="000000"/>
          <w:sz w:val="22"/>
          <w:szCs w:val="22"/>
          <w:rtl w:val="0"/>
        </w:rPr>
        <w:t xml:space="preserve"> Any unresolved presidential-vacancy question or other genuine constitutional gap shall be handled under the applicable constitutional provisions, including Article XII where necessary. These </w:t>
      </w:r>
      <w:r w:rsidDel="00000000" w:rsidR="00000000" w:rsidRPr="00000000">
        <w:rPr>
          <w:rtl w:val="0"/>
        </w:rPr>
        <w:t xml:space="preserve">rules</w:t>
      </w:r>
      <w:r w:rsidDel="00000000" w:rsidR="00000000" w:rsidRPr="00000000">
        <w:rPr>
          <w:rFonts w:ascii="Arial" w:cs="Arial" w:eastAsia="Arial" w:hAnsi="Arial"/>
          <w:b w:val="0"/>
          <w:bCs w:val="0"/>
          <w:i w:val="0"/>
          <w:iCs w:val="0"/>
          <w:color w:val="000000"/>
          <w:sz w:val="22"/>
          <w:szCs w:val="22"/>
          <w:rtl w:val="0"/>
        </w:rPr>
        <w:t xml:space="preserve"> create no additional disqualification from </w:t>
      </w:r>
      <w:r w:rsidDel="00000000" w:rsidR="00000000" w:rsidRPr="00000000">
        <w:rPr>
          <w:rtl w:val="0"/>
        </w:rPr>
        <w:t xml:space="preserve">the temporary</w:t>
      </w:r>
      <w:r w:rsidDel="00000000" w:rsidR="00000000" w:rsidRPr="00000000">
        <w:rPr>
          <w:rFonts w:ascii="Arial" w:cs="Arial" w:eastAsia="Arial" w:hAnsi="Arial"/>
          <w:b w:val="0"/>
          <w:bCs w:val="0"/>
          <w:i w:val="0"/>
          <w:iCs w:val="0"/>
          <w:color w:val="000000"/>
          <w:sz w:val="22"/>
          <w:szCs w:val="22"/>
          <w:rtl w:val="0"/>
        </w:rPr>
        <w:t xml:space="preserve"> appointment.</w:t>
      </w:r>
      <w:r w:rsidDel="00000000" w:rsidR="00000000" w:rsidRPr="00000000">
        <w:rPr>
          <w:rtl w:val="0"/>
        </w:rPr>
      </w:r>
    </w:p>
    <w:p w:rsidR="00000000" w:rsidDel="00000000" w:rsidP="00000000" w:rsidRDefault="00000000" w:rsidRPr="00000000" w14:paraId="000000BC">
      <w:pPr>
        <w:pStyle w:val="Heading1"/>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color w:val="24476a"/>
          <w:rtl w:val="0"/>
        </w:rPr>
        <w:t xml:space="preserve">8.0 Election</w:t>
      </w:r>
      <w:r w:rsidDel="00000000" w:rsidR="00000000" w:rsidRPr="00000000">
        <w:rPr>
          <w:rFonts w:ascii="Arial" w:cs="Arial" w:eastAsia="Arial" w:hAnsi="Arial"/>
          <w:b w:val="1"/>
          <w:bCs w:val="1"/>
          <w:i w:val="0"/>
          <w:iCs w:val="0"/>
          <w:color w:val="24476a"/>
          <w:sz w:val="28"/>
          <w:szCs w:val="28"/>
          <w:rtl w:val="0"/>
        </w:rPr>
        <w:t xml:space="preserve"> Records, Certification, and Publication of Results</w:t>
      </w:r>
      <w:r w:rsidDel="00000000" w:rsidR="00000000" w:rsidRPr="00000000">
        <w:rPr>
          <w:rtl w:val="0"/>
        </w:rPr>
      </w:r>
    </w:p>
    <w:p w:rsidR="00000000" w:rsidDel="00000000" w:rsidP="00000000" w:rsidRDefault="00000000" w:rsidRPr="00000000" w14:paraId="000000BD">
      <w:pPr>
        <w:keepNext w:val="0"/>
        <w:keepLines w:val="0"/>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The Electoral Committee shall preserve the official election record, including the Committee appointment and General Assembly approval/ratification record required by the Constitution; nomination records; Candidate Acceptance &amp; Profile Forms; acceptance and switch records; eligibility determinations; Provisional and Final Candidate Lists and sample ballots; presence-verification records; voter-register and ticket reconciliation records; spoiled/cancelled-ballot logs; tally sheets; recount requests and recount records; Election Day Incident / Assistance / Challenge Logs; ballot-box opening/seal records; constitutional-issue referral records; the Election Day Notice; runoff records; correction notices; withdrawal notices; and the final certified result form.</w:t>
      </w:r>
      <w:r w:rsidDel="00000000" w:rsidR="00000000" w:rsidRPr="00000000">
        <w:rPr>
          <w:rtl w:val="0"/>
        </w:rPr>
      </w:r>
    </w:p>
    <w:p w:rsidR="00000000" w:rsidDel="00000000" w:rsidP="00000000" w:rsidRDefault="00000000" w:rsidRPr="00000000" w14:paraId="000000BE">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Records may be retained in paper or retrievable electronic form. Electronic records shall be stored in a format that can be retrieved and printed and shall be transferred to or retained by the appropriate MPU record custodian, including the </w:t>
      </w:r>
      <w:r w:rsidDel="00000000" w:rsidR="00000000" w:rsidRPr="00000000">
        <w:rPr>
          <w:rtl w:val="0"/>
        </w:rPr>
        <w:t xml:space="preserve">Secretary,</w:t>
      </w:r>
      <w:r w:rsidDel="00000000" w:rsidR="00000000" w:rsidRPr="00000000">
        <w:rPr>
          <w:rFonts w:ascii="Arial" w:cs="Arial" w:eastAsia="Arial" w:hAnsi="Arial"/>
          <w:b w:val="0"/>
          <w:bCs w:val="0"/>
          <w:i w:val="0"/>
          <w:iCs w:val="0"/>
          <w:color w:val="000000"/>
          <w:sz w:val="22"/>
          <w:szCs w:val="22"/>
          <w:rtl w:val="0"/>
        </w:rPr>
        <w:t xml:space="preserve"> where required by the Constitution.</w:t>
      </w:r>
      <w:r w:rsidDel="00000000" w:rsidR="00000000" w:rsidRPr="00000000">
        <w:rPr>
          <w:rtl w:val="0"/>
        </w:rPr>
      </w:r>
    </w:p>
    <w:p w:rsidR="00000000" w:rsidDel="00000000" w:rsidP="00000000" w:rsidRDefault="00000000" w:rsidRPr="00000000" w14:paraId="000000BF">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Certified election results shall be announced at the election meeting and may thereafter be published through the designated official MPU communication channels, including the official MPU WhatsApp platform, email, or the MPU portal. The published result notice shall be clearly identifiable as an Electoral Committee communication and retained in the official election record. Publication of certified results shall not disclose how any individual member voted and shall preserve ballot secrecy.</w:t>
      </w:r>
      <w:r w:rsidDel="00000000" w:rsidR="00000000" w:rsidRPr="00000000">
        <w:rPr>
          <w:rtl w:val="0"/>
        </w:rPr>
      </w:r>
    </w:p>
    <w:p w:rsidR="00000000" w:rsidDel="00000000" w:rsidP="00000000" w:rsidRDefault="00000000" w:rsidRPr="00000000" w14:paraId="000000C0">
      <w:pPr>
        <w:pStyle w:val="Heading1"/>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color w:val="24476a"/>
          <w:rtl w:val="0"/>
        </w:rPr>
        <w:t xml:space="preserve">9.0 Election</w:t>
      </w:r>
      <w:r w:rsidDel="00000000" w:rsidR="00000000" w:rsidRPr="00000000">
        <w:rPr>
          <w:rFonts w:ascii="Arial" w:cs="Arial" w:eastAsia="Arial" w:hAnsi="Arial"/>
          <w:b w:val="1"/>
          <w:bCs w:val="1"/>
          <w:i w:val="0"/>
          <w:iCs w:val="0"/>
          <w:color w:val="24476a"/>
          <w:sz w:val="28"/>
          <w:szCs w:val="28"/>
          <w:rtl w:val="0"/>
        </w:rPr>
        <w:t xml:space="preserve"> Day Conduct Integrity and Incident Response</w:t>
      </w:r>
      <w:r w:rsidDel="00000000" w:rsidR="00000000" w:rsidRPr="00000000">
        <w:rPr>
          <w:rtl w:val="0"/>
        </w:rPr>
      </w:r>
    </w:p>
    <w:p w:rsidR="00000000" w:rsidDel="00000000" w:rsidP="00000000" w:rsidRDefault="00000000" w:rsidRPr="00000000" w14:paraId="000000C1">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This section addresses conduct, ballot secrecy, election interference, protective administrative action, documentation, and referral. Operational voting and counting procedures appear in Sections 4.0–8.0. The MPU Constitution controls at all times.</w:t>
      </w:r>
      <w:r w:rsidDel="00000000" w:rsidR="00000000" w:rsidRPr="00000000">
        <w:rPr>
          <w:rtl w:val="0"/>
        </w:rPr>
      </w:r>
    </w:p>
    <w:p w:rsidR="00000000" w:rsidDel="00000000" w:rsidP="00000000" w:rsidRDefault="00000000" w:rsidRPr="00000000" w14:paraId="000000C2">
      <w:pPr>
        <w:pStyle w:val="Heading2"/>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color w:val="24476a"/>
          <w:rtl w:val="0"/>
        </w:rPr>
        <w:t xml:space="preserve">9.1 Member</w:t>
      </w:r>
      <w:r w:rsidDel="00000000" w:rsidR="00000000" w:rsidRPr="00000000">
        <w:rPr>
          <w:rFonts w:ascii="Arial" w:cs="Arial" w:eastAsia="Arial" w:hAnsi="Arial"/>
          <w:b w:val="1"/>
          <w:bCs w:val="1"/>
          <w:i w:val="0"/>
          <w:iCs w:val="0"/>
          <w:color w:val="24476a"/>
          <w:sz w:val="24"/>
          <w:szCs w:val="24"/>
          <w:rtl w:val="0"/>
        </w:rPr>
        <w:t xml:space="preserve"> Conduct During the Election Meeting</w:t>
      </w:r>
      <w:r w:rsidDel="00000000" w:rsidR="00000000" w:rsidRPr="00000000">
        <w:rPr>
          <w:rtl w:val="0"/>
        </w:rPr>
      </w:r>
    </w:p>
    <w:p w:rsidR="00000000" w:rsidDel="00000000" w:rsidP="00000000" w:rsidRDefault="00000000" w:rsidRPr="00000000" w14:paraId="000000C3">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All members remain subject to Article X of the MPU Constitution throughout the election meeting. The following conduct is prohibited:</w:t>
      </w:r>
      <w:r w:rsidDel="00000000" w:rsidR="00000000" w:rsidRPr="00000000">
        <w:rPr>
          <w:rtl w:val="0"/>
        </w:rPr>
      </w:r>
    </w:p>
    <w:p w:rsidR="00000000" w:rsidDel="00000000" w:rsidP="00000000" w:rsidRDefault="00000000" w:rsidRPr="00000000" w14:paraId="000000C4">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02"/>
        <w:jc w:val="left"/>
        <w:rPr/>
      </w:pPr>
      <w:r w:rsidDel="00000000" w:rsidR="00000000" w:rsidRPr="00000000">
        <w:rPr>
          <w:rtl w:val="0"/>
        </w:rPr>
        <w:t xml:space="preserve">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erbal attack, screaming, or yelling against another member while the meeting is in session;</w:t>
      </w:r>
    </w:p>
    <w:p w:rsidR="00000000" w:rsidDel="00000000" w:rsidP="00000000" w:rsidRDefault="00000000" w:rsidRPr="00000000" w14:paraId="000000C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02"/>
        <w:jc w:val="left"/>
        <w:rPr/>
      </w:pPr>
      <w:r w:rsidDel="00000000" w:rsidR="00000000" w:rsidRPr="00000000">
        <w:rPr>
          <w:rtl w:val="0"/>
        </w:rPr>
        <w:t xml:space="preserv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hysical attack against another member;</w:t>
      </w:r>
    </w:p>
    <w:p w:rsidR="00000000" w:rsidDel="00000000" w:rsidP="00000000" w:rsidRDefault="00000000" w:rsidRPr="00000000" w14:paraId="000000C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02"/>
        <w:jc w:val="left"/>
        <w:rPr/>
      </w:pPr>
      <w:r w:rsidDel="00000000" w:rsidR="00000000" w:rsidRPr="00000000">
        <w:rPr>
          <w:rtl w:val="0"/>
        </w:rPr>
        <w:t xml:space="preserve">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nauthorized interruption when another member has the floor;</w:t>
      </w:r>
    </w:p>
    <w:p w:rsidR="00000000" w:rsidDel="00000000" w:rsidP="00000000" w:rsidRDefault="00000000" w:rsidRPr="00000000" w14:paraId="000000C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02"/>
        <w:jc w:val="left"/>
        <w:rPr/>
      </w:pPr>
      <w:r w:rsidDel="00000000" w:rsidR="00000000" w:rsidRPr="00000000">
        <w:rPr>
          <w:rtl w:val="0"/>
        </w:rPr>
        <w:t xml:space="preserve">Noise-making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other disruptive behavior during the meeting;</w:t>
      </w:r>
    </w:p>
    <w:p w:rsidR="00000000" w:rsidDel="00000000" w:rsidP="00000000" w:rsidRDefault="00000000" w:rsidRPr="00000000" w14:paraId="000000C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02"/>
        <w:jc w:val="left"/>
        <w:rPr/>
      </w:pPr>
      <w:r w:rsidDel="00000000" w:rsidR="00000000" w:rsidRPr="00000000">
        <w:rPr>
          <w:rtl w:val="0"/>
        </w:rPr>
        <w:t xml:space="preserv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ighting, physical assault, drunkenness, lewd behavior, or indecent exposure;</w:t>
      </w:r>
    </w:p>
    <w:p w:rsidR="00000000" w:rsidDel="00000000" w:rsidP="00000000" w:rsidRDefault="00000000" w:rsidRPr="00000000" w14:paraId="000000C9">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02"/>
        <w:jc w:val="left"/>
        <w:rPr/>
      </w:pPr>
      <w:r w:rsidDel="00000000" w:rsidR="00000000" w:rsidRPr="00000000">
        <w:rPr>
          <w:rtl w:val="0"/>
        </w:rPr>
        <w:t xml:space="preserv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alicious gossip or spreading falsehood against a member or a member's family;</w:t>
      </w:r>
    </w:p>
    <w:p w:rsidR="00000000" w:rsidDel="00000000" w:rsidP="00000000" w:rsidRDefault="00000000" w:rsidRPr="00000000" w14:paraId="000000CA">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02"/>
        <w:jc w:val="left"/>
        <w:rPr/>
      </w:pPr>
      <w:r w:rsidDel="00000000" w:rsidR="00000000" w:rsidRPr="00000000">
        <w:rPr>
          <w:rtl w:val="0"/>
        </w:rPr>
        <w:t xml:space="preserv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urposeful sabotage of MPU or the Executive Council;</w:t>
      </w:r>
    </w:p>
    <w:p w:rsidR="00000000" w:rsidDel="00000000" w:rsidP="00000000" w:rsidRDefault="00000000" w:rsidRPr="00000000" w14:paraId="000000C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02"/>
        <w:jc w:val="left"/>
        <w:rPr/>
      </w:pPr>
      <w:r w:rsidDel="00000000" w:rsidR="00000000" w:rsidRPr="00000000">
        <w:rPr>
          <w:rtl w:val="0"/>
        </w:rPr>
        <w:t xml:space="preserv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ailure to cooperate in good faith with an authorized investigation; and</w:t>
      </w:r>
    </w:p>
    <w:p w:rsidR="00000000" w:rsidDel="00000000" w:rsidP="00000000" w:rsidRDefault="00000000" w:rsidRPr="00000000" w14:paraId="000000C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288" w:right="0" w:hanging="202"/>
        <w:jc w:val="left"/>
        <w:rPr/>
      </w:pPr>
      <w:r w:rsidDel="00000000" w:rsidR="00000000" w:rsidRPr="00000000">
        <w:rPr>
          <w:rtl w:val="0"/>
        </w:rPr>
        <w:t xml:space="preserv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ngrily leaving the meeting in the middle of deliberation or disagreement without permission from the Executive Council.</w:t>
      </w:r>
    </w:p>
    <w:p w:rsidR="00000000" w:rsidDel="00000000" w:rsidP="00000000" w:rsidRDefault="00000000" w:rsidRPr="00000000" w14:paraId="000000CD">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Nothing in this section expands Article X or creates a new disciplinary offense beyond the MPU Constitution and these constitutionally authorized election-administration rules.</w:t>
      </w:r>
      <w:r w:rsidDel="00000000" w:rsidR="00000000" w:rsidRPr="00000000">
        <w:rPr>
          <w:rtl w:val="0"/>
        </w:rPr>
      </w:r>
    </w:p>
    <w:p w:rsidR="00000000" w:rsidDel="00000000" w:rsidP="00000000" w:rsidRDefault="00000000" w:rsidRPr="00000000" w14:paraId="000000CE">
      <w:pPr>
        <w:pStyle w:val="Heading2"/>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color w:val="24476a"/>
          <w:rtl w:val="0"/>
        </w:rPr>
        <w:t xml:space="preserve">9.2 Protection</w:t>
      </w:r>
      <w:r w:rsidDel="00000000" w:rsidR="00000000" w:rsidRPr="00000000">
        <w:rPr>
          <w:rFonts w:ascii="Arial" w:cs="Arial" w:eastAsia="Arial" w:hAnsi="Arial"/>
          <w:b w:val="1"/>
          <w:bCs w:val="1"/>
          <w:i w:val="0"/>
          <w:iCs w:val="0"/>
          <w:color w:val="24476a"/>
          <w:sz w:val="24"/>
          <w:szCs w:val="24"/>
          <w:rtl w:val="0"/>
        </w:rPr>
        <w:t xml:space="preserve"> of Secret Ballot and Voting Integrity</w:t>
      </w:r>
      <w:r w:rsidDel="00000000" w:rsidR="00000000" w:rsidRPr="00000000">
        <w:rPr>
          <w:rtl w:val="0"/>
        </w:rPr>
      </w:r>
    </w:p>
    <w:p w:rsidR="00000000" w:rsidDel="00000000" w:rsidP="00000000" w:rsidRDefault="00000000" w:rsidRPr="00000000" w14:paraId="000000CF">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Article V, Sections 3(e) and </w:t>
      </w:r>
      <w:r w:rsidDel="00000000" w:rsidR="00000000" w:rsidRPr="00000000">
        <w:rPr>
          <w:rtl w:val="0"/>
        </w:rPr>
        <w:t xml:space="preserve">10,</w:t>
      </w:r>
      <w:r w:rsidDel="00000000" w:rsidR="00000000" w:rsidRPr="00000000">
        <w:rPr>
          <w:rFonts w:ascii="Arial" w:cs="Arial" w:eastAsia="Arial" w:hAnsi="Arial"/>
          <w:b w:val="0"/>
          <w:bCs w:val="0"/>
          <w:i w:val="0"/>
          <w:iCs w:val="0"/>
          <w:color w:val="000000"/>
          <w:sz w:val="22"/>
          <w:szCs w:val="22"/>
          <w:rtl w:val="0"/>
        </w:rPr>
        <w:t xml:space="preserve"> require election by secret ballot, prohibit proxy voting, and limit each eligible member to one vote for each applicable office. To preserve those constitutional requirements:</w:t>
      </w:r>
      <w:r w:rsidDel="00000000" w:rsidR="00000000" w:rsidRPr="00000000">
        <w:rPr>
          <w:rtl w:val="0"/>
        </w:rPr>
      </w:r>
    </w:p>
    <w:p w:rsidR="00000000" w:rsidDel="00000000" w:rsidP="00000000" w:rsidRDefault="00000000" w:rsidRPr="00000000" w14:paraId="000000D0">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02"/>
        <w:jc w:val="left"/>
        <w:rPr/>
      </w:pPr>
      <w:r w:rsidDel="00000000" w:rsidR="00000000" w:rsidRPr="00000000">
        <w:rPr>
          <w:rtl w:val="0"/>
        </w:rPr>
        <w:t xml:space="preserve">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 may intentionally interfere with another member's secret vote or require disclosure of how another member </w:t>
      </w:r>
      <w:r w:rsidDel="00000000" w:rsidR="00000000" w:rsidRPr="00000000">
        <w:rPr>
          <w:rtl w:val="0"/>
        </w:rPr>
        <w:t xml:space="preserve">voted</w:t>
      </w:r>
      <w:r w:rsidDel="00000000" w:rsidR="00000000" w:rsidRPr="00000000">
        <w:rPr>
          <w:rtl w:val="0"/>
        </w:rPr>
      </w:r>
    </w:p>
    <w:p w:rsidR="00000000" w:rsidDel="00000000" w:rsidP="00000000" w:rsidRDefault="00000000" w:rsidRPr="00000000" w14:paraId="000000D1">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02"/>
        <w:jc w:val="left"/>
        <w:rPr/>
      </w:pPr>
      <w:r w:rsidDel="00000000" w:rsidR="00000000" w:rsidRPr="00000000">
        <w:rPr>
          <w:rtl w:val="0"/>
        </w:rPr>
        <w:t xml:space="preserve">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 may vote on behalf of another member, vote more than once, or attempt to place an unauthorized ballot into the ballot </w:t>
      </w:r>
      <w:r w:rsidDel="00000000" w:rsidR="00000000" w:rsidRPr="00000000">
        <w:rPr>
          <w:rtl w:val="0"/>
        </w:rPr>
        <w:t xml:space="preserve">box</w:t>
      </w:r>
      <w:r w:rsidDel="00000000" w:rsidR="00000000" w:rsidRPr="00000000">
        <w:rPr>
          <w:rtl w:val="0"/>
        </w:rPr>
      </w:r>
    </w:p>
    <w:p w:rsidR="00000000" w:rsidDel="00000000" w:rsidP="00000000" w:rsidRDefault="00000000" w:rsidRPr="00000000" w14:paraId="000000D2">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02"/>
        <w:jc w:val="left"/>
        <w:rPr/>
      </w:pPr>
      <w:r w:rsidDel="00000000" w:rsidR="00000000" w:rsidRPr="00000000">
        <w:rPr>
          <w:rtl w:val="0"/>
        </w:rPr>
        <w:t xml:space="preserv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hotographing, video-recording, or deliberately displaying a completed ballot in a manner that compromises ballot secrecy is prohibited;</w:t>
      </w:r>
    </w:p>
    <w:p w:rsidR="00000000" w:rsidDel="00000000" w:rsidP="00000000" w:rsidRDefault="00000000" w:rsidRPr="00000000" w14:paraId="000000D3">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02"/>
        <w:jc w:val="left"/>
        <w:rPr/>
      </w:pPr>
      <w:r w:rsidDel="00000000" w:rsidR="00000000" w:rsidRPr="00000000">
        <w:rPr>
          <w:rtl w:val="0"/>
        </w:rPr>
        <w:t xml:space="preserve">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unauthorized person may possess, handle, alter, remove, or interfere with official ballots, the ballot box, voter register, tally sheets, result forms, reconciliation records, or other controlled election materials; and</w:t>
      </w:r>
    </w:p>
    <w:p w:rsidR="00000000" w:rsidDel="00000000" w:rsidP="00000000" w:rsidRDefault="00000000" w:rsidRPr="00000000" w14:paraId="000000D4">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288" w:right="0" w:hanging="202"/>
        <w:jc w:val="left"/>
        <w:rPr/>
      </w:pPr>
      <w:r w:rsidDel="00000000" w:rsidR="00000000" w:rsidRPr="00000000">
        <w:rPr>
          <w:rtl w:val="0"/>
        </w:rPr>
        <w:t xml:space="preserve">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 may deliberately interfere with counting, reconciliation, certification, or another member's lawful exercise of the right to vote.</w:t>
      </w:r>
    </w:p>
    <w:p w:rsidR="00000000" w:rsidDel="00000000" w:rsidP="00000000" w:rsidRDefault="00000000" w:rsidRPr="00000000" w14:paraId="000000D5">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Ballot validity remains governed by Sections 5.1 through 5.3. Misconduct is not, by itself, a basis to void an otherwise valid ballot unless the published ballot-validity rules require that result.</w:t>
      </w:r>
      <w:r w:rsidDel="00000000" w:rsidR="00000000" w:rsidRPr="00000000">
        <w:rPr>
          <w:rtl w:val="0"/>
        </w:rPr>
      </w:r>
    </w:p>
    <w:p w:rsidR="00000000" w:rsidDel="00000000" w:rsidP="00000000" w:rsidRDefault="00000000" w:rsidRPr="00000000" w14:paraId="000000D6">
      <w:pPr>
        <w:pStyle w:val="Heading2"/>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color w:val="24476a"/>
          <w:rtl w:val="0"/>
        </w:rPr>
        <w:t xml:space="preserve">9.3 Electioneering</w:t>
      </w:r>
      <w:r w:rsidDel="00000000" w:rsidR="00000000" w:rsidRPr="00000000">
        <w:rPr>
          <w:rFonts w:ascii="Arial" w:cs="Arial" w:eastAsia="Arial" w:hAnsi="Arial"/>
          <w:b w:val="1"/>
          <w:bCs w:val="1"/>
          <w:i w:val="0"/>
          <w:iCs w:val="0"/>
          <w:color w:val="24476a"/>
          <w:sz w:val="24"/>
          <w:szCs w:val="24"/>
          <w:rtl w:val="0"/>
        </w:rPr>
        <w:t xml:space="preserve"> in the Controlled Voting and Counting Area</w:t>
      </w:r>
      <w:r w:rsidDel="00000000" w:rsidR="00000000" w:rsidRPr="00000000">
        <w:rPr>
          <w:rtl w:val="0"/>
        </w:rPr>
      </w:r>
    </w:p>
    <w:p w:rsidR="00000000" w:rsidDel="00000000" w:rsidP="00000000" w:rsidRDefault="00000000" w:rsidRPr="00000000" w14:paraId="000000D7">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Under the Electoral Committee's authority in Article V, Section 3(d) to conduct the election and publish guidelines consistent with Article V, Section 10, campaigning, solicitation of votes, distribution or display of campaign materials, or other candidate advocacy shall not occur inside the designated voting or counting area once voting begins. This restriction does not prohibit ordinary member conversation outside the controlled election area, provided it does not disrupt the meeting or interfere with voting, counting, or ballot secrecy.</w:t>
      </w:r>
      <w:r w:rsidDel="00000000" w:rsidR="00000000" w:rsidRPr="00000000">
        <w:rPr>
          <w:rtl w:val="0"/>
        </w:rPr>
      </w:r>
    </w:p>
    <w:p w:rsidR="00000000" w:rsidDel="00000000" w:rsidP="00000000" w:rsidRDefault="00000000" w:rsidRPr="00000000" w14:paraId="000000D8">
      <w:pPr>
        <w:pStyle w:val="Heading2"/>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color w:val="24476a"/>
          <w:rtl w:val="0"/>
        </w:rPr>
        <w:t xml:space="preserve">9.4 Immediate</w:t>
      </w:r>
      <w:r w:rsidDel="00000000" w:rsidR="00000000" w:rsidRPr="00000000">
        <w:rPr>
          <w:rFonts w:ascii="Arial" w:cs="Arial" w:eastAsia="Arial" w:hAnsi="Arial"/>
          <w:b w:val="1"/>
          <w:bCs w:val="1"/>
          <w:i w:val="0"/>
          <w:iCs w:val="0"/>
          <w:color w:val="24476a"/>
          <w:sz w:val="24"/>
          <w:szCs w:val="24"/>
          <w:rtl w:val="0"/>
        </w:rPr>
        <w:t xml:space="preserve"> Electoral Committee Response to Election Interference</w:t>
      </w:r>
      <w:r w:rsidDel="00000000" w:rsidR="00000000" w:rsidRPr="00000000">
        <w:rPr>
          <w:rtl w:val="0"/>
        </w:rPr>
      </w:r>
    </w:p>
    <w:p w:rsidR="00000000" w:rsidDel="00000000" w:rsidP="00000000" w:rsidRDefault="00000000" w:rsidRPr="00000000" w14:paraId="000000D9">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Where conduct threatens ballot secrecy, orderly voting, election materials, reconciliation, counting, or certification, the Electoral Committee may take reasonable immediate administrative action necessary to protect the election process. Such action may include:</w:t>
      </w:r>
      <w:r w:rsidDel="00000000" w:rsidR="00000000" w:rsidRPr="00000000">
        <w:rPr>
          <w:rtl w:val="0"/>
        </w:rPr>
      </w:r>
    </w:p>
    <w:p w:rsidR="00000000" w:rsidDel="00000000" w:rsidP="00000000" w:rsidRDefault="00000000" w:rsidRPr="00000000" w14:paraId="000000DA">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02"/>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pausing the affected voting, counting, or reconciliation activity;</w:t>
      </w:r>
    </w:p>
    <w:p w:rsidR="00000000" w:rsidDel="00000000" w:rsidP="00000000" w:rsidRDefault="00000000" w:rsidRPr="00000000" w14:paraId="000000D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02"/>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securing ballots, the ballot box, or other official election materials;</w:t>
      </w:r>
    </w:p>
    <w:p w:rsidR="00000000" w:rsidDel="00000000" w:rsidP="00000000" w:rsidRDefault="00000000" w:rsidRPr="00000000" w14:paraId="000000D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02"/>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preventing duplicate voting, proxy voting, or unauthorized ballot handling;</w:t>
      </w:r>
    </w:p>
    <w:p w:rsidR="00000000" w:rsidDel="00000000" w:rsidP="00000000" w:rsidRDefault="00000000" w:rsidRPr="00000000" w14:paraId="000000D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02"/>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directing an unauthorized person away from the controlled voting or counting area when necessary to stop continuing interference; and</w:t>
      </w:r>
    </w:p>
    <w:p w:rsidR="00000000" w:rsidDel="00000000" w:rsidP="00000000" w:rsidRDefault="00000000" w:rsidRPr="00000000" w14:paraId="000000DE">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288" w:right="0" w:hanging="202"/>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preserving relevant records or other evidence for the official Election Day record.</w:t>
      </w:r>
    </w:p>
    <w:p w:rsidR="00000000" w:rsidDel="00000000" w:rsidP="00000000" w:rsidRDefault="00000000" w:rsidRPr="00000000" w14:paraId="000000DF">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These actions are administrative and protective only. This section does not give the Electoral Committee independent authority to impose a constitutional fine, suspension, termination of membership, or other disciplinary sanction.</w:t>
      </w:r>
      <w:r w:rsidDel="00000000" w:rsidR="00000000" w:rsidRPr="00000000">
        <w:rPr>
          <w:rtl w:val="0"/>
        </w:rPr>
      </w:r>
    </w:p>
    <w:p w:rsidR="00000000" w:rsidDel="00000000" w:rsidP="00000000" w:rsidRDefault="00000000" w:rsidRPr="00000000" w14:paraId="000000E0">
      <w:pPr>
        <w:pStyle w:val="Heading2"/>
        <w:keepNext w:val="1"/>
        <w:keepLines w:val="1"/>
        <w:pageBreakBefore w:val="0"/>
        <w:widowControl w:val="1"/>
        <w:pBdr>
          <w:bottom w:color="24476a" w:space="4" w:sz="8" w:val="single"/>
        </w:pBdr>
        <w:spacing w:after="200" w:before="280" w:line="276" w:lineRule="auto"/>
        <w:ind w:left="0" w:right="0" w:firstLine="0"/>
        <w:jc w:val="left"/>
        <w:rPr/>
      </w:pPr>
      <w:r w:rsidDel="00000000" w:rsidR="00000000" w:rsidRPr="00000000">
        <w:rPr>
          <w:color w:val="24476a"/>
          <w:rtl w:val="0"/>
        </w:rPr>
        <w:t xml:space="preserve">9.5 Incident</w:t>
      </w:r>
      <w:r w:rsidDel="00000000" w:rsidR="00000000" w:rsidRPr="00000000">
        <w:rPr>
          <w:rFonts w:ascii="Arial" w:cs="Arial" w:eastAsia="Arial" w:hAnsi="Arial"/>
          <w:b w:val="1"/>
          <w:bCs w:val="1"/>
          <w:i w:val="0"/>
          <w:iCs w:val="0"/>
          <w:color w:val="24476a"/>
          <w:sz w:val="24"/>
          <w:szCs w:val="24"/>
          <w:rtl w:val="0"/>
        </w:rPr>
        <w:t xml:space="preserve"> Documentation and Constitutional Referral</w:t>
      </w:r>
      <w:r w:rsidDel="00000000" w:rsidR="00000000" w:rsidRPr="00000000">
        <w:rPr>
          <w:rtl w:val="0"/>
        </w:rPr>
      </w:r>
    </w:p>
    <w:p w:rsidR="00000000" w:rsidDel="00000000" w:rsidP="00000000" w:rsidRDefault="00000000" w:rsidRPr="00000000" w14:paraId="000000E1">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Any significant Election Day misconduct, voting-integrity concern, disruption, ballot-security incident, assisted-voting event requiring documentation, or administrative intervention shall be recorded in the Election Day Incident / Assistance / Challenge Log already required under Section 8.0 and Appendix I. The entry should include, as applicable:</w:t>
      </w:r>
      <w:r w:rsidDel="00000000" w:rsidR="00000000" w:rsidRPr="00000000">
        <w:rPr>
          <w:rtl w:val="0"/>
        </w:rPr>
      </w:r>
    </w:p>
    <w:p w:rsidR="00000000" w:rsidDel="00000000" w:rsidP="00000000" w:rsidRDefault="00000000" w:rsidRPr="00000000" w14:paraId="000000E2">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02"/>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and time of the incident;</w:t>
      </w:r>
    </w:p>
    <w:p w:rsidR="00000000" w:rsidDel="00000000" w:rsidP="00000000" w:rsidRDefault="00000000" w:rsidRPr="00000000" w14:paraId="000000E3">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02"/>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 or persons involved;</w:t>
      </w:r>
    </w:p>
    <w:p w:rsidR="00000000" w:rsidDel="00000000" w:rsidP="00000000" w:rsidRDefault="00000000" w:rsidRPr="00000000" w14:paraId="000000E4">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02"/>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of what occurred;</w:t>
      </w:r>
    </w:p>
    <w:p w:rsidR="00000000" w:rsidDel="00000000" w:rsidP="00000000" w:rsidRDefault="00000000" w:rsidRPr="00000000" w14:paraId="000000E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02"/>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 ballot, or election record affected, if any;</w:t>
      </w:r>
    </w:p>
    <w:p w:rsidR="00000000" w:rsidDel="00000000" w:rsidP="00000000" w:rsidRDefault="00000000" w:rsidRPr="00000000" w14:paraId="000000E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02"/>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witnesses;</w:t>
      </w:r>
    </w:p>
    <w:p w:rsidR="00000000" w:rsidDel="00000000" w:rsidP="00000000" w:rsidRDefault="00000000" w:rsidRPr="00000000" w14:paraId="000000E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02"/>
        <w:jc w:val="left"/>
        <w:rPr/>
      </w:pPr>
      <w:r w:rsidDel="00000000" w:rsidR="00000000" w:rsidRPr="00000000">
        <w:rPr>
          <w:rtl w:val="0"/>
        </w:rPr>
        <w:t xml:space="preserve">Immediate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Electoral Committee action taken;</w:t>
      </w:r>
    </w:p>
    <w:p w:rsidR="00000000" w:rsidDel="00000000" w:rsidP="00000000" w:rsidRDefault="00000000" w:rsidRPr="00000000" w14:paraId="000000E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02"/>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applicable constitutional or election-rule reference;</w:t>
      </w:r>
    </w:p>
    <w:p w:rsidR="00000000" w:rsidDel="00000000" w:rsidP="00000000" w:rsidRDefault="00000000" w:rsidRPr="00000000" w14:paraId="000000E9">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02"/>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disposition or referral; and</w:t>
      </w:r>
    </w:p>
    <w:p w:rsidR="00000000" w:rsidDel="00000000" w:rsidP="00000000" w:rsidRDefault="00000000" w:rsidRPr="00000000" w14:paraId="000000EA">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288" w:right="0" w:hanging="202"/>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initials or signatures of the presiding Electoral Committee official and one additional Electoral Committee member where practicable.</w:t>
      </w:r>
    </w:p>
    <w:p w:rsidR="00000000" w:rsidDel="00000000" w:rsidP="00000000" w:rsidRDefault="00000000" w:rsidRPr="00000000" w14:paraId="000000EB">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Article X, </w:t>
      </w:r>
      <w:r w:rsidDel="00000000" w:rsidR="00000000" w:rsidRPr="00000000">
        <w:rPr>
          <w:rtl w:val="0"/>
        </w:rPr>
        <w:t xml:space="preserve">Section 2,</w:t>
      </w:r>
      <w:r w:rsidDel="00000000" w:rsidR="00000000" w:rsidRPr="00000000">
        <w:rPr>
          <w:rFonts w:ascii="Arial" w:cs="Arial" w:eastAsia="Arial" w:hAnsi="Arial"/>
          <w:b w:val="0"/>
          <w:bCs w:val="0"/>
          <w:i w:val="0"/>
          <w:iCs w:val="0"/>
          <w:color w:val="000000"/>
          <w:sz w:val="22"/>
          <w:szCs w:val="22"/>
          <w:rtl w:val="0"/>
        </w:rPr>
        <w:t xml:space="preserve"> provides that a violation of the MPU Code of Conduct may be subject to a minimum fine of $20 per violation and/or suspension, up to termination of membership. Any matter requiring such disciplinary sanction shall be referred to the constitutionally appropriate MPU body or process; the Electoral Committee shall not impose that sanction independently.</w:t>
      </w:r>
      <w:r w:rsidDel="00000000" w:rsidR="00000000" w:rsidRPr="00000000">
        <w:rPr>
          <w:rtl w:val="0"/>
        </w:rPr>
      </w:r>
    </w:p>
    <w:p w:rsidR="00000000" w:rsidDel="00000000" w:rsidP="00000000" w:rsidRDefault="00000000" w:rsidRPr="00000000" w14:paraId="000000EC">
      <w:pPr>
        <w:pStyle w:val="Heading1"/>
        <w:keepNext w:val="1"/>
        <w:keepLines w:val="1"/>
        <w:pageBreakBefore w:val="1"/>
        <w:widowControl w:val="1"/>
        <w:pBdr>
          <w:bottom w:color="24476a" w:space="4" w:sz="8" w:val="single"/>
        </w:pBdr>
        <w:spacing w:after="200" w:before="280" w:line="276" w:lineRule="auto"/>
        <w:ind w:left="0" w:right="0" w:firstLine="0"/>
        <w:jc w:val="left"/>
        <w:rPr/>
      </w:pPr>
      <w:r w:rsidDel="00000000" w:rsidR="00000000" w:rsidRPr="00000000">
        <w:rPr>
          <w:rFonts w:ascii="Arial" w:cs="Arial" w:eastAsia="Arial" w:hAnsi="Arial"/>
          <w:b w:val="1"/>
          <w:bCs w:val="1"/>
          <w:i w:val="0"/>
          <w:iCs w:val="0"/>
          <w:color w:val="24476a"/>
          <w:sz w:val="28"/>
          <w:szCs w:val="28"/>
          <w:rtl w:val="0"/>
        </w:rPr>
        <w:t xml:space="preserve">Appendix Index</w:t>
      </w:r>
      <w:r w:rsidDel="00000000" w:rsidR="00000000" w:rsidRPr="00000000">
        <w:rPr>
          <w:rtl w:val="0"/>
        </w:rPr>
      </w:r>
    </w:p>
    <w:tbl>
      <w:tblPr>
        <w:tblStyle w:val="Table3"/>
        <w:tblW w:w="993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76"/>
        <w:gridCol w:w="7560"/>
        <w:tblGridChange w:id="0">
          <w:tblGrid>
            <w:gridCol w:w="2376"/>
            <w:gridCol w:w="7560"/>
          </w:tblGrid>
        </w:tblGridChange>
      </w:tblGrid>
      <w:tr>
        <w:trPr>
          <w:cantSplit w:val="1"/>
          <w:tblHeader w:val="1"/>
        </w:trPr>
        <w:tc>
          <w:tcPr>
            <w:shd w:fill="e9edf0" w:val="clear"/>
            <w:vAlign w:val="center"/>
          </w:tcPr>
          <w:p w:rsidR="00000000" w:rsidDel="00000000" w:rsidP="00000000" w:rsidRDefault="00000000" w:rsidRPr="00000000" w14:paraId="000000ED">
            <w:pPr>
              <w:keepNext w:val="0"/>
              <w:keepLines w:val="1"/>
              <w:spacing w:after="40" w:before="40" w:line="264" w:lineRule="auto"/>
              <w:ind w:left="0" w:right="0" w:firstLine="0"/>
              <w:jc w:val="left"/>
              <w:rPr/>
            </w:pPr>
            <w:r w:rsidDel="00000000" w:rsidR="00000000" w:rsidRPr="00000000">
              <w:rPr>
                <w:rFonts w:ascii="Arial" w:cs="Arial" w:eastAsia="Arial" w:hAnsi="Arial"/>
                <w:b w:val="1"/>
                <w:bCs w:val="1"/>
                <w:i w:val="0"/>
                <w:iCs w:val="0"/>
                <w:color w:val="000000"/>
                <w:sz w:val="22"/>
                <w:szCs w:val="22"/>
                <w:rtl w:val="0"/>
              </w:rPr>
              <w:t xml:space="preserve">Stage</w:t>
            </w:r>
            <w:r w:rsidDel="00000000" w:rsidR="00000000" w:rsidRPr="00000000">
              <w:rPr>
                <w:rtl w:val="0"/>
              </w:rPr>
            </w:r>
          </w:p>
        </w:tc>
        <w:tc>
          <w:tcPr>
            <w:shd w:fill="e9edf0" w:val="clear"/>
            <w:vAlign w:val="center"/>
          </w:tcPr>
          <w:p w:rsidR="00000000" w:rsidDel="00000000" w:rsidP="00000000" w:rsidRDefault="00000000" w:rsidRPr="00000000" w14:paraId="000000EE">
            <w:pPr>
              <w:keepNext w:val="0"/>
              <w:keepLines w:val="1"/>
              <w:spacing w:after="40" w:before="40" w:line="264" w:lineRule="auto"/>
              <w:ind w:left="0" w:right="0" w:firstLine="0"/>
              <w:jc w:val="left"/>
              <w:rPr/>
            </w:pPr>
            <w:r w:rsidDel="00000000" w:rsidR="00000000" w:rsidRPr="00000000">
              <w:rPr>
                <w:rFonts w:ascii="Arial" w:cs="Arial" w:eastAsia="Arial" w:hAnsi="Arial"/>
                <w:b w:val="1"/>
                <w:bCs w:val="1"/>
                <w:i w:val="0"/>
                <w:iCs w:val="0"/>
                <w:color w:val="000000"/>
                <w:sz w:val="22"/>
                <w:szCs w:val="22"/>
                <w:rtl w:val="0"/>
              </w:rPr>
              <w:t xml:space="preserve">Appendix and use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F">
            <w:pPr>
              <w:keepNext w:val="0"/>
              <w:keepLines w:val="1"/>
              <w:spacing w:after="40" w:before="40" w:line="264" w:lineRule="auto"/>
              <w:ind w:left="0" w:right="0" w:firstLine="0"/>
              <w:jc w:val="left"/>
              <w:rPr/>
            </w:pPr>
            <w:r w:rsidDel="00000000" w:rsidR="00000000" w:rsidRPr="00000000">
              <w:rPr>
                <w:rFonts w:ascii="Arial" w:cs="Arial" w:eastAsia="Arial" w:hAnsi="Arial"/>
                <w:b w:val="0"/>
                <w:bCs w:val="0"/>
                <w:i w:val="0"/>
                <w:iCs w:val="0"/>
                <w:color w:val="000000"/>
                <w:sz w:val="22"/>
                <w:szCs w:val="22"/>
                <w:rtl w:val="0"/>
              </w:rPr>
              <w:t xml:space="preserve">Candidate entry</w:t>
            </w:r>
            <w:r w:rsidDel="00000000" w:rsidR="00000000" w:rsidRPr="00000000">
              <w:rPr>
                <w:rtl w:val="0"/>
              </w:rPr>
            </w:r>
          </w:p>
        </w:tc>
        <w:tc>
          <w:tcPr>
            <w:vAlign w:val="center"/>
          </w:tcPr>
          <w:p w:rsidR="00000000" w:rsidDel="00000000" w:rsidP="00000000" w:rsidRDefault="00000000" w:rsidRPr="00000000" w14:paraId="000000F0">
            <w:pPr>
              <w:keepNext w:val="0"/>
              <w:keepLines w:val="1"/>
              <w:spacing w:after="40" w:before="40" w:line="264" w:lineRule="auto"/>
              <w:ind w:left="0" w:right="0" w:firstLine="0"/>
              <w:jc w:val="left"/>
              <w:rPr/>
            </w:pPr>
            <w:r w:rsidDel="00000000" w:rsidR="00000000" w:rsidRPr="00000000">
              <w:rPr>
                <w:rFonts w:ascii="Arial" w:cs="Arial" w:eastAsia="Arial" w:hAnsi="Arial"/>
                <w:b w:val="0"/>
                <w:bCs w:val="0"/>
                <w:i w:val="0"/>
                <w:iCs w:val="0"/>
                <w:color w:val="000000"/>
                <w:sz w:val="22"/>
                <w:szCs w:val="22"/>
                <w:rtl w:val="0"/>
              </w:rPr>
              <w:t xml:space="preserve">D Acceptance and </w:t>
            </w:r>
            <w:r w:rsidDel="00000000" w:rsidR="00000000" w:rsidRPr="00000000">
              <w:rPr>
                <w:rtl w:val="0"/>
              </w:rPr>
              <w:t xml:space="preserve">Profile—pp.</w:t>
            </w:r>
            <w:r w:rsidDel="00000000" w:rsidR="00000000" w:rsidRPr="00000000">
              <w:rPr>
                <w:rFonts w:ascii="Arial" w:cs="Arial" w:eastAsia="Arial" w:hAnsi="Arial"/>
                <w:b w:val="0"/>
                <w:bCs w:val="0"/>
                <w:i w:val="0"/>
                <w:iCs w:val="0"/>
                <w:color w:val="000000"/>
                <w:sz w:val="22"/>
                <w:szCs w:val="22"/>
                <w:rtl w:val="0"/>
              </w:rPr>
              <w:t xml:space="preserve"> 29–31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1">
            <w:pPr>
              <w:keepNext w:val="0"/>
              <w:keepLines w:val="1"/>
              <w:spacing w:after="40" w:before="40" w:line="264" w:lineRule="auto"/>
              <w:ind w:left="0" w:right="0" w:firstLine="0"/>
              <w:jc w:val="left"/>
              <w:rPr/>
            </w:pPr>
            <w:r w:rsidDel="00000000" w:rsidR="00000000" w:rsidRPr="00000000">
              <w:rPr>
                <w:rFonts w:ascii="Arial" w:cs="Arial" w:eastAsia="Arial" w:hAnsi="Arial"/>
                <w:b w:val="0"/>
                <w:bCs w:val="0"/>
                <w:i w:val="0"/>
                <w:iCs w:val="0"/>
                <w:color w:val="000000"/>
                <w:sz w:val="22"/>
                <w:szCs w:val="22"/>
                <w:rtl w:val="0"/>
              </w:rPr>
              <w:t xml:space="preserve">Voting preparation</w:t>
            </w:r>
            <w:r w:rsidDel="00000000" w:rsidR="00000000" w:rsidRPr="00000000">
              <w:rPr>
                <w:rtl w:val="0"/>
              </w:rPr>
            </w:r>
          </w:p>
        </w:tc>
        <w:tc>
          <w:tcPr>
            <w:vAlign w:val="center"/>
          </w:tcPr>
          <w:p w:rsidR="00000000" w:rsidDel="00000000" w:rsidP="00000000" w:rsidRDefault="00000000" w:rsidRPr="00000000" w14:paraId="000000F2">
            <w:pPr>
              <w:keepNext w:val="0"/>
              <w:keepLines w:val="1"/>
              <w:spacing w:after="40" w:before="40" w:line="264" w:lineRule="auto"/>
              <w:ind w:left="0" w:right="0" w:firstLine="0"/>
              <w:jc w:val="left"/>
              <w:rPr/>
            </w:pPr>
            <w:r w:rsidDel="00000000" w:rsidR="00000000" w:rsidRPr="00000000">
              <w:rPr>
                <w:rFonts w:ascii="Arial" w:cs="Arial" w:eastAsia="Arial" w:hAnsi="Arial"/>
                <w:b w:val="0"/>
                <w:bCs w:val="0"/>
                <w:i w:val="0"/>
                <w:iCs w:val="0"/>
                <w:color w:val="000000"/>
                <w:sz w:val="22"/>
                <w:szCs w:val="22"/>
                <w:rtl w:val="0"/>
              </w:rPr>
              <w:t xml:space="preserve">L Election Day Notice — p. 39; J Box Opening and Seal Log — p. 37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3">
            <w:pPr>
              <w:keepNext w:val="0"/>
              <w:keepLines w:val="1"/>
              <w:spacing w:after="40" w:before="40" w:line="264" w:lineRule="auto"/>
              <w:ind w:left="0" w:right="0" w:firstLine="0"/>
              <w:jc w:val="left"/>
              <w:rPr/>
            </w:pPr>
            <w:r w:rsidDel="00000000" w:rsidR="00000000" w:rsidRPr="00000000">
              <w:rPr>
                <w:rFonts w:ascii="Arial" w:cs="Arial" w:eastAsia="Arial" w:hAnsi="Arial"/>
                <w:b w:val="0"/>
                <w:bCs w:val="0"/>
                <w:i w:val="0"/>
                <w:iCs w:val="0"/>
                <w:color w:val="000000"/>
                <w:sz w:val="22"/>
                <w:szCs w:val="22"/>
                <w:rtl w:val="0"/>
              </w:rPr>
              <w:t xml:space="preserve">Accreditation and presence</w:t>
            </w:r>
            <w:r w:rsidDel="00000000" w:rsidR="00000000" w:rsidRPr="00000000">
              <w:rPr>
                <w:rtl w:val="0"/>
              </w:rPr>
            </w:r>
          </w:p>
        </w:tc>
        <w:tc>
          <w:tcPr>
            <w:vAlign w:val="center"/>
          </w:tcPr>
          <w:p w:rsidR="00000000" w:rsidDel="00000000" w:rsidP="00000000" w:rsidRDefault="00000000" w:rsidRPr="00000000" w14:paraId="000000F4">
            <w:pPr>
              <w:keepNext w:val="0"/>
              <w:keepLines w:val="1"/>
              <w:spacing w:after="40" w:before="40" w:line="264" w:lineRule="auto"/>
              <w:ind w:left="0" w:right="0" w:firstLine="0"/>
              <w:jc w:val="left"/>
              <w:rPr/>
            </w:pPr>
            <w:r w:rsidDel="00000000" w:rsidR="00000000" w:rsidRPr="00000000">
              <w:rPr>
                <w:rFonts w:ascii="Arial" w:cs="Arial" w:eastAsia="Arial" w:hAnsi="Arial"/>
                <w:b w:val="0"/>
                <w:bCs w:val="0"/>
                <w:i w:val="0"/>
                <w:iCs w:val="0"/>
                <w:color w:val="000000"/>
                <w:sz w:val="22"/>
                <w:szCs w:val="22"/>
                <w:rtl w:val="0"/>
              </w:rPr>
              <w:t xml:space="preserve">B1 </w:t>
            </w:r>
            <w:r w:rsidDel="00000000" w:rsidR="00000000" w:rsidRPr="00000000">
              <w:rPr>
                <w:rtl w:val="0"/>
              </w:rPr>
              <w:t xml:space="preserve">Gate—p.</w:t>
            </w:r>
            <w:r w:rsidDel="00000000" w:rsidR="00000000" w:rsidRPr="00000000">
              <w:rPr>
                <w:rFonts w:ascii="Arial" w:cs="Arial" w:eastAsia="Arial" w:hAnsi="Arial"/>
                <w:b w:val="0"/>
                <w:bCs w:val="0"/>
                <w:i w:val="0"/>
                <w:iCs w:val="0"/>
                <w:color w:val="000000"/>
                <w:sz w:val="22"/>
                <w:szCs w:val="22"/>
                <w:rtl w:val="0"/>
              </w:rPr>
              <w:t xml:space="preserve"> 23; B2 Voter </w:t>
            </w:r>
            <w:r w:rsidDel="00000000" w:rsidR="00000000" w:rsidRPr="00000000">
              <w:rPr>
                <w:rtl w:val="0"/>
              </w:rPr>
              <w:t xml:space="preserve">Register—p.</w:t>
            </w:r>
            <w:r w:rsidDel="00000000" w:rsidR="00000000" w:rsidRPr="00000000">
              <w:rPr>
                <w:rFonts w:ascii="Arial" w:cs="Arial" w:eastAsia="Arial" w:hAnsi="Arial"/>
                <w:b w:val="0"/>
                <w:bCs w:val="0"/>
                <w:i w:val="0"/>
                <w:iCs w:val="0"/>
                <w:color w:val="000000"/>
                <w:sz w:val="22"/>
                <w:szCs w:val="22"/>
                <w:rtl w:val="0"/>
              </w:rPr>
              <w:t xml:space="preserve"> 24; B3 Candidate </w:t>
            </w:r>
            <w:r w:rsidDel="00000000" w:rsidR="00000000" w:rsidRPr="00000000">
              <w:rPr>
                <w:rtl w:val="0"/>
              </w:rPr>
              <w:t xml:space="preserve">Verification—p.</w:t>
            </w:r>
            <w:r w:rsidDel="00000000" w:rsidR="00000000" w:rsidRPr="00000000">
              <w:rPr>
                <w:rFonts w:ascii="Arial" w:cs="Arial" w:eastAsia="Arial" w:hAnsi="Arial"/>
                <w:b w:val="0"/>
                <w:bCs w:val="0"/>
                <w:i w:val="0"/>
                <w:iCs w:val="0"/>
                <w:color w:val="000000"/>
                <w:sz w:val="22"/>
                <w:szCs w:val="22"/>
                <w:rtl w:val="0"/>
              </w:rPr>
              <w:t xml:space="preserve"> 25; E </w:t>
            </w:r>
            <w:r w:rsidDel="00000000" w:rsidR="00000000" w:rsidRPr="00000000">
              <w:rPr>
                <w:rtl w:val="0"/>
              </w:rPr>
              <w:t xml:space="preserve">Tickets—p.</w:t>
            </w:r>
            <w:r w:rsidDel="00000000" w:rsidR="00000000" w:rsidRPr="00000000">
              <w:rPr>
                <w:rFonts w:ascii="Arial" w:cs="Arial" w:eastAsia="Arial" w:hAnsi="Arial"/>
                <w:b w:val="0"/>
                <w:bCs w:val="0"/>
                <w:i w:val="0"/>
                <w:iCs w:val="0"/>
                <w:color w:val="000000"/>
                <w:sz w:val="22"/>
                <w:szCs w:val="22"/>
                <w:rtl w:val="0"/>
              </w:rPr>
              <w:t xml:space="preserve"> 32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5">
            <w:pPr>
              <w:keepNext w:val="0"/>
              <w:keepLines w:val="1"/>
              <w:spacing w:after="40" w:before="40" w:line="264" w:lineRule="auto"/>
              <w:ind w:left="0" w:right="0" w:firstLine="0"/>
              <w:jc w:val="left"/>
              <w:rPr/>
            </w:pPr>
            <w:r w:rsidDel="00000000" w:rsidR="00000000" w:rsidRPr="00000000">
              <w:rPr>
                <w:rFonts w:ascii="Arial" w:cs="Arial" w:eastAsia="Arial" w:hAnsi="Arial"/>
                <w:b w:val="0"/>
                <w:bCs w:val="0"/>
                <w:i w:val="0"/>
                <w:iCs w:val="0"/>
                <w:color w:val="000000"/>
                <w:sz w:val="22"/>
                <w:szCs w:val="22"/>
                <w:rtl w:val="0"/>
              </w:rPr>
              <w:t xml:space="preserve">Voter education</w:t>
            </w:r>
            <w:r w:rsidDel="00000000" w:rsidR="00000000" w:rsidRPr="00000000">
              <w:rPr>
                <w:rtl w:val="0"/>
              </w:rPr>
            </w:r>
          </w:p>
        </w:tc>
        <w:tc>
          <w:tcPr>
            <w:vAlign w:val="center"/>
          </w:tcPr>
          <w:p w:rsidR="00000000" w:rsidDel="00000000" w:rsidP="00000000" w:rsidRDefault="00000000" w:rsidRPr="00000000" w14:paraId="000000F6">
            <w:pPr>
              <w:keepNext w:val="0"/>
              <w:keepLines w:val="1"/>
              <w:spacing w:after="40" w:before="40" w:line="264" w:lineRule="auto"/>
              <w:ind w:left="0" w:right="0" w:firstLine="0"/>
              <w:jc w:val="left"/>
              <w:rPr/>
            </w:pPr>
            <w:r w:rsidDel="00000000" w:rsidR="00000000" w:rsidRPr="00000000">
              <w:rPr>
                <w:rFonts w:ascii="Arial" w:cs="Arial" w:eastAsia="Arial" w:hAnsi="Arial"/>
                <w:b w:val="0"/>
                <w:bCs w:val="0"/>
                <w:i w:val="0"/>
                <w:iCs w:val="0"/>
                <w:color w:val="000000"/>
                <w:sz w:val="22"/>
                <w:szCs w:val="22"/>
                <w:rtl w:val="0"/>
              </w:rPr>
              <w:t xml:space="preserve">A Marking and Presence Guide — p. 22; F/G/H LGA Ballots — pp. 33–35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7">
            <w:pPr>
              <w:keepNext w:val="0"/>
              <w:keepLines w:val="1"/>
              <w:spacing w:after="40" w:before="40" w:line="264" w:lineRule="auto"/>
              <w:ind w:left="0" w:right="0" w:firstLine="0"/>
              <w:jc w:val="left"/>
              <w:rPr/>
            </w:pPr>
            <w:r w:rsidDel="00000000" w:rsidR="00000000" w:rsidRPr="00000000">
              <w:rPr>
                <w:rFonts w:ascii="Arial" w:cs="Arial" w:eastAsia="Arial" w:hAnsi="Arial"/>
                <w:b w:val="0"/>
                <w:bCs w:val="0"/>
                <w:i w:val="0"/>
                <w:iCs w:val="0"/>
                <w:color w:val="000000"/>
                <w:sz w:val="22"/>
                <w:szCs w:val="22"/>
                <w:rtl w:val="0"/>
              </w:rPr>
              <w:t xml:space="preserve">Counting and results</w:t>
            </w:r>
            <w:r w:rsidDel="00000000" w:rsidR="00000000" w:rsidRPr="00000000">
              <w:rPr>
                <w:rtl w:val="0"/>
              </w:rPr>
            </w:r>
          </w:p>
        </w:tc>
        <w:tc>
          <w:tcPr>
            <w:vAlign w:val="center"/>
          </w:tcPr>
          <w:p w:rsidR="00000000" w:rsidDel="00000000" w:rsidP="00000000" w:rsidRDefault="00000000" w:rsidRPr="00000000" w14:paraId="000000F8">
            <w:pPr>
              <w:keepNext w:val="0"/>
              <w:keepLines w:val="1"/>
              <w:spacing w:after="40" w:before="40" w:line="264" w:lineRule="auto"/>
              <w:ind w:left="0" w:right="0" w:firstLine="0"/>
              <w:jc w:val="left"/>
              <w:rPr/>
            </w:pPr>
            <w:r w:rsidDel="00000000" w:rsidR="00000000" w:rsidRPr="00000000">
              <w:rPr>
                <w:rFonts w:ascii="Arial" w:cs="Arial" w:eastAsia="Arial" w:hAnsi="Arial"/>
                <w:b w:val="0"/>
                <w:bCs w:val="0"/>
                <w:i w:val="0"/>
                <w:iCs w:val="0"/>
                <w:color w:val="000000"/>
                <w:sz w:val="22"/>
                <w:szCs w:val="22"/>
                <w:rtl w:val="0"/>
              </w:rPr>
              <w:t xml:space="preserve">C1 Summary — p. 26; C2 Office/Round Detail — p. 27; C3 Certification — p. 28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9">
            <w:pPr>
              <w:keepNext w:val="0"/>
              <w:keepLines w:val="1"/>
              <w:spacing w:after="40" w:before="40" w:line="264" w:lineRule="auto"/>
              <w:ind w:left="0" w:right="0" w:firstLine="0"/>
              <w:jc w:val="left"/>
              <w:rPr/>
            </w:pPr>
            <w:r w:rsidDel="00000000" w:rsidR="00000000" w:rsidRPr="00000000">
              <w:rPr>
                <w:rFonts w:ascii="Arial" w:cs="Arial" w:eastAsia="Arial" w:hAnsi="Arial"/>
                <w:b w:val="0"/>
                <w:bCs w:val="0"/>
                <w:i w:val="0"/>
                <w:iCs w:val="0"/>
                <w:color w:val="000000"/>
                <w:sz w:val="22"/>
                <w:szCs w:val="22"/>
                <w:rtl w:val="0"/>
              </w:rPr>
              <w:t xml:space="preserve">Incidents and referrals</w:t>
            </w:r>
            <w:r w:rsidDel="00000000" w:rsidR="00000000" w:rsidRPr="00000000">
              <w:rPr>
                <w:rtl w:val="0"/>
              </w:rPr>
            </w:r>
          </w:p>
        </w:tc>
        <w:tc>
          <w:tcPr>
            <w:vAlign w:val="center"/>
          </w:tcPr>
          <w:p w:rsidR="00000000" w:rsidDel="00000000" w:rsidP="00000000" w:rsidRDefault="00000000" w:rsidRPr="00000000" w14:paraId="000000FA">
            <w:pPr>
              <w:keepNext w:val="0"/>
              <w:keepLines w:val="1"/>
              <w:spacing w:after="40" w:before="40" w:line="264" w:lineRule="auto"/>
              <w:ind w:left="0" w:right="0" w:firstLine="0"/>
              <w:jc w:val="left"/>
              <w:rPr/>
            </w:pPr>
            <w:r w:rsidDel="00000000" w:rsidR="00000000" w:rsidRPr="00000000">
              <w:rPr>
                <w:rFonts w:ascii="Arial" w:cs="Arial" w:eastAsia="Arial" w:hAnsi="Arial"/>
                <w:b w:val="0"/>
                <w:bCs w:val="0"/>
                <w:i w:val="0"/>
                <w:iCs w:val="0"/>
                <w:color w:val="000000"/>
                <w:sz w:val="22"/>
                <w:szCs w:val="22"/>
                <w:rtl w:val="0"/>
              </w:rPr>
              <w:t xml:space="preserve">I Incident/Assistance/Challenge </w:t>
            </w:r>
            <w:r w:rsidDel="00000000" w:rsidR="00000000" w:rsidRPr="00000000">
              <w:rPr>
                <w:rtl w:val="0"/>
              </w:rPr>
              <w:t xml:space="preserve">Log—p.</w:t>
            </w:r>
            <w:r w:rsidDel="00000000" w:rsidR="00000000" w:rsidRPr="00000000">
              <w:rPr>
                <w:rFonts w:ascii="Arial" w:cs="Arial" w:eastAsia="Arial" w:hAnsi="Arial"/>
                <w:b w:val="0"/>
                <w:bCs w:val="0"/>
                <w:i w:val="0"/>
                <w:iCs w:val="0"/>
                <w:color w:val="000000"/>
                <w:sz w:val="22"/>
                <w:szCs w:val="22"/>
                <w:rtl w:val="0"/>
              </w:rPr>
              <w:t xml:space="preserve"> 36; K Constitutional </w:t>
            </w:r>
            <w:r w:rsidDel="00000000" w:rsidR="00000000" w:rsidRPr="00000000">
              <w:rPr>
                <w:rtl w:val="0"/>
              </w:rPr>
              <w:t xml:space="preserve">Referral—p.</w:t>
            </w:r>
            <w:r w:rsidDel="00000000" w:rsidR="00000000" w:rsidRPr="00000000">
              <w:rPr>
                <w:rFonts w:ascii="Arial" w:cs="Arial" w:eastAsia="Arial" w:hAnsi="Arial"/>
                <w:b w:val="0"/>
                <w:bCs w:val="0"/>
                <w:i w:val="0"/>
                <w:iCs w:val="0"/>
                <w:color w:val="000000"/>
                <w:sz w:val="22"/>
                <w:szCs w:val="22"/>
                <w:rtl w:val="0"/>
              </w:rPr>
              <w:t xml:space="preserve"> 38</w:t>
            </w:r>
            <w:r w:rsidDel="00000000" w:rsidR="00000000" w:rsidRPr="00000000">
              <w:rPr>
                <w:rtl w:val="0"/>
              </w:rPr>
            </w:r>
          </w:p>
        </w:tc>
      </w:tr>
    </w:tbl>
    <w:p w:rsidR="00000000" w:rsidDel="00000000" w:rsidP="00000000" w:rsidRDefault="00000000" w:rsidRPr="00000000" w14:paraId="000000FB">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Appendices A–L follow in the Election Forms and Operational Aids part of this combined V21 review draft.</w:t>
      </w:r>
      <w:r w:rsidDel="00000000" w:rsidR="00000000" w:rsidRPr="00000000">
        <w:rPr>
          <w:rtl w:val="0"/>
        </w:rPr>
      </w:r>
    </w:p>
    <w:p w:rsidR="00000000" w:rsidDel="00000000" w:rsidP="00000000" w:rsidRDefault="00000000" w:rsidRPr="00000000" w14:paraId="000000FC">
      <w:pPr>
        <w:pStyle w:val="Heading1"/>
        <w:keepNext w:val="1"/>
        <w:keepLines w:val="1"/>
        <w:pageBreakBefore w:val="1"/>
        <w:widowControl w:val="1"/>
        <w:pBdr>
          <w:bottom w:color="24476a" w:space="4" w:sz="8" w:val="single"/>
        </w:pBdr>
        <w:spacing w:after="200" w:before="280" w:line="276" w:lineRule="auto"/>
        <w:ind w:left="0" w:right="0" w:firstLine="0"/>
        <w:jc w:val="left"/>
        <w:rPr/>
      </w:pPr>
      <w:r w:rsidDel="00000000" w:rsidR="00000000" w:rsidRPr="00000000">
        <w:rPr>
          <w:rFonts w:ascii="Arial" w:cs="Arial" w:eastAsia="Arial" w:hAnsi="Arial"/>
          <w:b w:val="1"/>
          <w:bCs w:val="1"/>
          <w:i w:val="0"/>
          <w:iCs w:val="0"/>
          <w:color w:val="24476a"/>
          <w:sz w:val="28"/>
          <w:szCs w:val="28"/>
          <w:rtl w:val="0"/>
        </w:rPr>
        <w:t xml:space="preserve">ADOPTION AND CERTIFICATION</w:t>
      </w:r>
      <w:r w:rsidDel="00000000" w:rsidR="00000000" w:rsidRPr="00000000">
        <w:rPr>
          <w:rtl w:val="0"/>
        </w:rPr>
      </w:r>
    </w:p>
    <w:p w:rsidR="00000000" w:rsidDel="00000000" w:rsidP="00000000" w:rsidRDefault="00000000" w:rsidRPr="00000000" w14:paraId="000000FD">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MPU 2026 Election Rules and Procedures - V21 REVIEW DRAFT</w:t>
      </w:r>
      <w:r w:rsidDel="00000000" w:rsidR="00000000" w:rsidRPr="00000000">
        <w:rPr>
          <w:rtl w:val="0"/>
        </w:rPr>
      </w:r>
    </w:p>
    <w:p w:rsidR="00000000" w:rsidDel="00000000" w:rsidP="00000000" w:rsidRDefault="00000000" w:rsidRPr="00000000" w14:paraId="000000FE">
      <w:pPr>
        <w:keepNext w:val="0"/>
        <w:keepLines w:val="1"/>
        <w:pageBreakBefore w:val="0"/>
        <w:widowControl w:val="1"/>
        <w:spacing w:after="140" w:before="0" w:line="276" w:lineRule="auto"/>
        <w:ind w:left="0" w:right="0" w:firstLine="0"/>
        <w:jc w:val="both"/>
        <w:rPr/>
      </w:pPr>
      <w:r w:rsidDel="00000000" w:rsidR="00000000" w:rsidRPr="00000000">
        <w:rPr>
          <w:rFonts w:ascii="Arial" w:cs="Arial" w:eastAsia="Arial" w:hAnsi="Arial"/>
          <w:b w:val="0"/>
          <w:bCs w:val="0"/>
          <w:i w:val="0"/>
          <w:iCs w:val="0"/>
          <w:color w:val="000000"/>
          <w:sz w:val="22"/>
          <w:szCs w:val="22"/>
          <w:rtl w:val="0"/>
        </w:rPr>
        <w:t xml:space="preserve">Complete this certification only after actual Electoral Committee review and adoption. The undersigned certify adoption for administration of the November 15, 2026 election, subject to the controlling MPU Constitution. Draft status ends only upon duly recorded adoption.</w:t>
      </w:r>
      <w:r w:rsidDel="00000000" w:rsidR="00000000" w:rsidRPr="00000000">
        <w:rPr>
          <w:rtl w:val="0"/>
        </w:rPr>
      </w:r>
    </w:p>
    <w:p w:rsidR="00000000" w:rsidDel="00000000" w:rsidP="00000000" w:rsidRDefault="00000000" w:rsidRPr="00000000" w14:paraId="000000FF">
      <w:pPr>
        <w:spacing w:after="160" w:lineRule="auto"/>
        <w:rPr/>
      </w:pPr>
      <w:r w:rsidDel="00000000" w:rsidR="00000000" w:rsidRPr="00000000">
        <w:rPr>
          <w:sz w:val="20"/>
          <w:szCs w:val="20"/>
          <w:rtl w:val="0"/>
        </w:rPr>
        <w:t xml:space="preserve">Electronic signatures: In Word, select the signature placeholder and replace it with a typed signature or use Insert &gt; Pictures to insert a signature image. Enter each signer’s full name and signing date. Complete only after Electoral Committee review and adoption.</w:t>
      </w:r>
      <w:r w:rsidDel="00000000" w:rsidR="00000000" w:rsidRPr="00000000">
        <w:rPr>
          <w:rtl w:val="0"/>
        </w:rPr>
      </w:r>
    </w:p>
    <w:tbl>
      <w:tblPr>
        <w:tblStyle w:val="Table4"/>
        <w:tblW w:w="9936.000000000002"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240"/>
        <w:gridCol w:w="2232"/>
        <w:gridCol w:w="2736"/>
        <w:gridCol w:w="1728"/>
        <w:tblGridChange w:id="0">
          <w:tblGrid>
            <w:gridCol w:w="3240"/>
            <w:gridCol w:w="2232"/>
            <w:gridCol w:w="2736"/>
            <w:gridCol w:w="1728"/>
          </w:tblGrid>
        </w:tblGridChange>
      </w:tblGrid>
      <w:tr>
        <w:trPr>
          <w:cantSplit w:val="1"/>
          <w:tblHeader w:val="1"/>
        </w:trPr>
        <w:tc>
          <w:tcPr>
            <w:shd w:fill="e9edf0" w:val="clear"/>
            <w:vAlign w:val="center"/>
          </w:tcPr>
          <w:p w:rsidR="00000000" w:rsidDel="00000000" w:rsidP="00000000" w:rsidRDefault="00000000" w:rsidRPr="00000000" w14:paraId="00000100">
            <w:pPr>
              <w:keepNext w:val="0"/>
              <w:keepLines w:val="1"/>
              <w:spacing w:after="40" w:before="40" w:line="264" w:lineRule="auto"/>
              <w:ind w:left="0" w:right="0" w:firstLine="0"/>
              <w:jc w:val="left"/>
              <w:rPr/>
            </w:pPr>
            <w:r w:rsidDel="00000000" w:rsidR="00000000" w:rsidRPr="00000000">
              <w:rPr>
                <w:rFonts w:ascii="Arial" w:cs="Arial" w:eastAsia="Arial" w:hAnsi="Arial"/>
                <w:b w:val="1"/>
                <w:bCs w:val="1"/>
                <w:i w:val="0"/>
                <w:iCs w:val="0"/>
                <w:color w:val="000000"/>
                <w:sz w:val="22"/>
                <w:szCs w:val="22"/>
                <w:rtl w:val="0"/>
              </w:rPr>
              <w:t xml:space="preserve">Officer</w:t>
            </w:r>
            <w:r w:rsidDel="00000000" w:rsidR="00000000" w:rsidRPr="00000000">
              <w:rPr>
                <w:rtl w:val="0"/>
              </w:rPr>
            </w:r>
          </w:p>
        </w:tc>
        <w:tc>
          <w:tcPr>
            <w:shd w:fill="e9edf0" w:val="clear"/>
            <w:vAlign w:val="center"/>
          </w:tcPr>
          <w:p w:rsidR="00000000" w:rsidDel="00000000" w:rsidP="00000000" w:rsidRDefault="00000000" w:rsidRPr="00000000" w14:paraId="00000101">
            <w:pPr>
              <w:keepNext w:val="0"/>
              <w:keepLines w:val="1"/>
              <w:spacing w:after="40" w:before="40" w:line="264" w:lineRule="auto"/>
              <w:ind w:left="0" w:right="0" w:firstLine="0"/>
              <w:jc w:val="left"/>
              <w:rPr/>
            </w:pPr>
            <w:r w:rsidDel="00000000" w:rsidR="00000000" w:rsidRPr="00000000">
              <w:rPr>
                <w:rFonts w:ascii="Arial" w:cs="Arial" w:eastAsia="Arial" w:hAnsi="Arial"/>
                <w:b w:val="1"/>
                <w:bCs w:val="1"/>
                <w:i w:val="0"/>
                <w:iCs w:val="0"/>
                <w:color w:val="000000"/>
                <w:sz w:val="22"/>
                <w:szCs w:val="22"/>
                <w:rtl w:val="0"/>
              </w:rPr>
              <w:t xml:space="preserve">Name</w:t>
            </w:r>
            <w:r w:rsidDel="00000000" w:rsidR="00000000" w:rsidRPr="00000000">
              <w:rPr>
                <w:rtl w:val="0"/>
              </w:rPr>
            </w:r>
          </w:p>
        </w:tc>
        <w:tc>
          <w:tcPr>
            <w:shd w:fill="e9edf0" w:val="clear"/>
            <w:vAlign w:val="center"/>
          </w:tcPr>
          <w:p w:rsidR="00000000" w:rsidDel="00000000" w:rsidP="00000000" w:rsidRDefault="00000000" w:rsidRPr="00000000" w14:paraId="00000102">
            <w:pPr>
              <w:keepNext w:val="0"/>
              <w:keepLines w:val="1"/>
              <w:spacing w:after="40" w:before="40" w:line="264" w:lineRule="auto"/>
              <w:ind w:left="0" w:right="0" w:firstLine="0"/>
              <w:jc w:val="left"/>
              <w:rPr/>
            </w:pPr>
            <w:r w:rsidDel="00000000" w:rsidR="00000000" w:rsidRPr="00000000">
              <w:rPr>
                <w:rFonts w:ascii="Arial" w:cs="Arial" w:eastAsia="Arial" w:hAnsi="Arial"/>
                <w:b w:val="1"/>
                <w:bCs w:val="1"/>
                <w:i w:val="0"/>
                <w:iCs w:val="0"/>
                <w:color w:val="000000"/>
                <w:sz w:val="22"/>
                <w:szCs w:val="22"/>
                <w:rtl w:val="0"/>
              </w:rPr>
              <w:t xml:space="preserve">Signature</w:t>
            </w:r>
            <w:r w:rsidDel="00000000" w:rsidR="00000000" w:rsidRPr="00000000">
              <w:rPr>
                <w:rtl w:val="0"/>
              </w:rPr>
            </w:r>
          </w:p>
        </w:tc>
        <w:tc>
          <w:tcPr>
            <w:shd w:fill="e9edf0" w:val="clear"/>
            <w:vAlign w:val="center"/>
          </w:tcPr>
          <w:p w:rsidR="00000000" w:rsidDel="00000000" w:rsidP="00000000" w:rsidRDefault="00000000" w:rsidRPr="00000000" w14:paraId="00000103">
            <w:pPr>
              <w:keepNext w:val="0"/>
              <w:keepLines w:val="1"/>
              <w:spacing w:after="40" w:before="40" w:line="264" w:lineRule="auto"/>
              <w:ind w:left="0" w:right="0" w:firstLine="0"/>
              <w:jc w:val="left"/>
              <w:rPr/>
            </w:pPr>
            <w:r w:rsidDel="00000000" w:rsidR="00000000" w:rsidRPr="00000000">
              <w:rPr>
                <w:rFonts w:ascii="Arial" w:cs="Arial" w:eastAsia="Arial" w:hAnsi="Arial"/>
                <w:b w:val="1"/>
                <w:bCs w:val="1"/>
                <w:i w:val="0"/>
                <w:iCs w:val="0"/>
                <w:color w:val="000000"/>
                <w:sz w:val="22"/>
                <w:szCs w:val="22"/>
                <w:rtl w:val="0"/>
              </w:rPr>
              <w:t xml:space="preserve">Date</w:t>
            </w:r>
            <w:r w:rsidDel="00000000" w:rsidR="00000000" w:rsidRPr="00000000">
              <w:rPr>
                <w:rtl w:val="0"/>
              </w:rPr>
            </w:r>
          </w:p>
        </w:tc>
      </w:tr>
      <w:tr>
        <w:trPr>
          <w:cantSplit w:val="1"/>
          <w:trHeight w:val="1296" w:hRule="atLeast"/>
          <w:tblHeader w:val="0"/>
        </w:trPr>
        <w:tc>
          <w:tcPr>
            <w:vAlign w:val="center"/>
          </w:tcPr>
          <w:p w:rsidR="00000000" w:rsidDel="00000000" w:rsidP="00000000" w:rsidRDefault="00000000" w:rsidRPr="00000000" w14:paraId="00000104">
            <w:pPr>
              <w:rPr/>
            </w:pPr>
            <w:r w:rsidDel="00000000" w:rsidR="00000000" w:rsidRPr="00000000">
              <w:rPr>
                <w:rtl w:val="0"/>
              </w:rPr>
              <w:t xml:space="preserve">Chairman</w:t>
              <w:br w:type="textWrapping"/>
              <w:t xml:space="preserve">Electoral Committee</w:t>
            </w:r>
          </w:p>
        </w:tc>
        <w:tc>
          <w:tcPr>
            <w:vAlign w:val="center"/>
          </w:tcPr>
          <w:p w:rsidR="00000000" w:rsidDel="00000000" w:rsidP="00000000" w:rsidRDefault="00000000" w:rsidRPr="00000000" w14:paraId="00000105">
            <w:pPr>
              <w:rPr/>
            </w:pPr>
            <w:r w:rsidDel="00000000" w:rsidR="00000000" w:rsidRPr="00000000">
              <w:rPr>
                <w:color w:val="666666"/>
                <w:sz w:val="20"/>
                <w:szCs w:val="20"/>
                <w:rtl w:val="0"/>
              </w:rPr>
              <w:t xml:space="preserve">Amara Ukeje.</w:t>
            </w:r>
            <w:r w:rsidDel="00000000" w:rsidR="00000000" w:rsidRPr="00000000">
              <w:rPr>
                <w:rtl w:val="0"/>
              </w:rPr>
            </w:r>
          </w:p>
        </w:tc>
        <w:tc>
          <w:tcPr>
            <w:vAlign w:val="center"/>
          </w:tcPr>
          <w:p w:rsidR="00000000" w:rsidDel="00000000" w:rsidP="00000000" w:rsidRDefault="00000000" w:rsidRPr="00000000" w14:paraId="00000106">
            <w:pPr>
              <w:rPr/>
            </w:pPr>
            <w:r w:rsidDel="00000000" w:rsidR="00000000" w:rsidRPr="00000000">
              <w:rPr>
                <w:color w:val="666666"/>
                <w:sz w:val="20"/>
                <w:szCs w:val="20"/>
              </w:rPr>
              <w:drawing>
                <wp:inline distB="114300" distT="114300" distL="114300" distR="114300">
                  <wp:extent cx="1600200" cy="596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00200" cy="5969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07">
            <w:pPr>
              <w:rPr/>
            </w:pPr>
            <w:r w:rsidDel="00000000" w:rsidR="00000000" w:rsidRPr="00000000">
              <w:rPr>
                <w:color w:val="666666"/>
                <w:sz w:val="20"/>
                <w:szCs w:val="20"/>
                <w:rtl w:val="0"/>
              </w:rPr>
              <w:t xml:space="preserve">10/7/2026</w:t>
            </w:r>
            <w:r w:rsidDel="00000000" w:rsidR="00000000" w:rsidRPr="00000000">
              <w:rPr>
                <w:rtl w:val="0"/>
              </w:rPr>
            </w:r>
          </w:p>
        </w:tc>
      </w:tr>
      <w:tr>
        <w:trPr>
          <w:cantSplit w:val="1"/>
          <w:trHeight w:val="1296" w:hRule="atLeast"/>
          <w:tblHeader w:val="0"/>
        </w:trPr>
        <w:tc>
          <w:tcPr>
            <w:vAlign w:val="center"/>
          </w:tcPr>
          <w:p w:rsidR="00000000" w:rsidDel="00000000" w:rsidP="00000000" w:rsidRDefault="00000000" w:rsidRPr="00000000" w14:paraId="00000108">
            <w:pPr>
              <w:rPr/>
            </w:pPr>
            <w:r w:rsidDel="00000000" w:rsidR="00000000" w:rsidRPr="00000000">
              <w:rPr>
                <w:rtl w:val="0"/>
              </w:rPr>
              <w:t xml:space="preserve">Secretary</w:t>
              <w:br w:type="textWrapping"/>
              <w:t xml:space="preserve">Electoral Committee</w:t>
            </w:r>
          </w:p>
        </w:tc>
        <w:tc>
          <w:tcPr>
            <w:vAlign w:val="center"/>
          </w:tcPr>
          <w:p w:rsidR="00000000" w:rsidDel="00000000" w:rsidP="00000000" w:rsidRDefault="00000000" w:rsidRPr="00000000" w14:paraId="00000109">
            <w:pPr>
              <w:rPr/>
            </w:pPr>
            <w:r w:rsidDel="00000000" w:rsidR="00000000" w:rsidRPr="00000000">
              <w:rPr>
                <w:color w:val="666666"/>
                <w:sz w:val="20"/>
                <w:szCs w:val="20"/>
                <w:rtl w:val="0"/>
              </w:rPr>
              <w:t xml:space="preserve">Enter full name.</w:t>
            </w:r>
            <w:r w:rsidDel="00000000" w:rsidR="00000000" w:rsidRPr="00000000">
              <w:rPr>
                <w:rtl w:val="0"/>
              </w:rPr>
            </w:r>
          </w:p>
        </w:tc>
        <w:tc>
          <w:tcPr>
            <w:vAlign w:val="center"/>
          </w:tcPr>
          <w:p w:rsidR="00000000" w:rsidDel="00000000" w:rsidP="00000000" w:rsidRDefault="00000000" w:rsidRPr="00000000" w14:paraId="0000010A">
            <w:pPr>
              <w:rPr/>
            </w:pPr>
            <w:r w:rsidDel="00000000" w:rsidR="00000000" w:rsidRPr="00000000">
              <w:rPr>
                <w:color w:val="666666"/>
                <w:sz w:val="20"/>
                <w:szCs w:val="20"/>
                <w:rtl w:val="0"/>
              </w:rPr>
              <w:t xml:space="preserve">Insert a signature image or type a signature.</w:t>
            </w:r>
            <w:r w:rsidDel="00000000" w:rsidR="00000000" w:rsidRPr="00000000">
              <w:rPr>
                <w:rtl w:val="0"/>
              </w:rPr>
            </w:r>
          </w:p>
        </w:tc>
        <w:tc>
          <w:tcPr>
            <w:vAlign w:val="center"/>
          </w:tcPr>
          <w:p w:rsidR="00000000" w:rsidDel="00000000" w:rsidP="00000000" w:rsidRDefault="00000000" w:rsidRPr="00000000" w14:paraId="0000010B">
            <w:pPr>
              <w:rPr/>
            </w:pPr>
            <w:r w:rsidDel="00000000" w:rsidR="00000000" w:rsidRPr="00000000">
              <w:rPr>
                <w:color w:val="666666"/>
                <w:sz w:val="20"/>
                <w:szCs w:val="20"/>
                <w:rtl w:val="0"/>
              </w:rPr>
              <w:t xml:space="preserve">Enter date.</w:t>
            </w:r>
            <w:r w:rsidDel="00000000" w:rsidR="00000000" w:rsidRPr="00000000">
              <w:rPr>
                <w:rtl w:val="0"/>
              </w:rPr>
            </w:r>
          </w:p>
        </w:tc>
      </w:tr>
    </w:tbl>
    <w:p w:rsidR="00000000" w:rsidDel="00000000" w:rsidP="00000000" w:rsidRDefault="00000000" w:rsidRPr="00000000" w14:paraId="0000010C">
      <w:pPr>
        <w:rPr/>
        <w:sectPr>
          <w:headerReference r:id="rId8" w:type="default"/>
          <w:footerReference r:id="rId9" w:type="default"/>
          <w:footerReference r:id="rId10" w:type="first"/>
          <w:footerReference r:id="rId11" w:type="even"/>
          <w:pgSz w:h="15840" w:w="12240" w:orient="portrait"/>
          <w:pgMar w:bottom="1080" w:top="1080" w:left="1152" w:right="1152" w:header="432" w:footer="432"/>
          <w:pgNumType w:start="1"/>
        </w:sectPr>
      </w:pPr>
      <w:r w:rsidDel="00000000" w:rsidR="00000000" w:rsidRPr="00000000">
        <w:rPr>
          <w:rtl w:val="0"/>
        </w:rPr>
      </w:r>
    </w:p>
    <w:p w:rsidR="00000000" w:rsidDel="00000000" w:rsidP="00000000" w:rsidRDefault="00000000" w:rsidRPr="00000000" w14:paraId="0000010D">
      <w:pPr>
        <w:keepNext w:val="0"/>
        <w:keepLines w:val="0"/>
        <w:pageBreakBefore w:val="0"/>
        <w:widowControl w:val="1"/>
        <w:spacing w:after="120" w:before="0" w:line="276" w:lineRule="auto"/>
        <w:ind w:left="0" w:right="0" w:firstLine="0"/>
        <w:jc w:val="center"/>
        <w:rPr/>
      </w:pPr>
      <w:r w:rsidDel="00000000" w:rsidR="00000000" w:rsidRPr="00000000">
        <w:rPr/>
        <w:drawing>
          <wp:inline distB="0" distT="0" distL="114300" distR="114300">
            <wp:extent cx="1005840" cy="898071"/>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05840" cy="898071"/>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MPU 2026 Election Forms</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V21 Review Draft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Election Forms and Operational Aids</w:t>
      </w:r>
    </w:p>
    <w:p w:rsidR="00000000" w:rsidDel="00000000" w:rsidP="00000000" w:rsidRDefault="00000000" w:rsidRPr="00000000" w14:paraId="00000110">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Use this booklet with the V21 Election Rules. Each form or operational aid starts on a separate page so it can be printed individually. Gate row numbers and the number of rows are unchanged. These are review templates; they do not certify eligibility, adoption, or election results.</w:t>
      </w:r>
      <w:r w:rsidDel="00000000" w:rsidR="00000000" w:rsidRPr="00000000">
        <w:rPr>
          <w:rtl w:val="0"/>
        </w:rPr>
      </w:r>
    </w:p>
    <w:tbl>
      <w:tblPr>
        <w:tblStyle w:val="Table5"/>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80"/>
        <w:gridCol w:w="7200"/>
        <w:tblGridChange w:id="0">
          <w:tblGrid>
            <w:gridCol w:w="2880"/>
            <w:gridCol w:w="7200"/>
          </w:tblGrid>
        </w:tblGridChange>
      </w:tblGrid>
      <w:tr>
        <w:trPr>
          <w:cantSplit w:val="1"/>
          <w:tblHeader w:val="1"/>
        </w:trPr>
        <w:tc>
          <w:tcPr>
            <w:shd w:fill="e9edf0" w:val="clear"/>
            <w:vAlign w:val="center"/>
          </w:tcPr>
          <w:p w:rsidR="00000000" w:rsidDel="00000000" w:rsidP="00000000" w:rsidRDefault="00000000" w:rsidRPr="00000000" w14:paraId="00000111">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Stage</w:t>
            </w:r>
            <w:r w:rsidDel="00000000" w:rsidR="00000000" w:rsidRPr="00000000">
              <w:rPr>
                <w:rtl w:val="0"/>
              </w:rPr>
            </w:r>
          </w:p>
        </w:tc>
        <w:tc>
          <w:tcPr>
            <w:shd w:fill="e9edf0" w:val="clear"/>
            <w:vAlign w:val="center"/>
          </w:tcPr>
          <w:p w:rsidR="00000000" w:rsidDel="00000000" w:rsidP="00000000" w:rsidRDefault="00000000" w:rsidRPr="00000000" w14:paraId="00000112">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Appendix and use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Candidate entry</w:t>
            </w:r>
            <w:r w:rsidDel="00000000" w:rsidR="00000000" w:rsidRPr="00000000">
              <w:rPr>
                <w:rtl w:val="0"/>
              </w:rPr>
            </w:r>
          </w:p>
        </w:tc>
        <w:tc>
          <w:tcPr>
            <w:vAlign w:val="center"/>
          </w:tcPr>
          <w:p w:rsidR="00000000" w:rsidDel="00000000" w:rsidP="00000000" w:rsidRDefault="00000000" w:rsidRPr="00000000" w14:paraId="0000011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 Acceptance and </w:t>
            </w:r>
            <w:r w:rsidDel="00000000" w:rsidR="00000000" w:rsidRPr="00000000">
              <w:rPr>
                <w:sz w:val="21"/>
                <w:szCs w:val="21"/>
                <w:rtl w:val="0"/>
              </w:rPr>
              <w:t xml:space="preserve">Profile—pp.</w:t>
            </w:r>
            <w:r w:rsidDel="00000000" w:rsidR="00000000" w:rsidRPr="00000000">
              <w:rPr>
                <w:rFonts w:ascii="Arial" w:cs="Arial" w:eastAsia="Arial" w:hAnsi="Arial"/>
                <w:b w:val="0"/>
                <w:bCs w:val="0"/>
                <w:color w:val="000000"/>
                <w:sz w:val="21"/>
                <w:szCs w:val="21"/>
                <w:rtl w:val="0"/>
              </w:rPr>
              <w:t xml:space="preserve"> 29–31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Voting preparation</w:t>
            </w:r>
            <w:r w:rsidDel="00000000" w:rsidR="00000000" w:rsidRPr="00000000">
              <w:rPr>
                <w:rtl w:val="0"/>
              </w:rPr>
            </w:r>
          </w:p>
        </w:tc>
        <w:tc>
          <w:tcPr>
            <w:vAlign w:val="center"/>
          </w:tcPr>
          <w:p w:rsidR="00000000" w:rsidDel="00000000" w:rsidP="00000000" w:rsidRDefault="00000000" w:rsidRPr="00000000" w14:paraId="0000011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L Election Day Notice — p. 39; J Box Opening and Seal Log — p. 37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Accreditation and presence</w:t>
            </w:r>
            <w:r w:rsidDel="00000000" w:rsidR="00000000" w:rsidRPr="00000000">
              <w:rPr>
                <w:rtl w:val="0"/>
              </w:rPr>
            </w:r>
          </w:p>
        </w:tc>
        <w:tc>
          <w:tcPr>
            <w:vAlign w:val="center"/>
          </w:tcPr>
          <w:p w:rsidR="00000000" w:rsidDel="00000000" w:rsidP="00000000" w:rsidRDefault="00000000" w:rsidRPr="00000000" w14:paraId="0000011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B1 </w:t>
            </w:r>
            <w:r w:rsidDel="00000000" w:rsidR="00000000" w:rsidRPr="00000000">
              <w:rPr>
                <w:sz w:val="21"/>
                <w:szCs w:val="21"/>
                <w:rtl w:val="0"/>
              </w:rPr>
              <w:t xml:space="preserve">Gate—p.</w:t>
            </w:r>
            <w:r w:rsidDel="00000000" w:rsidR="00000000" w:rsidRPr="00000000">
              <w:rPr>
                <w:rFonts w:ascii="Arial" w:cs="Arial" w:eastAsia="Arial" w:hAnsi="Arial"/>
                <w:b w:val="0"/>
                <w:bCs w:val="0"/>
                <w:color w:val="000000"/>
                <w:sz w:val="21"/>
                <w:szCs w:val="21"/>
                <w:rtl w:val="0"/>
              </w:rPr>
              <w:t xml:space="preserve"> 23; B2 Voter </w:t>
            </w:r>
            <w:r w:rsidDel="00000000" w:rsidR="00000000" w:rsidRPr="00000000">
              <w:rPr>
                <w:sz w:val="21"/>
                <w:szCs w:val="21"/>
                <w:rtl w:val="0"/>
              </w:rPr>
              <w:t xml:space="preserve">Register—p.</w:t>
            </w:r>
            <w:r w:rsidDel="00000000" w:rsidR="00000000" w:rsidRPr="00000000">
              <w:rPr>
                <w:rFonts w:ascii="Arial" w:cs="Arial" w:eastAsia="Arial" w:hAnsi="Arial"/>
                <w:b w:val="0"/>
                <w:bCs w:val="0"/>
                <w:color w:val="000000"/>
                <w:sz w:val="21"/>
                <w:szCs w:val="21"/>
                <w:rtl w:val="0"/>
              </w:rPr>
              <w:t xml:space="preserve"> 24; B3 Candidate </w:t>
            </w:r>
            <w:r w:rsidDel="00000000" w:rsidR="00000000" w:rsidRPr="00000000">
              <w:rPr>
                <w:sz w:val="21"/>
                <w:szCs w:val="21"/>
                <w:rtl w:val="0"/>
              </w:rPr>
              <w:t xml:space="preserve">Verification—p.</w:t>
            </w:r>
            <w:r w:rsidDel="00000000" w:rsidR="00000000" w:rsidRPr="00000000">
              <w:rPr>
                <w:rFonts w:ascii="Arial" w:cs="Arial" w:eastAsia="Arial" w:hAnsi="Arial"/>
                <w:b w:val="0"/>
                <w:bCs w:val="0"/>
                <w:color w:val="000000"/>
                <w:sz w:val="21"/>
                <w:szCs w:val="21"/>
                <w:rtl w:val="0"/>
              </w:rPr>
              <w:t xml:space="preserve"> 25; E </w:t>
            </w:r>
            <w:r w:rsidDel="00000000" w:rsidR="00000000" w:rsidRPr="00000000">
              <w:rPr>
                <w:sz w:val="21"/>
                <w:szCs w:val="21"/>
                <w:rtl w:val="0"/>
              </w:rPr>
              <w:t xml:space="preserve">Tickets—p.</w:t>
            </w:r>
            <w:r w:rsidDel="00000000" w:rsidR="00000000" w:rsidRPr="00000000">
              <w:rPr>
                <w:rFonts w:ascii="Arial" w:cs="Arial" w:eastAsia="Arial" w:hAnsi="Arial"/>
                <w:b w:val="0"/>
                <w:bCs w:val="0"/>
                <w:color w:val="000000"/>
                <w:sz w:val="21"/>
                <w:szCs w:val="21"/>
                <w:rtl w:val="0"/>
              </w:rPr>
              <w:t xml:space="preserve"> 32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9">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Voter education</w:t>
            </w:r>
            <w:r w:rsidDel="00000000" w:rsidR="00000000" w:rsidRPr="00000000">
              <w:rPr>
                <w:rtl w:val="0"/>
              </w:rPr>
            </w:r>
          </w:p>
        </w:tc>
        <w:tc>
          <w:tcPr>
            <w:vAlign w:val="center"/>
          </w:tcPr>
          <w:p w:rsidR="00000000" w:rsidDel="00000000" w:rsidP="00000000" w:rsidRDefault="00000000" w:rsidRPr="00000000" w14:paraId="0000011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A Marking and Presence Guide — p. 22; F/G/H LGA Ballots — pp. 33–35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Counting and results</w:t>
            </w:r>
            <w:r w:rsidDel="00000000" w:rsidR="00000000" w:rsidRPr="00000000">
              <w:rPr>
                <w:rtl w:val="0"/>
              </w:rPr>
            </w:r>
          </w:p>
        </w:tc>
        <w:tc>
          <w:tcPr>
            <w:vAlign w:val="center"/>
          </w:tcPr>
          <w:p w:rsidR="00000000" w:rsidDel="00000000" w:rsidP="00000000" w:rsidRDefault="00000000" w:rsidRPr="00000000" w14:paraId="0000011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C1 Summary — p. 26; C2 Office/Round Detail — p. 27; C3 Certification — p. 28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Incidents and referrals</w:t>
            </w:r>
            <w:r w:rsidDel="00000000" w:rsidR="00000000" w:rsidRPr="00000000">
              <w:rPr>
                <w:rtl w:val="0"/>
              </w:rPr>
            </w:r>
          </w:p>
        </w:tc>
        <w:tc>
          <w:tcPr>
            <w:vAlign w:val="center"/>
          </w:tcPr>
          <w:p w:rsidR="00000000" w:rsidDel="00000000" w:rsidP="00000000" w:rsidRDefault="00000000" w:rsidRPr="00000000" w14:paraId="0000011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I Incident/Assistance/Challenge </w:t>
            </w:r>
            <w:r w:rsidDel="00000000" w:rsidR="00000000" w:rsidRPr="00000000">
              <w:rPr>
                <w:sz w:val="21"/>
                <w:szCs w:val="21"/>
                <w:rtl w:val="0"/>
              </w:rPr>
              <w:t xml:space="preserve">Log—p.</w:t>
            </w:r>
            <w:r w:rsidDel="00000000" w:rsidR="00000000" w:rsidRPr="00000000">
              <w:rPr>
                <w:rFonts w:ascii="Arial" w:cs="Arial" w:eastAsia="Arial" w:hAnsi="Arial"/>
                <w:b w:val="0"/>
                <w:bCs w:val="0"/>
                <w:color w:val="000000"/>
                <w:sz w:val="21"/>
                <w:szCs w:val="21"/>
                <w:rtl w:val="0"/>
              </w:rPr>
              <w:t xml:space="preserve"> 36; K Constitutional </w:t>
            </w:r>
            <w:r w:rsidDel="00000000" w:rsidR="00000000" w:rsidRPr="00000000">
              <w:rPr>
                <w:sz w:val="21"/>
                <w:szCs w:val="21"/>
                <w:rtl w:val="0"/>
              </w:rPr>
              <w:t xml:space="preserve">Referral—p.</w:t>
            </w:r>
            <w:r w:rsidDel="00000000" w:rsidR="00000000" w:rsidRPr="00000000">
              <w:rPr>
                <w:rFonts w:ascii="Arial" w:cs="Arial" w:eastAsia="Arial" w:hAnsi="Arial"/>
                <w:b w:val="0"/>
                <w:bCs w:val="0"/>
                <w:color w:val="000000"/>
                <w:sz w:val="21"/>
                <w:szCs w:val="21"/>
                <w:rtl w:val="0"/>
              </w:rPr>
              <w:t xml:space="preserve"> 38</w:t>
            </w:r>
            <w:r w:rsidDel="00000000" w:rsidR="00000000" w:rsidRPr="00000000">
              <w:rPr>
                <w:rtl w:val="0"/>
              </w:rPr>
            </w:r>
          </w:p>
        </w:tc>
      </w:tr>
    </w:tbl>
    <w:p w:rsidR="00000000" w:rsidDel="00000000" w:rsidP="00000000" w:rsidRDefault="00000000" w:rsidRPr="00000000" w14:paraId="0000011F">
      <w:pPr>
        <w:keepNext w:val="0"/>
        <w:keepLines w:val="0"/>
        <w:pageBreakBefore w:val="0"/>
        <w:widowControl w:val="1"/>
        <w:spacing w:after="120" w:before="0" w:line="276" w:lineRule="auto"/>
        <w:ind w:left="0" w:right="0" w:firstLine="0"/>
        <w:jc w:val="left"/>
        <w:rPr/>
        <w:sectPr>
          <w:headerReference r:id="rId12" w:type="default"/>
          <w:footerReference r:id="rId13" w:type="default"/>
          <w:type w:val="nextPage"/>
          <w:pgSz w:h="15840" w:w="12240" w:orient="portrait"/>
          <w:pgMar w:bottom="936" w:top="936" w:left="1080" w:right="1080" w:header="403" w:footer="403"/>
        </w:sectPr>
      </w:pPr>
      <w:r w:rsidDel="00000000" w:rsidR="00000000" w:rsidRPr="00000000">
        <w:rPr>
          <w:rFonts w:ascii="Arial" w:cs="Arial" w:eastAsia="Arial" w:hAnsi="Arial"/>
          <w:b w:val="0"/>
          <w:bCs w:val="0"/>
          <w:color w:val="000000"/>
          <w:sz w:val="22"/>
          <w:szCs w:val="22"/>
          <w:rtl w:val="0"/>
        </w:rPr>
        <w:t xml:space="preserve">B1 records member check-in and ticket issue. B2 records ticket surrender, voter signature, and ballot issue. B3 records candidate acceptance and presence. Keep all three separate from marked ballots.</w:t>
      </w:r>
      <w:r w:rsidDel="00000000" w:rsidR="00000000" w:rsidRPr="00000000">
        <w:rPr>
          <w:rtl w:val="0"/>
        </w:rPr>
      </w:r>
    </w:p>
    <w:p w:rsidR="00000000" w:rsidDel="00000000" w:rsidP="00000000" w:rsidRDefault="00000000" w:rsidRPr="00000000" w14:paraId="00000120">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Appendix </w:t>
      </w:r>
      <w:r w:rsidDel="00000000" w:rsidR="00000000" w:rsidRPr="00000000">
        <w:rPr>
          <w:b w:val="1"/>
          <w:bCs w:val="1"/>
          <w:sz w:val="32"/>
          <w:szCs w:val="32"/>
          <w:rtl w:val="0"/>
        </w:rPr>
        <w:t xml:space="preserve">A: Ballot</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Marking and Candidate Presence Guide</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reference for voters and election officials</w:t>
      </w:r>
    </w:p>
    <w:tbl>
      <w:tblPr>
        <w:tblStyle w:val="Table6"/>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80"/>
        <w:gridCol w:w="1944"/>
        <w:gridCol w:w="3240"/>
        <w:gridCol w:w="2016"/>
        <w:tblGridChange w:id="0">
          <w:tblGrid>
            <w:gridCol w:w="2880"/>
            <w:gridCol w:w="1944"/>
            <w:gridCol w:w="3240"/>
            <w:gridCol w:w="2016"/>
          </w:tblGrid>
        </w:tblGridChange>
      </w:tblGrid>
      <w:tr>
        <w:trPr>
          <w:cantSplit w:val="1"/>
          <w:tblHeader w:val="1"/>
        </w:trPr>
        <w:tc>
          <w:tcPr>
            <w:tcBorders>
              <w:top w:color="b7c9dc" w:space="0" w:sz="5" w:val="single"/>
              <w:left w:color="b7c9dc" w:space="0" w:sz="5" w:val="single"/>
              <w:bottom w:color="b7c9dc" w:space="0" w:sz="5" w:val="single"/>
              <w:right w:color="b7c9dc" w:space="0" w:sz="5" w:val="single"/>
            </w:tcBorders>
            <w:shd w:fill="e9edf0" w:val="clear"/>
            <w:tcMar>
              <w:top w:w="100.0" w:type="dxa"/>
              <w:bottom w:w="100.0" w:type="dxa"/>
            </w:tcMar>
            <w:vAlign w:val="center"/>
          </w:tcPr>
          <w:p w:rsidR="00000000" w:rsidDel="00000000" w:rsidP="00000000" w:rsidRDefault="00000000" w:rsidRPr="00000000" w14:paraId="00000122">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Example</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shd w:fill="e9edf0" w:val="clear"/>
            <w:tcMar>
              <w:top w:w="100.0" w:type="dxa"/>
              <w:bottom w:w="100.0" w:type="dxa"/>
            </w:tcMar>
            <w:vAlign w:val="center"/>
          </w:tcPr>
          <w:p w:rsidR="00000000" w:rsidDel="00000000" w:rsidP="00000000" w:rsidRDefault="00000000" w:rsidRPr="00000000" w14:paraId="00000123">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Status</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shd w:fill="e9edf0" w:val="clear"/>
            <w:tcMar>
              <w:top w:w="100.0" w:type="dxa"/>
              <w:bottom w:w="100.0" w:type="dxa"/>
            </w:tcMar>
            <w:vAlign w:val="center"/>
          </w:tcPr>
          <w:p w:rsidR="00000000" w:rsidDel="00000000" w:rsidP="00000000" w:rsidRDefault="00000000" w:rsidRPr="00000000" w14:paraId="00000124">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Action</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shd w:fill="e9edf0" w:val="clear"/>
            <w:tcMar>
              <w:top w:w="100.0" w:type="dxa"/>
              <w:bottom w:w="100.0" w:type="dxa"/>
            </w:tcMar>
            <w:vAlign w:val="center"/>
          </w:tcPr>
          <w:p w:rsidR="00000000" w:rsidDel="00000000" w:rsidP="00000000" w:rsidRDefault="00000000" w:rsidRPr="00000000" w14:paraId="00000125">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Present-Only Note</w:t>
            </w:r>
            <w:r w:rsidDel="00000000" w:rsidR="00000000" w:rsidRPr="00000000">
              <w:rPr>
                <w:rtl w:val="0"/>
              </w:rPr>
            </w:r>
          </w:p>
        </w:tc>
      </w:tr>
      <w:tr>
        <w:trPr>
          <w:cantSplit w:val="1"/>
          <w:tblHeader w:val="0"/>
        </w:trPr>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2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[X] or [check] in one candidate box</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2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VALID</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2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Count the </w:t>
            </w:r>
            <w:r w:rsidDel="00000000" w:rsidR="00000000" w:rsidRPr="00000000">
              <w:rPr>
                <w:sz w:val="21"/>
                <w:szCs w:val="21"/>
                <w:rtl w:val="0"/>
              </w:rPr>
              <w:t xml:space="preserve">vote.</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29">
            <w:pPr>
              <w:keepNext w:val="0"/>
              <w:keepLines w:val="0"/>
              <w:spacing w:after="0" w:before="0" w:line="259" w:lineRule="auto"/>
              <w:ind w:left="0" w:right="0" w:firstLine="0"/>
              <w:jc w:val="left"/>
              <w:rPr/>
            </w:pPr>
            <w:r w:rsidDel="00000000" w:rsidR="00000000" w:rsidRPr="00000000">
              <w:rPr>
                <w:sz w:val="21"/>
                <w:szCs w:val="21"/>
                <w:rtl w:val="0"/>
              </w:rPr>
              <w:t xml:space="preserve">The voter</w:t>
            </w:r>
            <w:r w:rsidDel="00000000" w:rsidR="00000000" w:rsidRPr="00000000">
              <w:rPr>
                <w:rFonts w:ascii="Arial" w:cs="Arial" w:eastAsia="Arial" w:hAnsi="Arial"/>
                <w:b w:val="0"/>
                <w:bCs w:val="0"/>
                <w:color w:val="000000"/>
                <w:sz w:val="21"/>
                <w:szCs w:val="21"/>
                <w:rtl w:val="0"/>
              </w:rPr>
              <w:t xml:space="preserve"> must be eligible and </w:t>
            </w:r>
            <w:r w:rsidDel="00000000" w:rsidR="00000000" w:rsidRPr="00000000">
              <w:rPr>
                <w:sz w:val="21"/>
                <w:szCs w:val="21"/>
                <w:rtl w:val="0"/>
              </w:rPr>
              <w:t xml:space="preserve">present.</w:t>
            </w:r>
            <w:r w:rsidDel="00000000" w:rsidR="00000000" w:rsidRPr="00000000">
              <w:rPr>
                <w:rtl w:val="0"/>
              </w:rPr>
            </w:r>
          </w:p>
        </w:tc>
      </w:tr>
      <w:tr>
        <w:trPr>
          <w:cantSplit w:val="1"/>
          <w:tblHeader w:val="0"/>
        </w:trPr>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2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Blank office section</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2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VALID ABSTENTION</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2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0 votes for that office; other sections count</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2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r>
      <w:tr>
        <w:trPr>
          <w:cantSplit w:val="1"/>
          <w:tblHeader w:val="0"/>
        </w:trPr>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2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Two selections in </w:t>
            </w:r>
            <w:r w:rsidDel="00000000" w:rsidR="00000000" w:rsidRPr="00000000">
              <w:rPr>
                <w:sz w:val="21"/>
                <w:szCs w:val="21"/>
                <w:rtl w:val="0"/>
              </w:rPr>
              <w:t xml:space="preserve">the same</w:t>
            </w:r>
            <w:r w:rsidDel="00000000" w:rsidR="00000000" w:rsidRPr="00000000">
              <w:rPr>
                <w:rFonts w:ascii="Arial" w:cs="Arial" w:eastAsia="Arial" w:hAnsi="Arial"/>
                <w:b w:val="0"/>
                <w:bCs w:val="0"/>
                <w:color w:val="000000"/>
                <w:sz w:val="21"/>
                <w:szCs w:val="21"/>
                <w:rtl w:val="0"/>
              </w:rPr>
              <w:t xml:space="preserve"> office section</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2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VOID - OFFICE ONLY</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3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Do not count that office </w:t>
            </w:r>
            <w:r w:rsidDel="00000000" w:rsidR="00000000" w:rsidRPr="00000000">
              <w:rPr>
                <w:sz w:val="21"/>
                <w:szCs w:val="21"/>
                <w:rtl w:val="0"/>
              </w:rPr>
              <w:t xml:space="preserve">section.</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3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r>
      <w:tr>
        <w:trPr>
          <w:cantSplit w:val="1"/>
          <w:tblHeader w:val="0"/>
        </w:trPr>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3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BLUE voter marks </w:t>
            </w:r>
            <w:r w:rsidDel="00000000" w:rsidR="00000000" w:rsidRPr="00000000">
              <w:rPr>
                <w:sz w:val="21"/>
                <w:szCs w:val="21"/>
                <w:rtl w:val="0"/>
              </w:rPr>
              <w:t xml:space="preserve">the GREEN/YELLOW</w:t>
            </w:r>
            <w:r w:rsidDel="00000000" w:rsidR="00000000" w:rsidRPr="00000000">
              <w:rPr>
                <w:rFonts w:ascii="Arial" w:cs="Arial" w:eastAsia="Arial" w:hAnsi="Arial"/>
                <w:b w:val="0"/>
                <w:bCs w:val="0"/>
                <w:color w:val="000000"/>
                <w:sz w:val="21"/>
                <w:szCs w:val="21"/>
                <w:rtl w:val="0"/>
              </w:rPr>
              <w:t xml:space="preserve"> LGA section</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3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VOID - OFFICE ONLY</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3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Do not count the ineligible LGA </w:t>
            </w:r>
            <w:r w:rsidDel="00000000" w:rsidR="00000000" w:rsidRPr="00000000">
              <w:rPr>
                <w:sz w:val="21"/>
                <w:szCs w:val="21"/>
                <w:rtl w:val="0"/>
              </w:rPr>
              <w:t xml:space="preserve">section.</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3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r>
      <w:tr>
        <w:trPr>
          <w:cantSplit w:val="1"/>
          <w:tblHeader w:val="0"/>
        </w:trPr>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3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Name/phone/signature identifying voter</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3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VOID - WHOLE BALLOT</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3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Do not count the </w:t>
            </w:r>
            <w:r w:rsidDel="00000000" w:rsidR="00000000" w:rsidRPr="00000000">
              <w:rPr>
                <w:sz w:val="21"/>
                <w:szCs w:val="21"/>
                <w:rtl w:val="0"/>
              </w:rPr>
              <w:t xml:space="preserve">ballot.</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39">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r>
      <w:tr>
        <w:trPr>
          <w:cantSplit w:val="1"/>
          <w:tblHeader w:val="0"/>
        </w:trPr>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3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Accepted candidate absent at call for election</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3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NOT COUNTED FOR THAT OFFICE</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3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Votes for absent </w:t>
            </w:r>
            <w:r w:rsidDel="00000000" w:rsidR="00000000" w:rsidRPr="00000000">
              <w:rPr>
                <w:sz w:val="21"/>
                <w:szCs w:val="21"/>
                <w:rtl w:val="0"/>
              </w:rPr>
              <w:t xml:space="preserve">candidates</w:t>
            </w:r>
            <w:r w:rsidDel="00000000" w:rsidR="00000000" w:rsidRPr="00000000">
              <w:rPr>
                <w:rFonts w:ascii="Arial" w:cs="Arial" w:eastAsia="Arial" w:hAnsi="Arial"/>
                <w:b w:val="0"/>
                <w:bCs w:val="0"/>
                <w:color w:val="000000"/>
                <w:sz w:val="21"/>
                <w:szCs w:val="21"/>
                <w:rtl w:val="0"/>
              </w:rPr>
              <w:t xml:space="preserve"> are not counted; all other valid sections remain </w:t>
            </w:r>
            <w:r w:rsidDel="00000000" w:rsidR="00000000" w:rsidRPr="00000000">
              <w:rPr>
                <w:sz w:val="21"/>
                <w:szCs w:val="21"/>
                <w:rtl w:val="0"/>
              </w:rPr>
              <w:t xml:space="preserve">valid.</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3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Art. V Sec. 10 - </w:t>
            </w:r>
            <w:r w:rsidDel="00000000" w:rsidR="00000000" w:rsidRPr="00000000">
              <w:rPr>
                <w:sz w:val="21"/>
                <w:szCs w:val="21"/>
                <w:rtl w:val="0"/>
              </w:rPr>
              <w:t xml:space="preserve">Candidate</w:t>
            </w:r>
            <w:r w:rsidDel="00000000" w:rsidR="00000000" w:rsidRPr="00000000">
              <w:rPr>
                <w:rFonts w:ascii="Arial" w:cs="Arial" w:eastAsia="Arial" w:hAnsi="Arial"/>
                <w:b w:val="0"/>
                <w:bCs w:val="0"/>
                <w:color w:val="000000"/>
                <w:sz w:val="21"/>
                <w:szCs w:val="21"/>
                <w:rtl w:val="0"/>
              </w:rPr>
              <w:t xml:space="preserve"> presence required</w:t>
            </w:r>
            <w:r w:rsidDel="00000000" w:rsidR="00000000" w:rsidRPr="00000000">
              <w:rPr>
                <w:rtl w:val="0"/>
              </w:rPr>
            </w:r>
          </w:p>
        </w:tc>
      </w:tr>
      <w:tr>
        <w:trPr>
          <w:cantSplit w:val="1"/>
          <w:tblHeader w:val="0"/>
        </w:trPr>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3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A=18, B=14, C=8; 40 valid; 21 needed</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3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NO MAJORITY</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4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Runoff between top two: A vs. B</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100.0" w:type="dxa"/>
              <w:bottom w:w="100.0" w:type="dxa"/>
            </w:tcMar>
            <w:vAlign w:val="center"/>
          </w:tcPr>
          <w:p w:rsidR="00000000" w:rsidDel="00000000" w:rsidP="00000000" w:rsidRDefault="00000000" w:rsidRPr="00000000" w14:paraId="0000014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r>
    </w:tbl>
    <w:p w:rsidR="00000000" w:rsidDel="00000000" w:rsidP="00000000" w:rsidRDefault="00000000" w:rsidRPr="00000000" w14:paraId="00000142">
      <w:pPr>
        <w:keepNext w:val="0"/>
        <w:keepLines w:val="0"/>
        <w:pageBreakBefore w:val="0"/>
        <w:widowControl w:val="1"/>
        <w:spacing w:after="120" w:before="0" w:line="276" w:lineRule="auto"/>
        <w:ind w:left="0" w:right="0" w:firstLine="0"/>
        <w:jc w:val="left"/>
        <w:rPr/>
        <w:sectPr>
          <w:headerReference r:id="rId14" w:type="default"/>
          <w:footerReference r:id="rId15" w:type="default"/>
          <w:type w:val="nextPage"/>
          <w:pgSz w:h="15840" w:w="12240" w:orient="portrait"/>
          <w:pgMar w:bottom="936" w:top="936" w:left="1080" w:right="1080" w:header="403" w:footer="403"/>
        </w:sectPr>
      </w:pPr>
      <w:r w:rsidDel="00000000" w:rsidR="00000000" w:rsidRPr="00000000">
        <w:rPr>
          <w:rtl w:val="0"/>
        </w:rPr>
      </w:r>
    </w:p>
    <w:p w:rsidR="00000000" w:rsidDel="00000000" w:rsidP="00000000" w:rsidRDefault="00000000" w:rsidRPr="00000000" w14:paraId="00000143">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Appendix </w:t>
      </w:r>
      <w:r w:rsidDel="00000000" w:rsidR="00000000" w:rsidRPr="00000000">
        <w:rPr>
          <w:b w:val="1"/>
          <w:bCs w:val="1"/>
          <w:sz w:val="32"/>
          <w:szCs w:val="32"/>
          <w:rtl w:val="0"/>
        </w:rPr>
        <w:t xml:space="preserve">B1: Member</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r w:rsidDel="00000000" w:rsidR="00000000" w:rsidRPr="00000000">
        <w:rPr>
          <w:b w:val="1"/>
          <w:bCs w:val="1"/>
          <w:sz w:val="32"/>
          <w:szCs w:val="32"/>
          <w:rtl w:val="0"/>
        </w:rPr>
        <w:t xml:space="preserve">Check-In</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and Ticket Issue Sheet</w:t>
      </w:r>
    </w:p>
    <w:p w:rsidR="00000000" w:rsidDel="00000000" w:rsidP="00000000" w:rsidRDefault="00000000" w:rsidRPr="00000000" w14:paraId="00000144">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Election date: November 15, </w:t>
      </w:r>
      <w:r w:rsidDel="00000000" w:rsidR="00000000" w:rsidRPr="00000000">
        <w:rPr>
          <w:rtl w:val="0"/>
        </w:rPr>
        <w:t xml:space="preserve">2026 Clerk/EC</w:t>
      </w:r>
      <w:r w:rsidDel="00000000" w:rsidR="00000000" w:rsidRPr="00000000">
        <w:rPr>
          <w:rFonts w:ascii="Arial" w:cs="Arial" w:eastAsia="Arial" w:hAnsi="Arial"/>
          <w:b w:val="0"/>
          <w:bCs w:val="0"/>
          <w:color w:val="000000"/>
          <w:sz w:val="22"/>
          <w:szCs w:val="22"/>
          <w:rtl w:val="0"/>
        </w:rPr>
        <w:t xml:space="preserve"> official: ____________________</w:t>
      </w:r>
      <w:r w:rsidDel="00000000" w:rsidR="00000000" w:rsidRPr="00000000">
        <w:rPr>
          <w:rtl w:val="0"/>
        </w:rPr>
        <w:tab/>
        <w:tab/>
      </w:r>
      <w:r w:rsidDel="00000000" w:rsidR="00000000" w:rsidRPr="00000000">
        <w:rPr>
          <w:rFonts w:ascii="Arial" w:cs="Arial" w:eastAsia="Arial" w:hAnsi="Arial"/>
          <w:b w:val="0"/>
          <w:bCs w:val="0"/>
          <w:color w:val="000000"/>
          <w:sz w:val="22"/>
          <w:szCs w:val="22"/>
          <w:rtl w:val="0"/>
        </w:rPr>
        <w:t xml:space="preserve"> Sheet: __________</w:t>
      </w:r>
      <w:r w:rsidDel="00000000" w:rsidR="00000000" w:rsidRPr="00000000">
        <w:rPr>
          <w:rtl w:val="0"/>
        </w:rPr>
      </w:r>
    </w:p>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8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b w:val="1"/>
          <w:bCs w:val="1"/>
          <w:sz w:val="25"/>
          <w:szCs w:val="25"/>
          <w:rtl w:val="0"/>
        </w:rPr>
        <w:t xml:space="preserve">B1 Gate</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 Accreditation Record</w:t>
      </w:r>
      <w:r w:rsidDel="00000000" w:rsidR="00000000" w:rsidRPr="00000000">
        <w:rPr>
          <w:rtl w:val="0"/>
        </w:rPr>
      </w:r>
    </w:p>
    <w:tbl>
      <w:tblPr>
        <w:tblStyle w:val="Table7"/>
        <w:tblW w:w="139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648"/>
        <w:gridCol w:w="3600"/>
        <w:gridCol w:w="2376"/>
        <w:gridCol w:w="2880"/>
        <w:gridCol w:w="2664"/>
        <w:gridCol w:w="1800"/>
        <w:tblGridChange w:id="0">
          <w:tblGrid>
            <w:gridCol w:w="648"/>
            <w:gridCol w:w="3600"/>
            <w:gridCol w:w="2376"/>
            <w:gridCol w:w="2880"/>
            <w:gridCol w:w="2664"/>
            <w:gridCol w:w="1800"/>
          </w:tblGrid>
        </w:tblGridChange>
      </w:tblGrid>
      <w:tr>
        <w:trPr>
          <w:cantSplit w:val="1"/>
          <w:tblHeader w:val="1"/>
        </w:trPr>
        <w:tc>
          <w:tcPr>
            <w:shd w:fill="e9edf0" w:val="clear"/>
            <w:vAlign w:val="center"/>
          </w:tcPr>
          <w:p w:rsidR="00000000" w:rsidDel="00000000" w:rsidP="00000000" w:rsidRDefault="00000000" w:rsidRPr="00000000" w14:paraId="00000146">
            <w:pPr>
              <w:keepNext w:val="0"/>
              <w:keepLines w:val="0"/>
              <w:spacing w:after="0" w:before="0" w:line="259" w:lineRule="auto"/>
              <w:ind w:left="0" w:right="0" w:firstLine="0"/>
              <w:jc w:val="center"/>
              <w:rPr/>
            </w:pPr>
            <w:r w:rsidDel="00000000" w:rsidR="00000000" w:rsidRPr="00000000">
              <w:rPr>
                <w:rFonts w:ascii="Arial" w:cs="Arial" w:eastAsia="Arial" w:hAnsi="Arial"/>
                <w:b w:val="1"/>
                <w:bCs w:val="1"/>
                <w:color w:val="000000"/>
                <w:sz w:val="21"/>
                <w:szCs w:val="21"/>
                <w:rtl w:val="0"/>
              </w:rPr>
              <w:t xml:space="preserve">S/N</w:t>
            </w:r>
            <w:r w:rsidDel="00000000" w:rsidR="00000000" w:rsidRPr="00000000">
              <w:rPr>
                <w:rtl w:val="0"/>
              </w:rPr>
            </w:r>
          </w:p>
        </w:tc>
        <w:tc>
          <w:tcPr>
            <w:shd w:fill="e9edf0" w:val="clear"/>
            <w:vAlign w:val="center"/>
          </w:tcPr>
          <w:p w:rsidR="00000000" w:rsidDel="00000000" w:rsidP="00000000" w:rsidRDefault="00000000" w:rsidRPr="00000000" w14:paraId="00000147">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Member</w:t>
            </w:r>
            <w:r w:rsidDel="00000000" w:rsidR="00000000" w:rsidRPr="00000000">
              <w:rPr>
                <w:rtl w:val="0"/>
              </w:rPr>
            </w:r>
          </w:p>
        </w:tc>
        <w:tc>
          <w:tcPr>
            <w:shd w:fill="e9edf0" w:val="clear"/>
            <w:vAlign w:val="center"/>
          </w:tcPr>
          <w:p w:rsidR="00000000" w:rsidDel="00000000" w:rsidP="00000000" w:rsidRDefault="00000000" w:rsidRPr="00000000" w14:paraId="00000148">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LGA</w:t>
            </w:r>
            <w:r w:rsidDel="00000000" w:rsidR="00000000" w:rsidRPr="00000000">
              <w:rPr>
                <w:rtl w:val="0"/>
              </w:rPr>
            </w:r>
          </w:p>
        </w:tc>
        <w:tc>
          <w:tcPr>
            <w:shd w:fill="e9edf0" w:val="clear"/>
            <w:vAlign w:val="center"/>
          </w:tcPr>
          <w:p w:rsidR="00000000" w:rsidDel="00000000" w:rsidP="00000000" w:rsidRDefault="00000000" w:rsidRPr="00000000" w14:paraId="00000149">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Eligibility record verified</w:t>
            </w:r>
            <w:r w:rsidDel="00000000" w:rsidR="00000000" w:rsidRPr="00000000">
              <w:rPr>
                <w:rtl w:val="0"/>
              </w:rPr>
            </w:r>
          </w:p>
        </w:tc>
        <w:tc>
          <w:tcPr>
            <w:shd w:fill="e9edf0" w:val="clear"/>
            <w:vAlign w:val="center"/>
          </w:tcPr>
          <w:p w:rsidR="00000000" w:rsidDel="00000000" w:rsidP="00000000" w:rsidRDefault="00000000" w:rsidRPr="00000000" w14:paraId="0000014A">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Color / ticket no.</w:t>
            </w:r>
            <w:r w:rsidDel="00000000" w:rsidR="00000000" w:rsidRPr="00000000">
              <w:rPr>
                <w:rtl w:val="0"/>
              </w:rPr>
            </w:r>
          </w:p>
        </w:tc>
        <w:tc>
          <w:tcPr>
            <w:shd w:fill="e9edf0" w:val="clear"/>
            <w:vAlign w:val="center"/>
          </w:tcPr>
          <w:p w:rsidR="00000000" w:rsidDel="00000000" w:rsidP="00000000" w:rsidRDefault="00000000" w:rsidRPr="00000000" w14:paraId="0000014B">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Present at Gate</w:t>
            </w:r>
            <w:r w:rsidDel="00000000" w:rsidR="00000000" w:rsidRPr="00000000">
              <w:rPr>
                <w:rtl w:val="0"/>
              </w:rPr>
            </w:r>
          </w:p>
        </w:tc>
      </w:tr>
      <w:tr>
        <w:trPr>
          <w:cantSplit w:val="1"/>
          <w:trHeight w:val="936" w:hRule="atLeast"/>
          <w:tblHeader w:val="0"/>
        </w:trPr>
        <w:tc>
          <w:tcPr>
            <w:vAlign w:val="center"/>
          </w:tcPr>
          <w:p w:rsidR="00000000" w:rsidDel="00000000" w:rsidP="00000000" w:rsidRDefault="00000000" w:rsidRPr="00000000" w14:paraId="0000014C">
            <w:pPr>
              <w:keepNext w:val="0"/>
              <w:keepLines w:val="0"/>
              <w:spacing w:after="0" w:before="0" w:line="259" w:lineRule="auto"/>
              <w:ind w:left="0" w:right="0" w:firstLine="0"/>
              <w:jc w:val="center"/>
              <w:rPr/>
            </w:pPr>
            <w:r w:rsidDel="00000000" w:rsidR="00000000" w:rsidRPr="00000000">
              <w:rPr>
                <w:rFonts w:ascii="Arial" w:cs="Arial" w:eastAsia="Arial" w:hAnsi="Arial"/>
                <w:b w:val="0"/>
                <w:bCs w:val="0"/>
                <w:color w:val="000000"/>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14D">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4E">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4F">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50">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51">
            <w:pPr>
              <w:keepNext w:val="0"/>
              <w:keepLines w:val="0"/>
              <w:spacing w:after="0" w:before="0" w:line="259" w:lineRule="auto"/>
              <w:ind w:left="0" w:right="0" w:firstLine="0"/>
              <w:jc w:val="left"/>
              <w:rPr/>
            </w:pPr>
            <w:r w:rsidDel="00000000" w:rsidR="00000000" w:rsidRPr="00000000">
              <w:rPr>
                <w:rtl w:val="0"/>
              </w:rPr>
            </w:r>
          </w:p>
        </w:tc>
      </w:tr>
      <w:tr>
        <w:trPr>
          <w:cantSplit w:val="1"/>
          <w:trHeight w:val="936" w:hRule="atLeast"/>
          <w:tblHeader w:val="0"/>
        </w:trPr>
        <w:tc>
          <w:tcPr>
            <w:vAlign w:val="center"/>
          </w:tcPr>
          <w:p w:rsidR="00000000" w:rsidDel="00000000" w:rsidP="00000000" w:rsidRDefault="00000000" w:rsidRPr="00000000" w14:paraId="00000152">
            <w:pPr>
              <w:keepNext w:val="0"/>
              <w:keepLines w:val="0"/>
              <w:spacing w:after="0" w:before="0" w:line="259" w:lineRule="auto"/>
              <w:ind w:left="0" w:right="0" w:firstLine="0"/>
              <w:jc w:val="center"/>
              <w:rPr/>
            </w:pPr>
            <w:r w:rsidDel="00000000" w:rsidR="00000000" w:rsidRPr="00000000">
              <w:rPr>
                <w:rFonts w:ascii="Arial" w:cs="Arial" w:eastAsia="Arial" w:hAnsi="Arial"/>
                <w:b w:val="0"/>
                <w:bCs w:val="0"/>
                <w:color w:val="000000"/>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153">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54">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55">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56">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57">
            <w:pPr>
              <w:keepNext w:val="0"/>
              <w:keepLines w:val="0"/>
              <w:spacing w:after="0" w:before="0" w:line="259" w:lineRule="auto"/>
              <w:ind w:left="0" w:right="0" w:firstLine="0"/>
              <w:jc w:val="left"/>
              <w:rPr/>
            </w:pPr>
            <w:r w:rsidDel="00000000" w:rsidR="00000000" w:rsidRPr="00000000">
              <w:rPr>
                <w:rtl w:val="0"/>
              </w:rPr>
            </w:r>
          </w:p>
        </w:tc>
      </w:tr>
      <w:tr>
        <w:trPr>
          <w:cantSplit w:val="1"/>
          <w:trHeight w:val="936" w:hRule="atLeast"/>
          <w:tblHeader w:val="0"/>
        </w:trPr>
        <w:tc>
          <w:tcPr>
            <w:vAlign w:val="center"/>
          </w:tcPr>
          <w:p w:rsidR="00000000" w:rsidDel="00000000" w:rsidP="00000000" w:rsidRDefault="00000000" w:rsidRPr="00000000" w14:paraId="00000158">
            <w:pPr>
              <w:keepNext w:val="0"/>
              <w:keepLines w:val="0"/>
              <w:spacing w:after="0" w:before="0" w:line="259" w:lineRule="auto"/>
              <w:ind w:left="0" w:right="0" w:firstLine="0"/>
              <w:jc w:val="center"/>
              <w:rPr/>
            </w:pPr>
            <w:r w:rsidDel="00000000" w:rsidR="00000000" w:rsidRPr="00000000">
              <w:rPr>
                <w:rFonts w:ascii="Arial" w:cs="Arial" w:eastAsia="Arial" w:hAnsi="Arial"/>
                <w:b w:val="0"/>
                <w:bCs w:val="0"/>
                <w:color w:val="000000"/>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159">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5A">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5B">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5C">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5D">
            <w:pPr>
              <w:keepNext w:val="0"/>
              <w:keepLines w:val="0"/>
              <w:spacing w:after="0" w:before="0" w:line="259" w:lineRule="auto"/>
              <w:ind w:left="0" w:right="0" w:firstLine="0"/>
              <w:jc w:val="left"/>
              <w:rPr/>
            </w:pPr>
            <w:r w:rsidDel="00000000" w:rsidR="00000000" w:rsidRPr="00000000">
              <w:rPr>
                <w:rtl w:val="0"/>
              </w:rPr>
            </w:r>
          </w:p>
        </w:tc>
      </w:tr>
      <w:tr>
        <w:trPr>
          <w:cantSplit w:val="1"/>
          <w:trHeight w:val="936" w:hRule="atLeast"/>
          <w:tblHeader w:val="0"/>
        </w:trPr>
        <w:tc>
          <w:tcPr>
            <w:vAlign w:val="center"/>
          </w:tcPr>
          <w:p w:rsidR="00000000" w:rsidDel="00000000" w:rsidP="00000000" w:rsidRDefault="00000000" w:rsidRPr="00000000" w14:paraId="0000015E">
            <w:pPr>
              <w:keepNext w:val="0"/>
              <w:keepLines w:val="0"/>
              <w:spacing w:after="0" w:before="0" w:line="259" w:lineRule="auto"/>
              <w:ind w:left="0" w:right="0" w:firstLine="0"/>
              <w:jc w:val="center"/>
              <w:rPr/>
            </w:pPr>
            <w:r w:rsidDel="00000000" w:rsidR="00000000" w:rsidRPr="00000000">
              <w:rPr>
                <w:rFonts w:ascii="Arial" w:cs="Arial" w:eastAsia="Arial" w:hAnsi="Arial"/>
                <w:b w:val="0"/>
                <w:bCs w:val="0"/>
                <w:color w:val="000000"/>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15F">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60">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61">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62">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63">
            <w:pPr>
              <w:keepNext w:val="0"/>
              <w:keepLines w:val="0"/>
              <w:spacing w:after="0" w:before="0" w:line="259" w:lineRule="auto"/>
              <w:ind w:left="0" w:right="0" w:firstLine="0"/>
              <w:jc w:val="left"/>
              <w:rPr/>
            </w:pPr>
            <w:r w:rsidDel="00000000" w:rsidR="00000000" w:rsidRPr="00000000">
              <w:rPr>
                <w:rtl w:val="0"/>
              </w:rPr>
            </w:r>
          </w:p>
        </w:tc>
      </w:tr>
      <w:tr>
        <w:trPr>
          <w:cantSplit w:val="1"/>
          <w:trHeight w:val="936" w:hRule="atLeast"/>
          <w:tblHeader w:val="0"/>
        </w:trPr>
        <w:tc>
          <w:tcPr>
            <w:vAlign w:val="center"/>
          </w:tcPr>
          <w:p w:rsidR="00000000" w:rsidDel="00000000" w:rsidP="00000000" w:rsidRDefault="00000000" w:rsidRPr="00000000" w14:paraId="00000164">
            <w:pPr>
              <w:keepNext w:val="0"/>
              <w:keepLines w:val="0"/>
              <w:spacing w:after="0" w:before="0" w:line="259" w:lineRule="auto"/>
              <w:ind w:left="0" w:right="0" w:firstLine="0"/>
              <w:jc w:val="center"/>
              <w:rPr/>
            </w:pPr>
            <w:r w:rsidDel="00000000" w:rsidR="00000000" w:rsidRPr="00000000">
              <w:rPr>
                <w:rFonts w:ascii="Arial" w:cs="Arial" w:eastAsia="Arial" w:hAnsi="Arial"/>
                <w:b w:val="0"/>
                <w:bCs w:val="0"/>
                <w:color w:val="000000"/>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165">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66">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67">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68">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69">
            <w:pPr>
              <w:keepNext w:val="0"/>
              <w:keepLines w:val="0"/>
              <w:spacing w:after="0" w:before="0" w:line="259" w:lineRule="auto"/>
              <w:ind w:left="0" w:right="0" w:firstLine="0"/>
              <w:jc w:val="left"/>
              <w:rPr/>
            </w:pPr>
            <w:r w:rsidDel="00000000" w:rsidR="00000000" w:rsidRPr="00000000">
              <w:rPr>
                <w:rtl w:val="0"/>
              </w:rPr>
            </w:r>
          </w:p>
        </w:tc>
      </w:tr>
      <w:tr>
        <w:trPr>
          <w:cantSplit w:val="1"/>
          <w:trHeight w:val="936" w:hRule="atLeast"/>
          <w:tblHeader w:val="0"/>
        </w:trPr>
        <w:tc>
          <w:tcPr>
            <w:vAlign w:val="center"/>
          </w:tcPr>
          <w:p w:rsidR="00000000" w:rsidDel="00000000" w:rsidP="00000000" w:rsidRDefault="00000000" w:rsidRPr="00000000" w14:paraId="0000016A">
            <w:pPr>
              <w:keepNext w:val="0"/>
              <w:keepLines w:val="0"/>
              <w:spacing w:after="0" w:before="0" w:line="259" w:lineRule="auto"/>
              <w:ind w:left="0" w:right="0" w:firstLine="0"/>
              <w:jc w:val="center"/>
              <w:rPr/>
            </w:pPr>
            <w:r w:rsidDel="00000000" w:rsidR="00000000" w:rsidRPr="00000000">
              <w:rPr>
                <w:rFonts w:ascii="Arial" w:cs="Arial" w:eastAsia="Arial" w:hAnsi="Arial"/>
                <w:b w:val="0"/>
                <w:bCs w:val="0"/>
                <w:color w:val="000000"/>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016B">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6C">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6D">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6E">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6F">
            <w:pPr>
              <w:keepNext w:val="0"/>
              <w:keepLines w:val="0"/>
              <w:spacing w:after="0" w:before="0" w:line="259" w:lineRule="auto"/>
              <w:ind w:left="0" w:right="0" w:firstLine="0"/>
              <w:jc w:val="left"/>
              <w:rPr/>
            </w:pPr>
            <w:r w:rsidDel="00000000" w:rsidR="00000000" w:rsidRPr="00000000">
              <w:rPr>
                <w:rtl w:val="0"/>
              </w:rPr>
            </w:r>
          </w:p>
        </w:tc>
      </w:tr>
    </w:tbl>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headerReference r:id="rId16" w:type="default"/>
          <w:footerReference r:id="rId17" w:type="default"/>
          <w:type w:val="nextPage"/>
          <w:pgSz w:h="12240" w:w="15840" w:orient="landscape"/>
          <w:pgMar w:bottom="936" w:top="936" w:left="936" w:right="936" w:header="403" w:footer="403"/>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Gate check-in confirms arrival and accreditation. It does not establish that the member voted. Use the Final Voter Register to verify eligibility.</w:t>
      </w:r>
    </w:p>
    <w:p w:rsidR="00000000" w:rsidDel="00000000" w:rsidP="00000000" w:rsidRDefault="00000000" w:rsidRPr="00000000" w14:paraId="00000171">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Appendix </w:t>
      </w:r>
      <w:r w:rsidDel="00000000" w:rsidR="00000000" w:rsidRPr="00000000">
        <w:rPr>
          <w:b w:val="1"/>
          <w:bCs w:val="1"/>
          <w:sz w:val="32"/>
          <w:szCs w:val="32"/>
          <w:rtl w:val="0"/>
        </w:rPr>
        <w:t xml:space="preserve">B2: Voting</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Table and Voter Register</w:t>
      </w:r>
    </w:p>
    <w:p w:rsidR="00000000" w:rsidDel="00000000" w:rsidP="00000000" w:rsidRDefault="00000000" w:rsidRPr="00000000" w14:paraId="00000172">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Election date: November 15, </w:t>
      </w:r>
      <w:r w:rsidDel="00000000" w:rsidR="00000000" w:rsidRPr="00000000">
        <w:rPr>
          <w:rtl w:val="0"/>
        </w:rPr>
        <w:t xml:space="preserve">2026 Clerk/EC</w:t>
        <w:tab/>
      </w:r>
      <w:r w:rsidDel="00000000" w:rsidR="00000000" w:rsidRPr="00000000">
        <w:rPr>
          <w:rFonts w:ascii="Arial" w:cs="Arial" w:eastAsia="Arial" w:hAnsi="Arial"/>
          <w:b w:val="0"/>
          <w:bCs w:val="0"/>
          <w:color w:val="000000"/>
          <w:sz w:val="22"/>
          <w:szCs w:val="22"/>
          <w:rtl w:val="0"/>
        </w:rPr>
        <w:t xml:space="preserve"> official: ____________________    Sheet: __________</w:t>
      </w:r>
      <w:r w:rsidDel="00000000" w:rsidR="00000000" w:rsidRPr="00000000">
        <w:rPr>
          <w:rtl w:val="0"/>
        </w:rPr>
      </w:r>
    </w:p>
    <w:p w:rsidR="00000000" w:rsidDel="00000000" w:rsidP="00000000" w:rsidRDefault="00000000" w:rsidRPr="00000000" w14:paraId="00000173">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8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b w:val="1"/>
          <w:bCs w:val="1"/>
          <w:sz w:val="25"/>
          <w:szCs w:val="25"/>
          <w:rtl w:val="0"/>
        </w:rPr>
        <w:t xml:space="preserve">B2 Voting</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 Table and Voter Register</w:t>
      </w:r>
      <w:r w:rsidDel="00000000" w:rsidR="00000000" w:rsidRPr="00000000">
        <w:rPr>
          <w:rtl w:val="0"/>
        </w:rPr>
      </w:r>
    </w:p>
    <w:tbl>
      <w:tblPr>
        <w:tblStyle w:val="Table8"/>
        <w:tblW w:w="139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648"/>
        <w:gridCol w:w="3024"/>
        <w:gridCol w:w="1728"/>
        <w:gridCol w:w="2880"/>
        <w:gridCol w:w="1296"/>
        <w:gridCol w:w="2736"/>
        <w:gridCol w:w="1656"/>
        <w:tblGridChange w:id="0">
          <w:tblGrid>
            <w:gridCol w:w="648"/>
            <w:gridCol w:w="3024"/>
            <w:gridCol w:w="1728"/>
            <w:gridCol w:w="2880"/>
            <w:gridCol w:w="1296"/>
            <w:gridCol w:w="2736"/>
            <w:gridCol w:w="1656"/>
          </w:tblGrid>
        </w:tblGridChange>
      </w:tblGrid>
      <w:tr>
        <w:trPr>
          <w:cantSplit w:val="1"/>
          <w:tblHeader w:val="1"/>
        </w:trPr>
        <w:tc>
          <w:tcPr>
            <w:shd w:fill="e9edf0" w:val="clear"/>
            <w:vAlign w:val="center"/>
          </w:tcPr>
          <w:p w:rsidR="00000000" w:rsidDel="00000000" w:rsidP="00000000" w:rsidRDefault="00000000" w:rsidRPr="00000000" w14:paraId="00000174">
            <w:pPr>
              <w:keepNext w:val="0"/>
              <w:keepLines w:val="0"/>
              <w:spacing w:after="0" w:before="0" w:line="259" w:lineRule="auto"/>
              <w:ind w:left="0" w:right="0" w:firstLine="0"/>
              <w:jc w:val="center"/>
              <w:rPr/>
            </w:pPr>
            <w:r w:rsidDel="00000000" w:rsidR="00000000" w:rsidRPr="00000000">
              <w:rPr>
                <w:rFonts w:ascii="Arial" w:cs="Arial" w:eastAsia="Arial" w:hAnsi="Arial"/>
                <w:b w:val="1"/>
                <w:bCs w:val="1"/>
                <w:color w:val="000000"/>
                <w:sz w:val="21"/>
                <w:szCs w:val="21"/>
                <w:rtl w:val="0"/>
              </w:rPr>
              <w:t xml:space="preserve">S/N</w:t>
            </w:r>
            <w:r w:rsidDel="00000000" w:rsidR="00000000" w:rsidRPr="00000000">
              <w:rPr>
                <w:rtl w:val="0"/>
              </w:rPr>
            </w:r>
          </w:p>
        </w:tc>
        <w:tc>
          <w:tcPr>
            <w:shd w:fill="e9edf0" w:val="clear"/>
            <w:vAlign w:val="center"/>
          </w:tcPr>
          <w:p w:rsidR="00000000" w:rsidDel="00000000" w:rsidP="00000000" w:rsidRDefault="00000000" w:rsidRPr="00000000" w14:paraId="00000175">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Member</w:t>
            </w:r>
            <w:r w:rsidDel="00000000" w:rsidR="00000000" w:rsidRPr="00000000">
              <w:rPr>
                <w:rtl w:val="0"/>
              </w:rPr>
            </w:r>
          </w:p>
        </w:tc>
        <w:tc>
          <w:tcPr>
            <w:shd w:fill="e9edf0" w:val="clear"/>
            <w:vAlign w:val="center"/>
          </w:tcPr>
          <w:p w:rsidR="00000000" w:rsidDel="00000000" w:rsidP="00000000" w:rsidRDefault="00000000" w:rsidRPr="00000000" w14:paraId="00000176">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Ticket surrendered</w:t>
            </w:r>
            <w:r w:rsidDel="00000000" w:rsidR="00000000" w:rsidRPr="00000000">
              <w:rPr>
                <w:rtl w:val="0"/>
              </w:rPr>
            </w:r>
          </w:p>
        </w:tc>
        <w:tc>
          <w:tcPr>
            <w:shd w:fill="e9edf0" w:val="clear"/>
            <w:vAlign w:val="center"/>
          </w:tcPr>
          <w:p w:rsidR="00000000" w:rsidDel="00000000" w:rsidP="00000000" w:rsidRDefault="00000000" w:rsidRPr="00000000" w14:paraId="00000177">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Voter signature</w:t>
            </w:r>
            <w:r w:rsidDel="00000000" w:rsidR="00000000" w:rsidRPr="00000000">
              <w:rPr>
                <w:rtl w:val="0"/>
              </w:rPr>
            </w:r>
          </w:p>
        </w:tc>
        <w:tc>
          <w:tcPr>
            <w:shd w:fill="e9edf0" w:val="clear"/>
            <w:vAlign w:val="center"/>
          </w:tcPr>
          <w:p w:rsidR="00000000" w:rsidDel="00000000" w:rsidP="00000000" w:rsidRDefault="00000000" w:rsidRPr="00000000" w14:paraId="00000178">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Ballot color</w:t>
            </w:r>
            <w:r w:rsidDel="00000000" w:rsidR="00000000" w:rsidRPr="00000000">
              <w:rPr>
                <w:rtl w:val="0"/>
              </w:rPr>
            </w:r>
          </w:p>
        </w:tc>
        <w:tc>
          <w:tcPr>
            <w:shd w:fill="e9edf0" w:val="clear"/>
            <w:vAlign w:val="center"/>
          </w:tcPr>
          <w:p w:rsidR="00000000" w:rsidDel="00000000" w:rsidP="00000000" w:rsidRDefault="00000000" w:rsidRPr="00000000" w14:paraId="00000179">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Initial ballot issued / Present at Voting</w:t>
            </w:r>
            <w:r w:rsidDel="00000000" w:rsidR="00000000" w:rsidRPr="00000000">
              <w:rPr>
                <w:rtl w:val="0"/>
              </w:rPr>
            </w:r>
          </w:p>
        </w:tc>
        <w:tc>
          <w:tcPr>
            <w:shd w:fill="e9edf0" w:val="clear"/>
            <w:vAlign w:val="center"/>
          </w:tcPr>
          <w:p w:rsidR="00000000" w:rsidDel="00000000" w:rsidP="00000000" w:rsidRDefault="00000000" w:rsidRPr="00000000" w14:paraId="0000017A">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Replacement log reference</w:t>
            </w:r>
            <w:r w:rsidDel="00000000" w:rsidR="00000000" w:rsidRPr="00000000">
              <w:rPr>
                <w:rtl w:val="0"/>
              </w:rPr>
            </w:r>
          </w:p>
        </w:tc>
      </w:tr>
      <w:tr>
        <w:trPr>
          <w:cantSplit w:val="1"/>
          <w:trHeight w:val="1008" w:hRule="atLeast"/>
          <w:tblHeader w:val="0"/>
        </w:trPr>
        <w:tc>
          <w:tcPr>
            <w:vAlign w:val="center"/>
          </w:tcPr>
          <w:p w:rsidR="00000000" w:rsidDel="00000000" w:rsidP="00000000" w:rsidRDefault="00000000" w:rsidRPr="00000000" w14:paraId="0000017B">
            <w:pPr>
              <w:keepNext w:val="0"/>
              <w:keepLines w:val="0"/>
              <w:spacing w:after="0" w:before="0" w:line="259" w:lineRule="auto"/>
              <w:ind w:left="0" w:right="0" w:firstLine="0"/>
              <w:jc w:val="center"/>
              <w:rPr/>
            </w:pPr>
            <w:r w:rsidDel="00000000" w:rsidR="00000000" w:rsidRPr="00000000">
              <w:rPr>
                <w:rFonts w:ascii="Arial" w:cs="Arial" w:eastAsia="Arial" w:hAnsi="Arial"/>
                <w:b w:val="0"/>
                <w:bCs w:val="0"/>
                <w:color w:val="000000"/>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17C">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7D">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7E">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7F">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80">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81">
            <w:pPr>
              <w:keepNext w:val="0"/>
              <w:keepLines w:val="0"/>
              <w:spacing w:after="0" w:before="0" w:line="259" w:lineRule="auto"/>
              <w:ind w:left="0" w:right="0" w:firstLine="0"/>
              <w:jc w:val="left"/>
              <w:rPr/>
            </w:pPr>
            <w:r w:rsidDel="00000000" w:rsidR="00000000" w:rsidRPr="00000000">
              <w:rPr>
                <w:rtl w:val="0"/>
              </w:rPr>
            </w:r>
          </w:p>
        </w:tc>
      </w:tr>
      <w:tr>
        <w:trPr>
          <w:cantSplit w:val="1"/>
          <w:trHeight w:val="1008" w:hRule="atLeast"/>
          <w:tblHeader w:val="0"/>
        </w:trPr>
        <w:tc>
          <w:tcPr>
            <w:vAlign w:val="center"/>
          </w:tcPr>
          <w:p w:rsidR="00000000" w:rsidDel="00000000" w:rsidP="00000000" w:rsidRDefault="00000000" w:rsidRPr="00000000" w14:paraId="00000182">
            <w:pPr>
              <w:keepNext w:val="0"/>
              <w:keepLines w:val="0"/>
              <w:spacing w:after="0" w:before="0" w:line="259" w:lineRule="auto"/>
              <w:ind w:left="0" w:right="0" w:firstLine="0"/>
              <w:jc w:val="center"/>
              <w:rPr/>
            </w:pPr>
            <w:r w:rsidDel="00000000" w:rsidR="00000000" w:rsidRPr="00000000">
              <w:rPr>
                <w:rFonts w:ascii="Arial" w:cs="Arial" w:eastAsia="Arial" w:hAnsi="Arial"/>
                <w:b w:val="0"/>
                <w:bCs w:val="0"/>
                <w:color w:val="000000"/>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183">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84">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85">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86">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87">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88">
            <w:pPr>
              <w:keepNext w:val="0"/>
              <w:keepLines w:val="0"/>
              <w:spacing w:after="0" w:before="0" w:line="259" w:lineRule="auto"/>
              <w:ind w:left="0" w:right="0" w:firstLine="0"/>
              <w:jc w:val="left"/>
              <w:rPr/>
            </w:pPr>
            <w:r w:rsidDel="00000000" w:rsidR="00000000" w:rsidRPr="00000000">
              <w:rPr>
                <w:rtl w:val="0"/>
              </w:rPr>
            </w:r>
          </w:p>
        </w:tc>
      </w:tr>
      <w:tr>
        <w:trPr>
          <w:cantSplit w:val="1"/>
          <w:trHeight w:val="1008" w:hRule="atLeast"/>
          <w:tblHeader w:val="0"/>
        </w:trPr>
        <w:tc>
          <w:tcPr>
            <w:vAlign w:val="center"/>
          </w:tcPr>
          <w:p w:rsidR="00000000" w:rsidDel="00000000" w:rsidP="00000000" w:rsidRDefault="00000000" w:rsidRPr="00000000" w14:paraId="00000189">
            <w:pPr>
              <w:keepNext w:val="0"/>
              <w:keepLines w:val="0"/>
              <w:spacing w:after="0" w:before="0" w:line="259" w:lineRule="auto"/>
              <w:ind w:left="0" w:right="0" w:firstLine="0"/>
              <w:jc w:val="center"/>
              <w:rPr/>
            </w:pPr>
            <w:r w:rsidDel="00000000" w:rsidR="00000000" w:rsidRPr="00000000">
              <w:rPr>
                <w:rFonts w:ascii="Arial" w:cs="Arial" w:eastAsia="Arial" w:hAnsi="Arial"/>
                <w:b w:val="0"/>
                <w:bCs w:val="0"/>
                <w:color w:val="000000"/>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18A">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8B">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8C">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8D">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8E">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8F">
            <w:pPr>
              <w:keepNext w:val="0"/>
              <w:keepLines w:val="0"/>
              <w:spacing w:after="0" w:before="0" w:line="259" w:lineRule="auto"/>
              <w:ind w:left="0" w:right="0" w:firstLine="0"/>
              <w:jc w:val="left"/>
              <w:rPr/>
            </w:pPr>
            <w:r w:rsidDel="00000000" w:rsidR="00000000" w:rsidRPr="00000000">
              <w:rPr>
                <w:rtl w:val="0"/>
              </w:rPr>
            </w:r>
          </w:p>
        </w:tc>
      </w:tr>
      <w:tr>
        <w:trPr>
          <w:cantSplit w:val="1"/>
          <w:trHeight w:val="1008" w:hRule="atLeast"/>
          <w:tblHeader w:val="0"/>
        </w:trPr>
        <w:tc>
          <w:tcPr>
            <w:vAlign w:val="center"/>
          </w:tcPr>
          <w:p w:rsidR="00000000" w:rsidDel="00000000" w:rsidP="00000000" w:rsidRDefault="00000000" w:rsidRPr="00000000" w14:paraId="00000190">
            <w:pPr>
              <w:keepNext w:val="0"/>
              <w:keepLines w:val="0"/>
              <w:spacing w:after="0" w:before="0" w:line="259" w:lineRule="auto"/>
              <w:ind w:left="0" w:right="0" w:firstLine="0"/>
              <w:jc w:val="center"/>
              <w:rPr/>
            </w:pPr>
            <w:r w:rsidDel="00000000" w:rsidR="00000000" w:rsidRPr="00000000">
              <w:rPr>
                <w:rFonts w:ascii="Arial" w:cs="Arial" w:eastAsia="Arial" w:hAnsi="Arial"/>
                <w:b w:val="0"/>
                <w:bCs w:val="0"/>
                <w:color w:val="000000"/>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191">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92">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93">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94">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95">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96">
            <w:pPr>
              <w:keepNext w:val="0"/>
              <w:keepLines w:val="0"/>
              <w:spacing w:after="0" w:before="0" w:line="259" w:lineRule="auto"/>
              <w:ind w:left="0" w:right="0" w:firstLine="0"/>
              <w:jc w:val="left"/>
              <w:rPr/>
            </w:pPr>
            <w:r w:rsidDel="00000000" w:rsidR="00000000" w:rsidRPr="00000000">
              <w:rPr>
                <w:rtl w:val="0"/>
              </w:rPr>
            </w:r>
          </w:p>
        </w:tc>
      </w:tr>
      <w:tr>
        <w:trPr>
          <w:cantSplit w:val="1"/>
          <w:trHeight w:val="1008" w:hRule="atLeast"/>
          <w:tblHeader w:val="0"/>
        </w:trPr>
        <w:tc>
          <w:tcPr>
            <w:vAlign w:val="center"/>
          </w:tcPr>
          <w:p w:rsidR="00000000" w:rsidDel="00000000" w:rsidP="00000000" w:rsidRDefault="00000000" w:rsidRPr="00000000" w14:paraId="00000197">
            <w:pPr>
              <w:keepNext w:val="0"/>
              <w:keepLines w:val="0"/>
              <w:spacing w:after="0" w:before="0" w:line="259" w:lineRule="auto"/>
              <w:ind w:left="0" w:right="0" w:firstLine="0"/>
              <w:jc w:val="center"/>
              <w:rPr/>
            </w:pPr>
            <w:r w:rsidDel="00000000" w:rsidR="00000000" w:rsidRPr="00000000">
              <w:rPr>
                <w:rFonts w:ascii="Arial" w:cs="Arial" w:eastAsia="Arial" w:hAnsi="Arial"/>
                <w:b w:val="0"/>
                <w:bCs w:val="0"/>
                <w:color w:val="000000"/>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198">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99">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9A">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9B">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9C">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9D">
            <w:pPr>
              <w:keepNext w:val="0"/>
              <w:keepLines w:val="0"/>
              <w:spacing w:after="0" w:before="0" w:line="259" w:lineRule="auto"/>
              <w:ind w:left="0" w:right="0" w:firstLine="0"/>
              <w:jc w:val="left"/>
              <w:rPr/>
            </w:pPr>
            <w:r w:rsidDel="00000000" w:rsidR="00000000" w:rsidRPr="00000000">
              <w:rPr>
                <w:rtl w:val="0"/>
              </w:rPr>
            </w:r>
          </w:p>
        </w:tc>
      </w:tr>
      <w:tr>
        <w:trPr>
          <w:cantSplit w:val="1"/>
          <w:trHeight w:val="1008" w:hRule="atLeast"/>
          <w:tblHeader w:val="0"/>
        </w:trPr>
        <w:tc>
          <w:tcPr>
            <w:vAlign w:val="center"/>
          </w:tcPr>
          <w:p w:rsidR="00000000" w:rsidDel="00000000" w:rsidP="00000000" w:rsidRDefault="00000000" w:rsidRPr="00000000" w14:paraId="0000019E">
            <w:pPr>
              <w:keepNext w:val="0"/>
              <w:keepLines w:val="0"/>
              <w:spacing w:after="0" w:before="0" w:line="259" w:lineRule="auto"/>
              <w:ind w:left="0" w:right="0" w:firstLine="0"/>
              <w:jc w:val="center"/>
              <w:rPr/>
            </w:pPr>
            <w:r w:rsidDel="00000000" w:rsidR="00000000" w:rsidRPr="00000000">
              <w:rPr>
                <w:rFonts w:ascii="Arial" w:cs="Arial" w:eastAsia="Arial" w:hAnsi="Arial"/>
                <w:b w:val="0"/>
                <w:bCs w:val="0"/>
                <w:color w:val="000000"/>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019F">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A0">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A1">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A2">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A3">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A4">
            <w:pPr>
              <w:keepNext w:val="0"/>
              <w:keepLines w:val="0"/>
              <w:spacing w:after="0" w:before="0" w:line="259" w:lineRule="auto"/>
              <w:ind w:left="0" w:right="0" w:firstLine="0"/>
              <w:jc w:val="left"/>
              <w:rPr/>
            </w:pPr>
            <w:r w:rsidDel="00000000" w:rsidR="00000000" w:rsidRPr="00000000">
              <w:rPr>
                <w:rtl w:val="0"/>
              </w:rPr>
            </w:r>
          </w:p>
        </w:tc>
      </w:tr>
    </w:tbl>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headerReference r:id="rId18" w:type="default"/>
          <w:footerReference r:id="rId19" w:type="default"/>
          <w:type w:val="nextPage"/>
          <w:pgSz w:h="12240" w:w="15840" w:orient="landscape"/>
          <w:pgMar w:bottom="936" w:top="936" w:left="936" w:right="936" w:header="403" w:footer="403"/>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Complete at the voting table. A replacement ballot creates no additional voting entitlement. Retain tickets separately; never link a voter or ticket number to marked selections.</w:t>
      </w:r>
    </w:p>
    <w:p w:rsidR="00000000" w:rsidDel="00000000" w:rsidP="00000000" w:rsidRDefault="00000000" w:rsidRPr="00000000" w14:paraId="000001A6">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Appendix </w:t>
      </w:r>
      <w:r w:rsidDel="00000000" w:rsidR="00000000" w:rsidRPr="00000000">
        <w:rPr>
          <w:b w:val="1"/>
          <w:bCs w:val="1"/>
          <w:sz w:val="32"/>
          <w:szCs w:val="32"/>
          <w:rtl w:val="0"/>
        </w:rPr>
        <w:t xml:space="preserve">B3 Candidate</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Verification Record</w:t>
      </w:r>
    </w:p>
    <w:p w:rsidR="00000000" w:rsidDel="00000000" w:rsidP="00000000" w:rsidRDefault="00000000" w:rsidRPr="00000000" w14:paraId="000001A7">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Election date: November 15, </w:t>
      </w:r>
      <w:r w:rsidDel="00000000" w:rsidR="00000000" w:rsidRPr="00000000">
        <w:rPr>
          <w:rtl w:val="0"/>
        </w:rPr>
        <w:t xml:space="preserve">2026 Clerk/EC</w:t>
      </w:r>
      <w:r w:rsidDel="00000000" w:rsidR="00000000" w:rsidRPr="00000000">
        <w:rPr>
          <w:rFonts w:ascii="Arial" w:cs="Arial" w:eastAsia="Arial" w:hAnsi="Arial"/>
          <w:b w:val="0"/>
          <w:bCs w:val="0"/>
          <w:color w:val="000000"/>
          <w:sz w:val="22"/>
          <w:szCs w:val="22"/>
          <w:rtl w:val="0"/>
        </w:rPr>
        <w:t xml:space="preserve"> official: ____________________ Sheet: __________</w:t>
      </w:r>
      <w:r w:rsidDel="00000000" w:rsidR="00000000" w:rsidRPr="00000000">
        <w:rPr>
          <w:rtl w:val="0"/>
        </w:rPr>
      </w:r>
    </w:p>
    <w:p w:rsidR="00000000" w:rsidDel="00000000" w:rsidP="00000000" w:rsidRDefault="00000000" w:rsidRPr="00000000" w14:paraId="000001A8">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8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b w:val="1"/>
          <w:bCs w:val="1"/>
          <w:sz w:val="25"/>
          <w:szCs w:val="25"/>
          <w:rtl w:val="0"/>
        </w:rPr>
        <w:t xml:space="preserve">B3 Candidate</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 Verification Record</w:t>
      </w:r>
      <w:r w:rsidDel="00000000" w:rsidR="00000000" w:rsidRPr="00000000">
        <w:rPr>
          <w:rtl w:val="0"/>
        </w:rPr>
      </w:r>
    </w:p>
    <w:tbl>
      <w:tblPr>
        <w:tblStyle w:val="Table9"/>
        <w:tblW w:w="13967.999999999996"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80"/>
        <w:gridCol w:w="2664"/>
        <w:gridCol w:w="2232"/>
        <w:gridCol w:w="2160"/>
        <w:gridCol w:w="2016"/>
        <w:gridCol w:w="2016"/>
        <w:tblGridChange w:id="0">
          <w:tblGrid>
            <w:gridCol w:w="2880"/>
            <w:gridCol w:w="2664"/>
            <w:gridCol w:w="2232"/>
            <w:gridCol w:w="2160"/>
            <w:gridCol w:w="2016"/>
            <w:gridCol w:w="2016"/>
          </w:tblGrid>
        </w:tblGridChange>
      </w:tblGrid>
      <w:tr>
        <w:trPr>
          <w:cantSplit w:val="1"/>
          <w:tblHeader w:val="1"/>
        </w:trPr>
        <w:tc>
          <w:tcPr>
            <w:shd w:fill="e9edf0" w:val="clear"/>
            <w:vAlign w:val="center"/>
          </w:tcPr>
          <w:p w:rsidR="00000000" w:rsidDel="00000000" w:rsidP="00000000" w:rsidRDefault="00000000" w:rsidRPr="00000000" w14:paraId="000001A9">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Candidate / LGA</w:t>
            </w:r>
            <w:r w:rsidDel="00000000" w:rsidR="00000000" w:rsidRPr="00000000">
              <w:rPr>
                <w:rtl w:val="0"/>
              </w:rPr>
            </w:r>
          </w:p>
        </w:tc>
        <w:tc>
          <w:tcPr>
            <w:shd w:fill="e9edf0" w:val="clear"/>
            <w:vAlign w:val="center"/>
          </w:tcPr>
          <w:p w:rsidR="00000000" w:rsidDel="00000000" w:rsidP="00000000" w:rsidRDefault="00000000" w:rsidRPr="00000000" w14:paraId="000001AA">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Office / operative nomination</w:t>
            </w:r>
            <w:r w:rsidDel="00000000" w:rsidR="00000000" w:rsidRPr="00000000">
              <w:rPr>
                <w:rtl w:val="0"/>
              </w:rPr>
            </w:r>
          </w:p>
        </w:tc>
        <w:tc>
          <w:tcPr>
            <w:shd w:fill="e9edf0" w:val="clear"/>
            <w:vAlign w:val="center"/>
          </w:tcPr>
          <w:p w:rsidR="00000000" w:rsidDel="00000000" w:rsidP="00000000" w:rsidRDefault="00000000" w:rsidRPr="00000000" w14:paraId="000001AB">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Timely acceptance record</w:t>
            </w:r>
            <w:r w:rsidDel="00000000" w:rsidR="00000000" w:rsidRPr="00000000">
              <w:rPr>
                <w:rtl w:val="0"/>
              </w:rPr>
            </w:r>
          </w:p>
        </w:tc>
        <w:tc>
          <w:tcPr>
            <w:shd w:fill="e9edf0" w:val="clear"/>
            <w:vAlign w:val="center"/>
          </w:tcPr>
          <w:p w:rsidR="00000000" w:rsidDel="00000000" w:rsidP="00000000" w:rsidRDefault="00000000" w:rsidRPr="00000000" w14:paraId="000001AC">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Switch / rejection record</w:t>
            </w:r>
            <w:r w:rsidDel="00000000" w:rsidR="00000000" w:rsidRPr="00000000">
              <w:rPr>
                <w:rtl w:val="0"/>
              </w:rPr>
            </w:r>
          </w:p>
        </w:tc>
        <w:tc>
          <w:tcPr>
            <w:shd w:fill="e9edf0" w:val="clear"/>
            <w:vAlign w:val="center"/>
          </w:tcPr>
          <w:p w:rsidR="00000000" w:rsidDel="00000000" w:rsidP="00000000" w:rsidRDefault="00000000" w:rsidRPr="00000000" w14:paraId="000001AD">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Candidate Present at Call for Election</w:t>
            </w:r>
            <w:r w:rsidDel="00000000" w:rsidR="00000000" w:rsidRPr="00000000">
              <w:rPr>
                <w:rtl w:val="0"/>
              </w:rPr>
            </w:r>
          </w:p>
        </w:tc>
        <w:tc>
          <w:tcPr>
            <w:shd w:fill="e9edf0" w:val="clear"/>
            <w:vAlign w:val="center"/>
          </w:tcPr>
          <w:p w:rsidR="00000000" w:rsidDel="00000000" w:rsidP="00000000" w:rsidRDefault="00000000" w:rsidRPr="00000000" w14:paraId="000001AE">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Candidate ballot status</w:t>
            </w:r>
            <w:r w:rsidDel="00000000" w:rsidR="00000000" w:rsidRPr="00000000">
              <w:rPr>
                <w:rtl w:val="0"/>
              </w:rPr>
            </w:r>
          </w:p>
        </w:tc>
      </w:tr>
      <w:tr>
        <w:trPr>
          <w:cantSplit w:val="1"/>
          <w:trHeight w:val="1152" w:hRule="atLeast"/>
          <w:tblHeader w:val="0"/>
        </w:trPr>
        <w:tc>
          <w:tcPr>
            <w:vAlign w:val="center"/>
          </w:tcPr>
          <w:p w:rsidR="00000000" w:rsidDel="00000000" w:rsidP="00000000" w:rsidRDefault="00000000" w:rsidRPr="00000000" w14:paraId="000001AF">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B0">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B1">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B2">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B3">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B4">
            <w:pPr>
              <w:keepNext w:val="0"/>
              <w:keepLines w:val="0"/>
              <w:spacing w:after="0" w:before="0" w:line="259" w:lineRule="auto"/>
              <w:ind w:left="0" w:right="0" w:firstLine="0"/>
              <w:jc w:val="left"/>
              <w:rPr/>
            </w:pPr>
            <w:r w:rsidDel="00000000" w:rsidR="00000000" w:rsidRPr="00000000">
              <w:rPr>
                <w:rtl w:val="0"/>
              </w:rPr>
            </w:r>
          </w:p>
        </w:tc>
      </w:tr>
      <w:tr>
        <w:trPr>
          <w:cantSplit w:val="1"/>
          <w:trHeight w:val="1152" w:hRule="atLeast"/>
          <w:tblHeader w:val="0"/>
        </w:trPr>
        <w:tc>
          <w:tcPr>
            <w:vAlign w:val="center"/>
          </w:tcPr>
          <w:p w:rsidR="00000000" w:rsidDel="00000000" w:rsidP="00000000" w:rsidRDefault="00000000" w:rsidRPr="00000000" w14:paraId="000001B5">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B6">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B7">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B8">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B9">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BA">
            <w:pPr>
              <w:keepNext w:val="0"/>
              <w:keepLines w:val="0"/>
              <w:spacing w:after="0" w:before="0" w:line="259" w:lineRule="auto"/>
              <w:ind w:left="0" w:right="0" w:firstLine="0"/>
              <w:jc w:val="left"/>
              <w:rPr/>
            </w:pPr>
            <w:r w:rsidDel="00000000" w:rsidR="00000000" w:rsidRPr="00000000">
              <w:rPr>
                <w:rtl w:val="0"/>
              </w:rPr>
            </w:r>
          </w:p>
        </w:tc>
      </w:tr>
      <w:tr>
        <w:trPr>
          <w:cantSplit w:val="1"/>
          <w:trHeight w:val="1152" w:hRule="atLeast"/>
          <w:tblHeader w:val="0"/>
        </w:trPr>
        <w:tc>
          <w:tcPr>
            <w:vAlign w:val="center"/>
          </w:tcPr>
          <w:p w:rsidR="00000000" w:rsidDel="00000000" w:rsidP="00000000" w:rsidRDefault="00000000" w:rsidRPr="00000000" w14:paraId="000001BB">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BC">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BD">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BE">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BF">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C0">
            <w:pPr>
              <w:keepNext w:val="0"/>
              <w:keepLines w:val="0"/>
              <w:spacing w:after="0" w:before="0" w:line="259" w:lineRule="auto"/>
              <w:ind w:left="0" w:right="0" w:firstLine="0"/>
              <w:jc w:val="left"/>
              <w:rPr/>
            </w:pPr>
            <w:r w:rsidDel="00000000" w:rsidR="00000000" w:rsidRPr="00000000">
              <w:rPr>
                <w:rtl w:val="0"/>
              </w:rPr>
            </w:r>
          </w:p>
        </w:tc>
      </w:tr>
      <w:tr>
        <w:trPr>
          <w:cantSplit w:val="1"/>
          <w:trHeight w:val="1152" w:hRule="atLeast"/>
          <w:tblHeader w:val="0"/>
        </w:trPr>
        <w:tc>
          <w:tcPr>
            <w:vAlign w:val="center"/>
          </w:tcPr>
          <w:p w:rsidR="00000000" w:rsidDel="00000000" w:rsidP="00000000" w:rsidRDefault="00000000" w:rsidRPr="00000000" w14:paraId="000001C1">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C2">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C3">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C4">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C5">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C6">
            <w:pPr>
              <w:keepNext w:val="0"/>
              <w:keepLines w:val="0"/>
              <w:spacing w:after="0" w:before="0" w:line="259" w:lineRule="auto"/>
              <w:ind w:left="0" w:right="0" w:firstLine="0"/>
              <w:jc w:val="left"/>
              <w:rPr/>
            </w:pPr>
            <w:r w:rsidDel="00000000" w:rsidR="00000000" w:rsidRPr="00000000">
              <w:rPr>
                <w:rtl w:val="0"/>
              </w:rPr>
            </w:r>
          </w:p>
        </w:tc>
      </w:tr>
      <w:tr>
        <w:trPr>
          <w:cantSplit w:val="1"/>
          <w:trHeight w:val="1152" w:hRule="atLeast"/>
          <w:tblHeader w:val="0"/>
        </w:trPr>
        <w:tc>
          <w:tcPr>
            <w:vAlign w:val="center"/>
          </w:tcPr>
          <w:p w:rsidR="00000000" w:rsidDel="00000000" w:rsidP="00000000" w:rsidRDefault="00000000" w:rsidRPr="00000000" w14:paraId="000001C7">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C8">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C9">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CA">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CB">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CC">
            <w:pPr>
              <w:keepNext w:val="0"/>
              <w:keepLines w:val="0"/>
              <w:spacing w:after="0" w:before="0" w:line="259" w:lineRule="auto"/>
              <w:ind w:left="0" w:right="0" w:firstLine="0"/>
              <w:jc w:val="left"/>
              <w:rPr/>
            </w:pPr>
            <w:r w:rsidDel="00000000" w:rsidR="00000000" w:rsidRPr="00000000">
              <w:rPr>
                <w:rtl w:val="0"/>
              </w:rPr>
            </w:r>
          </w:p>
        </w:tc>
      </w:tr>
    </w:tbl>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headerReference r:id="rId20" w:type="default"/>
          <w:footerReference r:id="rId21" w:type="default"/>
          <w:type w:val="nextPage"/>
          <w:pgSz w:h="12240" w:w="15840" w:orient="landscape"/>
          <w:pgMar w:bottom="936" w:top="936" w:left="936" w:right="936" w:header="403" w:footer="403"/>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Candidate acceptance and presence govern candidate ballot placement and counting. They do not determine a member’s right to vote.</w:t>
      </w:r>
    </w:p>
    <w:p w:rsidR="00000000" w:rsidDel="00000000" w:rsidP="00000000" w:rsidRDefault="00000000" w:rsidRPr="00000000" w14:paraId="000001CE">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Appendix </w:t>
      </w:r>
      <w:r w:rsidDel="00000000" w:rsidR="00000000" w:rsidRPr="00000000">
        <w:rPr>
          <w:b w:val="1"/>
          <w:bCs w:val="1"/>
          <w:sz w:val="32"/>
          <w:szCs w:val="32"/>
          <w:rtl w:val="0"/>
        </w:rPr>
        <w:t xml:space="preserve">C1 Official</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Result Summary</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 summary plus a separate detail record for each office and voting round</w:t>
      </w:r>
    </w:p>
    <w:tbl>
      <w:tblPr>
        <w:tblStyle w:val="Table10"/>
        <w:tblW w:w="139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312"/>
        <w:gridCol w:w="2880"/>
        <w:gridCol w:w="1008"/>
        <w:gridCol w:w="1800"/>
        <w:gridCol w:w="1800"/>
        <w:gridCol w:w="3168"/>
        <w:tblGridChange w:id="0">
          <w:tblGrid>
            <w:gridCol w:w="3312"/>
            <w:gridCol w:w="2880"/>
            <w:gridCol w:w="1008"/>
            <w:gridCol w:w="1800"/>
            <w:gridCol w:w="1800"/>
            <w:gridCol w:w="3168"/>
          </w:tblGrid>
        </w:tblGridChange>
      </w:tblGrid>
      <w:tr>
        <w:trPr>
          <w:cantSplit w:val="1"/>
          <w:tblHeader w:val="1"/>
        </w:trPr>
        <w:tc>
          <w:tcPr>
            <w:tcBorders>
              <w:top w:color="b7c9dc" w:space="0" w:sz="5" w:val="single"/>
              <w:left w:color="b7c9dc" w:space="0" w:sz="5" w:val="single"/>
              <w:bottom w:color="b7c9dc" w:space="0" w:sz="5" w:val="single"/>
              <w:right w:color="b7c9dc" w:space="0" w:sz="5" w:val="single"/>
            </w:tcBorders>
            <w:shd w:fill="e9edf0" w:val="clear"/>
            <w:tcMar>
              <w:top w:w="45.0" w:type="dxa"/>
              <w:bottom w:w="45.0" w:type="dxa"/>
            </w:tcMar>
            <w:vAlign w:val="center"/>
          </w:tcPr>
          <w:p w:rsidR="00000000" w:rsidDel="00000000" w:rsidP="00000000" w:rsidRDefault="00000000" w:rsidRPr="00000000" w14:paraId="000001D0">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Office</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shd w:fill="e9edf0" w:val="clear"/>
            <w:tcMar>
              <w:top w:w="45.0" w:type="dxa"/>
              <w:bottom w:w="45.0" w:type="dxa"/>
            </w:tcMar>
            <w:vAlign w:val="center"/>
          </w:tcPr>
          <w:p w:rsidR="00000000" w:rsidDel="00000000" w:rsidP="00000000" w:rsidRDefault="00000000" w:rsidRPr="00000000" w14:paraId="000001D1">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Candidate</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shd w:fill="e9edf0" w:val="clear"/>
            <w:tcMar>
              <w:top w:w="45.0" w:type="dxa"/>
              <w:bottom w:w="45.0" w:type="dxa"/>
            </w:tcMar>
            <w:vAlign w:val="center"/>
          </w:tcPr>
          <w:p w:rsidR="00000000" w:rsidDel="00000000" w:rsidP="00000000" w:rsidRDefault="00000000" w:rsidRPr="00000000" w14:paraId="000001D2">
            <w:pPr>
              <w:keepNext w:val="0"/>
              <w:keepLines w:val="0"/>
              <w:spacing w:after="0" w:before="0" w:line="259" w:lineRule="auto"/>
              <w:ind w:left="0" w:right="0" w:firstLine="0"/>
              <w:jc w:val="center"/>
              <w:rPr/>
            </w:pPr>
            <w:r w:rsidDel="00000000" w:rsidR="00000000" w:rsidRPr="00000000">
              <w:rPr>
                <w:rFonts w:ascii="Arial" w:cs="Arial" w:eastAsia="Arial" w:hAnsi="Arial"/>
                <w:b w:val="1"/>
                <w:bCs w:val="1"/>
                <w:color w:val="000000"/>
                <w:sz w:val="21"/>
                <w:szCs w:val="21"/>
                <w:rtl w:val="0"/>
              </w:rPr>
              <w:t xml:space="preserve">Votes</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shd w:fill="e9edf0" w:val="clear"/>
            <w:tcMar>
              <w:top w:w="45.0" w:type="dxa"/>
              <w:bottom w:w="45.0" w:type="dxa"/>
            </w:tcMar>
            <w:vAlign w:val="center"/>
          </w:tcPr>
          <w:p w:rsidR="00000000" w:rsidDel="00000000" w:rsidP="00000000" w:rsidRDefault="00000000" w:rsidRPr="00000000" w14:paraId="000001D3">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Valid Votes for Office</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shd w:fill="e9edf0" w:val="clear"/>
            <w:tcMar>
              <w:top w:w="45.0" w:type="dxa"/>
              <w:bottom w:w="45.0" w:type="dxa"/>
            </w:tcMar>
            <w:vAlign w:val="center"/>
          </w:tcPr>
          <w:p w:rsidR="00000000" w:rsidDel="00000000" w:rsidP="00000000" w:rsidRDefault="00000000" w:rsidRPr="00000000" w14:paraId="000001D4">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Majority Required (&gt;50%)</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shd w:fill="e9edf0" w:val="clear"/>
            <w:tcMar>
              <w:top w:w="45.0" w:type="dxa"/>
              <w:bottom w:w="45.0" w:type="dxa"/>
            </w:tcMar>
            <w:vAlign w:val="center"/>
          </w:tcPr>
          <w:p w:rsidR="00000000" w:rsidDel="00000000" w:rsidP="00000000" w:rsidRDefault="00000000" w:rsidRPr="00000000" w14:paraId="000001D5">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Result / Runoff / Vacancy / Presence Note</w:t>
            </w:r>
            <w:r w:rsidDel="00000000" w:rsidR="00000000" w:rsidRPr="00000000">
              <w:rPr>
                <w:rtl w:val="0"/>
              </w:rPr>
            </w:r>
          </w:p>
        </w:tc>
      </w:tr>
      <w:tr>
        <w:trPr>
          <w:cantSplit w:val="1"/>
          <w:trHeight w:val="346" w:hRule="atLeast"/>
          <w:tblHeader w:val="0"/>
        </w:trPr>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D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President</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D7">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D8">
            <w:pPr>
              <w:keepNext w:val="0"/>
              <w:keepLines w:val="0"/>
              <w:spacing w:after="0" w:before="0" w:line="259" w:lineRule="auto"/>
              <w:ind w:left="0" w:right="0" w:firstLine="0"/>
              <w:jc w:val="center"/>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D9">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DA">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DB">
            <w:pPr>
              <w:keepNext w:val="0"/>
              <w:keepLines w:val="0"/>
              <w:spacing w:after="0" w:before="0" w:line="259" w:lineRule="auto"/>
              <w:ind w:left="0" w:right="0" w:firstLine="0"/>
              <w:jc w:val="left"/>
              <w:rPr/>
            </w:pPr>
            <w:r w:rsidDel="00000000" w:rsidR="00000000" w:rsidRPr="00000000">
              <w:rPr>
                <w:rtl w:val="0"/>
              </w:rPr>
            </w:r>
          </w:p>
        </w:tc>
      </w:tr>
      <w:tr>
        <w:trPr>
          <w:cantSplit w:val="1"/>
          <w:trHeight w:val="346" w:hRule="atLeast"/>
          <w:tblHeader w:val="0"/>
        </w:trPr>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D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Vice President</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DD">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DE">
            <w:pPr>
              <w:keepNext w:val="0"/>
              <w:keepLines w:val="0"/>
              <w:spacing w:after="0" w:before="0" w:line="259" w:lineRule="auto"/>
              <w:ind w:left="0" w:right="0" w:firstLine="0"/>
              <w:jc w:val="center"/>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DF">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E0">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E1">
            <w:pPr>
              <w:keepNext w:val="0"/>
              <w:keepLines w:val="0"/>
              <w:spacing w:after="0" w:before="0" w:line="259" w:lineRule="auto"/>
              <w:ind w:left="0" w:right="0" w:firstLine="0"/>
              <w:jc w:val="left"/>
              <w:rPr/>
            </w:pPr>
            <w:r w:rsidDel="00000000" w:rsidR="00000000" w:rsidRPr="00000000">
              <w:rPr>
                <w:rtl w:val="0"/>
              </w:rPr>
            </w:r>
          </w:p>
        </w:tc>
      </w:tr>
      <w:tr>
        <w:trPr>
          <w:cantSplit w:val="1"/>
          <w:trHeight w:val="346" w:hRule="atLeast"/>
          <w:tblHeader w:val="0"/>
        </w:trPr>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E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Secretary</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E3">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E4">
            <w:pPr>
              <w:keepNext w:val="0"/>
              <w:keepLines w:val="0"/>
              <w:spacing w:after="0" w:before="0" w:line="259" w:lineRule="auto"/>
              <w:ind w:left="0" w:right="0" w:firstLine="0"/>
              <w:jc w:val="center"/>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E5">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E6">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E7">
            <w:pPr>
              <w:keepNext w:val="0"/>
              <w:keepLines w:val="0"/>
              <w:spacing w:after="0" w:before="0" w:line="259" w:lineRule="auto"/>
              <w:ind w:left="0" w:right="0" w:firstLine="0"/>
              <w:jc w:val="left"/>
              <w:rPr/>
            </w:pPr>
            <w:r w:rsidDel="00000000" w:rsidR="00000000" w:rsidRPr="00000000">
              <w:rPr>
                <w:rtl w:val="0"/>
              </w:rPr>
            </w:r>
          </w:p>
        </w:tc>
      </w:tr>
      <w:tr>
        <w:trPr>
          <w:cantSplit w:val="1"/>
          <w:trHeight w:val="346" w:hRule="atLeast"/>
          <w:tblHeader w:val="0"/>
        </w:trPr>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E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Assistant Secretary</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E9">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EA">
            <w:pPr>
              <w:keepNext w:val="0"/>
              <w:keepLines w:val="0"/>
              <w:spacing w:after="0" w:before="0" w:line="259" w:lineRule="auto"/>
              <w:ind w:left="0" w:right="0" w:firstLine="0"/>
              <w:jc w:val="center"/>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EB">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EC">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ED">
            <w:pPr>
              <w:keepNext w:val="0"/>
              <w:keepLines w:val="0"/>
              <w:spacing w:after="0" w:before="0" w:line="259" w:lineRule="auto"/>
              <w:ind w:left="0" w:right="0" w:firstLine="0"/>
              <w:jc w:val="left"/>
              <w:rPr/>
            </w:pPr>
            <w:r w:rsidDel="00000000" w:rsidR="00000000" w:rsidRPr="00000000">
              <w:rPr>
                <w:rtl w:val="0"/>
              </w:rPr>
            </w:r>
          </w:p>
        </w:tc>
      </w:tr>
      <w:tr>
        <w:trPr>
          <w:cantSplit w:val="1"/>
          <w:trHeight w:val="346" w:hRule="atLeast"/>
          <w:tblHeader w:val="0"/>
        </w:trPr>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E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Financial Secretary</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EF">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F0">
            <w:pPr>
              <w:keepNext w:val="0"/>
              <w:keepLines w:val="0"/>
              <w:spacing w:after="0" w:before="0" w:line="259" w:lineRule="auto"/>
              <w:ind w:left="0" w:right="0" w:firstLine="0"/>
              <w:jc w:val="center"/>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F1">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F2">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F3">
            <w:pPr>
              <w:keepNext w:val="0"/>
              <w:keepLines w:val="0"/>
              <w:spacing w:after="0" w:before="0" w:line="259" w:lineRule="auto"/>
              <w:ind w:left="0" w:right="0" w:firstLine="0"/>
              <w:jc w:val="left"/>
              <w:rPr/>
            </w:pPr>
            <w:r w:rsidDel="00000000" w:rsidR="00000000" w:rsidRPr="00000000">
              <w:rPr>
                <w:rtl w:val="0"/>
              </w:rPr>
            </w:r>
          </w:p>
        </w:tc>
      </w:tr>
      <w:tr>
        <w:trPr>
          <w:cantSplit w:val="1"/>
          <w:trHeight w:val="346" w:hRule="atLeast"/>
          <w:tblHeader w:val="0"/>
        </w:trPr>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F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Treasurer</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F5">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F6">
            <w:pPr>
              <w:keepNext w:val="0"/>
              <w:keepLines w:val="0"/>
              <w:spacing w:after="0" w:before="0" w:line="259" w:lineRule="auto"/>
              <w:ind w:left="0" w:right="0" w:firstLine="0"/>
              <w:jc w:val="center"/>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F7">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F8">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F9">
            <w:pPr>
              <w:keepNext w:val="0"/>
              <w:keepLines w:val="0"/>
              <w:spacing w:after="0" w:before="0" w:line="259" w:lineRule="auto"/>
              <w:ind w:left="0" w:right="0" w:firstLine="0"/>
              <w:jc w:val="left"/>
              <w:rPr/>
            </w:pPr>
            <w:r w:rsidDel="00000000" w:rsidR="00000000" w:rsidRPr="00000000">
              <w:rPr>
                <w:rtl w:val="0"/>
              </w:rPr>
            </w:r>
          </w:p>
        </w:tc>
      </w:tr>
      <w:tr>
        <w:trPr>
          <w:cantSplit w:val="1"/>
          <w:trHeight w:val="346" w:hRule="atLeast"/>
          <w:tblHeader w:val="0"/>
        </w:trPr>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F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PRO</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FB">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FC">
            <w:pPr>
              <w:keepNext w:val="0"/>
              <w:keepLines w:val="0"/>
              <w:spacing w:after="0" w:before="0" w:line="259" w:lineRule="auto"/>
              <w:ind w:left="0" w:right="0" w:firstLine="0"/>
              <w:jc w:val="center"/>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FD">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FE">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1FF">
            <w:pPr>
              <w:keepNext w:val="0"/>
              <w:keepLines w:val="0"/>
              <w:spacing w:after="0" w:before="0" w:line="259" w:lineRule="auto"/>
              <w:ind w:left="0" w:right="0" w:firstLine="0"/>
              <w:jc w:val="left"/>
              <w:rPr/>
            </w:pPr>
            <w:r w:rsidDel="00000000" w:rsidR="00000000" w:rsidRPr="00000000">
              <w:rPr>
                <w:rtl w:val="0"/>
              </w:rPr>
            </w:r>
          </w:p>
        </w:tc>
      </w:tr>
      <w:tr>
        <w:trPr>
          <w:cantSplit w:val="1"/>
          <w:trHeight w:val="346" w:hRule="atLeast"/>
          <w:tblHeader w:val="0"/>
        </w:trPr>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0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Director of Social</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01">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02">
            <w:pPr>
              <w:keepNext w:val="0"/>
              <w:keepLines w:val="0"/>
              <w:spacing w:after="0" w:before="0" w:line="259" w:lineRule="auto"/>
              <w:ind w:left="0" w:right="0" w:firstLine="0"/>
              <w:jc w:val="center"/>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03">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04">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05">
            <w:pPr>
              <w:keepNext w:val="0"/>
              <w:keepLines w:val="0"/>
              <w:spacing w:after="0" w:before="0" w:line="259" w:lineRule="auto"/>
              <w:ind w:left="0" w:right="0" w:firstLine="0"/>
              <w:jc w:val="left"/>
              <w:rPr/>
            </w:pPr>
            <w:r w:rsidDel="00000000" w:rsidR="00000000" w:rsidRPr="00000000">
              <w:rPr>
                <w:rtl w:val="0"/>
              </w:rPr>
            </w:r>
          </w:p>
        </w:tc>
      </w:tr>
      <w:tr>
        <w:trPr>
          <w:cantSplit w:val="1"/>
          <w:trHeight w:val="346" w:hRule="atLeast"/>
          <w:tblHeader w:val="0"/>
        </w:trPr>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0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Provost 1</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07">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08">
            <w:pPr>
              <w:keepNext w:val="0"/>
              <w:keepLines w:val="0"/>
              <w:spacing w:after="0" w:before="0" w:line="259" w:lineRule="auto"/>
              <w:ind w:left="0" w:right="0" w:firstLine="0"/>
              <w:jc w:val="center"/>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09">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0A">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0B">
            <w:pPr>
              <w:keepNext w:val="0"/>
              <w:keepLines w:val="0"/>
              <w:spacing w:after="0" w:before="0" w:line="259" w:lineRule="auto"/>
              <w:ind w:left="0" w:right="0" w:firstLine="0"/>
              <w:jc w:val="left"/>
              <w:rPr/>
            </w:pPr>
            <w:r w:rsidDel="00000000" w:rsidR="00000000" w:rsidRPr="00000000">
              <w:rPr>
                <w:rtl w:val="0"/>
              </w:rPr>
            </w:r>
          </w:p>
        </w:tc>
      </w:tr>
      <w:tr>
        <w:trPr>
          <w:cantSplit w:val="1"/>
          <w:trHeight w:val="346" w:hRule="atLeast"/>
          <w:tblHeader w:val="0"/>
        </w:trPr>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0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Provost 2</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0D">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0E">
            <w:pPr>
              <w:keepNext w:val="0"/>
              <w:keepLines w:val="0"/>
              <w:spacing w:after="0" w:before="0" w:line="259" w:lineRule="auto"/>
              <w:ind w:left="0" w:right="0" w:firstLine="0"/>
              <w:jc w:val="center"/>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0F">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10">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11">
            <w:pPr>
              <w:keepNext w:val="0"/>
              <w:keepLines w:val="0"/>
              <w:spacing w:after="0" w:before="0" w:line="259" w:lineRule="auto"/>
              <w:ind w:left="0" w:right="0" w:firstLine="0"/>
              <w:jc w:val="left"/>
              <w:rPr/>
            </w:pPr>
            <w:r w:rsidDel="00000000" w:rsidR="00000000" w:rsidRPr="00000000">
              <w:rPr>
                <w:rtl w:val="0"/>
              </w:rPr>
            </w:r>
          </w:p>
        </w:tc>
      </w:tr>
      <w:tr>
        <w:trPr>
          <w:cantSplit w:val="1"/>
          <w:trHeight w:val="346" w:hRule="atLeast"/>
          <w:tblHeader w:val="0"/>
        </w:trPr>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1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BOD Chairman (All)</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13">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14">
            <w:pPr>
              <w:keepNext w:val="0"/>
              <w:keepLines w:val="0"/>
              <w:spacing w:after="0" w:before="0" w:line="259" w:lineRule="auto"/>
              <w:ind w:left="0" w:right="0" w:firstLine="0"/>
              <w:jc w:val="center"/>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15">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16">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17">
            <w:pPr>
              <w:keepNext w:val="0"/>
              <w:keepLines w:val="0"/>
              <w:spacing w:after="0" w:before="0" w:line="259" w:lineRule="auto"/>
              <w:ind w:left="0" w:right="0" w:firstLine="0"/>
              <w:jc w:val="left"/>
              <w:rPr/>
            </w:pPr>
            <w:r w:rsidDel="00000000" w:rsidR="00000000" w:rsidRPr="00000000">
              <w:rPr>
                <w:rtl w:val="0"/>
              </w:rPr>
            </w:r>
          </w:p>
        </w:tc>
      </w:tr>
      <w:tr>
        <w:trPr>
          <w:cantSplit w:val="1"/>
          <w:trHeight w:val="346" w:hRule="atLeast"/>
          <w:tblHeader w:val="0"/>
        </w:trPr>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1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BOD Ahiazu Mbaise 1 - BLUE</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19">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1A">
            <w:pPr>
              <w:keepNext w:val="0"/>
              <w:keepLines w:val="0"/>
              <w:spacing w:after="0" w:before="0" w:line="259" w:lineRule="auto"/>
              <w:ind w:left="0" w:right="0" w:firstLine="0"/>
              <w:jc w:val="center"/>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1B">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1C">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1D">
            <w:pPr>
              <w:keepNext w:val="0"/>
              <w:keepLines w:val="0"/>
              <w:spacing w:after="0" w:before="0" w:line="259" w:lineRule="auto"/>
              <w:ind w:left="0" w:right="0" w:firstLine="0"/>
              <w:jc w:val="left"/>
              <w:rPr/>
            </w:pPr>
            <w:r w:rsidDel="00000000" w:rsidR="00000000" w:rsidRPr="00000000">
              <w:rPr>
                <w:rtl w:val="0"/>
              </w:rPr>
            </w:r>
          </w:p>
        </w:tc>
      </w:tr>
      <w:tr>
        <w:trPr>
          <w:cantSplit w:val="1"/>
          <w:trHeight w:val="346" w:hRule="atLeast"/>
          <w:tblHeader w:val="0"/>
        </w:trPr>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1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BOD Ahiazu Mbaise 2 - BLUE</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1F">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20">
            <w:pPr>
              <w:keepNext w:val="0"/>
              <w:keepLines w:val="0"/>
              <w:spacing w:after="0" w:before="0" w:line="259" w:lineRule="auto"/>
              <w:ind w:left="0" w:right="0" w:firstLine="0"/>
              <w:jc w:val="center"/>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21">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22">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23">
            <w:pPr>
              <w:keepNext w:val="0"/>
              <w:keepLines w:val="0"/>
              <w:spacing w:after="0" w:before="0" w:line="259" w:lineRule="auto"/>
              <w:ind w:left="0" w:right="0" w:firstLine="0"/>
              <w:jc w:val="left"/>
              <w:rPr/>
            </w:pPr>
            <w:r w:rsidDel="00000000" w:rsidR="00000000" w:rsidRPr="00000000">
              <w:rPr>
                <w:rtl w:val="0"/>
              </w:rPr>
            </w:r>
          </w:p>
        </w:tc>
      </w:tr>
      <w:tr>
        <w:trPr>
          <w:cantSplit w:val="1"/>
          <w:trHeight w:val="346" w:hRule="atLeast"/>
          <w:tblHeader w:val="0"/>
        </w:trPr>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2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BOD Ezinihitte Mbaise 1 - GREEN</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25">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26">
            <w:pPr>
              <w:keepNext w:val="0"/>
              <w:keepLines w:val="0"/>
              <w:spacing w:after="0" w:before="0" w:line="259" w:lineRule="auto"/>
              <w:ind w:left="0" w:right="0" w:firstLine="0"/>
              <w:jc w:val="center"/>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27">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28">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29">
            <w:pPr>
              <w:keepNext w:val="0"/>
              <w:keepLines w:val="0"/>
              <w:spacing w:after="0" w:before="0" w:line="259" w:lineRule="auto"/>
              <w:ind w:left="0" w:right="0" w:firstLine="0"/>
              <w:jc w:val="left"/>
              <w:rPr/>
            </w:pPr>
            <w:r w:rsidDel="00000000" w:rsidR="00000000" w:rsidRPr="00000000">
              <w:rPr>
                <w:rtl w:val="0"/>
              </w:rPr>
            </w:r>
          </w:p>
        </w:tc>
      </w:tr>
      <w:tr>
        <w:trPr>
          <w:cantSplit w:val="1"/>
          <w:trHeight w:val="346" w:hRule="atLeast"/>
          <w:tblHeader w:val="0"/>
        </w:trPr>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2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BOD Ezinihitte Mbaise 2 - GREEN</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2B">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2C">
            <w:pPr>
              <w:keepNext w:val="0"/>
              <w:keepLines w:val="0"/>
              <w:spacing w:after="0" w:before="0" w:line="259" w:lineRule="auto"/>
              <w:ind w:left="0" w:right="0" w:firstLine="0"/>
              <w:jc w:val="center"/>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2D">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2E">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2F">
            <w:pPr>
              <w:keepNext w:val="0"/>
              <w:keepLines w:val="0"/>
              <w:spacing w:after="0" w:before="0" w:line="259" w:lineRule="auto"/>
              <w:ind w:left="0" w:right="0" w:firstLine="0"/>
              <w:jc w:val="left"/>
              <w:rPr/>
            </w:pPr>
            <w:r w:rsidDel="00000000" w:rsidR="00000000" w:rsidRPr="00000000">
              <w:rPr>
                <w:rtl w:val="0"/>
              </w:rPr>
            </w:r>
          </w:p>
        </w:tc>
      </w:tr>
      <w:tr>
        <w:trPr>
          <w:cantSplit w:val="1"/>
          <w:trHeight w:val="346" w:hRule="atLeast"/>
          <w:tblHeader w:val="0"/>
        </w:trPr>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3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BOD Aboh Mbaise 1 - YELLOW</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31">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32">
            <w:pPr>
              <w:keepNext w:val="0"/>
              <w:keepLines w:val="0"/>
              <w:spacing w:after="0" w:before="0" w:line="259" w:lineRule="auto"/>
              <w:ind w:left="0" w:right="0" w:firstLine="0"/>
              <w:jc w:val="center"/>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33">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34">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35">
            <w:pPr>
              <w:keepNext w:val="0"/>
              <w:keepLines w:val="0"/>
              <w:spacing w:after="0" w:before="0" w:line="259" w:lineRule="auto"/>
              <w:ind w:left="0" w:right="0" w:firstLine="0"/>
              <w:jc w:val="left"/>
              <w:rPr/>
            </w:pPr>
            <w:r w:rsidDel="00000000" w:rsidR="00000000" w:rsidRPr="00000000">
              <w:rPr>
                <w:rtl w:val="0"/>
              </w:rPr>
            </w:r>
          </w:p>
        </w:tc>
      </w:tr>
      <w:tr>
        <w:trPr>
          <w:cantSplit w:val="1"/>
          <w:trHeight w:val="346" w:hRule="atLeast"/>
          <w:tblHeader w:val="0"/>
        </w:trPr>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3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BOD Aboh Mbaise 2 - YELLOW</w:t>
            </w: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37">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38">
            <w:pPr>
              <w:keepNext w:val="0"/>
              <w:keepLines w:val="0"/>
              <w:spacing w:after="0" w:before="0" w:line="259" w:lineRule="auto"/>
              <w:ind w:left="0" w:right="0" w:firstLine="0"/>
              <w:jc w:val="center"/>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39">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3A">
            <w:pPr>
              <w:keepNext w:val="0"/>
              <w:keepLines w:val="0"/>
              <w:spacing w:after="0" w:before="0" w:line="259" w:lineRule="auto"/>
              <w:ind w:left="0" w:right="0" w:firstLine="0"/>
              <w:jc w:val="left"/>
              <w:rPr/>
            </w:pPr>
            <w:r w:rsidDel="00000000" w:rsidR="00000000" w:rsidRPr="00000000">
              <w:rPr>
                <w:rtl w:val="0"/>
              </w:rPr>
            </w:r>
          </w:p>
        </w:tc>
        <w:tc>
          <w:tcPr>
            <w:tcBorders>
              <w:top w:color="b7c9dc" w:space="0" w:sz="5" w:val="single"/>
              <w:left w:color="b7c9dc" w:space="0" w:sz="5" w:val="single"/>
              <w:bottom w:color="b7c9dc" w:space="0" w:sz="5" w:val="single"/>
              <w:right w:color="b7c9dc" w:space="0" w:sz="5" w:val="single"/>
            </w:tcBorders>
            <w:tcMar>
              <w:top w:w="45.0" w:type="dxa"/>
              <w:bottom w:w="45.0" w:type="dxa"/>
            </w:tcMar>
            <w:vAlign w:val="center"/>
          </w:tcPr>
          <w:p w:rsidR="00000000" w:rsidDel="00000000" w:rsidP="00000000" w:rsidRDefault="00000000" w:rsidRPr="00000000" w14:paraId="0000023B">
            <w:pPr>
              <w:keepNext w:val="0"/>
              <w:keepLines w:val="0"/>
              <w:spacing w:after="0" w:before="0" w:line="259" w:lineRule="auto"/>
              <w:ind w:left="0" w:right="0" w:firstLine="0"/>
              <w:jc w:val="left"/>
              <w:rPr/>
            </w:pPr>
            <w:r w:rsidDel="00000000" w:rsidR="00000000" w:rsidRPr="00000000">
              <w:rPr>
                <w:rtl w:val="0"/>
              </w:rPr>
            </w:r>
          </w:p>
        </w:tc>
      </w:tr>
    </w:tbl>
    <w:p w:rsidR="00000000" w:rsidDel="00000000" w:rsidP="00000000" w:rsidRDefault="00000000" w:rsidRPr="00000000" w14:paraId="0000023C">
      <w:pPr>
        <w:keepNext w:val="0"/>
        <w:keepLines w:val="0"/>
        <w:pageBreakBefore w:val="0"/>
        <w:widowControl w:val="1"/>
        <w:spacing w:after="120" w:before="0" w:line="276" w:lineRule="auto"/>
        <w:ind w:left="0" w:right="0" w:firstLine="0"/>
        <w:jc w:val="left"/>
        <w:rPr/>
        <w:sectPr>
          <w:headerReference r:id="rId22" w:type="default"/>
          <w:footerReference r:id="rId23" w:type="default"/>
          <w:type w:val="nextPage"/>
          <w:pgSz w:h="12240" w:w="15840" w:orient="landscape"/>
          <w:pgMar w:bottom="936" w:top="936" w:left="936" w:right="936" w:header="403" w:footer="403"/>
        </w:sectPr>
      </w:pPr>
      <w:r w:rsidDel="00000000" w:rsidR="00000000" w:rsidRPr="00000000">
        <w:rPr>
          <w:rtl w:val="0"/>
        </w:rPr>
      </w:r>
    </w:p>
    <w:p w:rsidR="00000000" w:rsidDel="00000000" w:rsidP="00000000" w:rsidRDefault="00000000" w:rsidRPr="00000000" w14:paraId="0000023D">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Appendix </w:t>
      </w:r>
      <w:r w:rsidDel="00000000" w:rsidR="00000000" w:rsidRPr="00000000">
        <w:rPr>
          <w:b w:val="1"/>
          <w:bCs w:val="1"/>
          <w:sz w:val="32"/>
          <w:szCs w:val="32"/>
          <w:rtl w:val="0"/>
        </w:rPr>
        <w:t xml:space="preserve">C2: Office</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and Voting Round Detail</w:t>
      </w:r>
    </w:p>
    <w:tbl>
      <w:tblPr>
        <w:tblStyle w:val="Table11"/>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320"/>
        <w:gridCol w:w="5760"/>
        <w:tblGridChange w:id="0">
          <w:tblGrid>
            <w:gridCol w:w="4320"/>
            <w:gridCol w:w="5760"/>
          </w:tblGrid>
        </w:tblGridChange>
      </w:tblGrid>
      <w:tr>
        <w:trPr>
          <w:cantSplit w:val="1"/>
          <w:tblHeader w:val="1"/>
        </w:trPr>
        <w:tc>
          <w:tcPr>
            <w:shd w:fill="e9edf0" w:val="clear"/>
            <w:vAlign w:val="center"/>
          </w:tcPr>
          <w:p w:rsidR="00000000" w:rsidDel="00000000" w:rsidP="00000000" w:rsidRDefault="00000000" w:rsidRPr="00000000" w14:paraId="0000023E">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Field</w:t>
            </w:r>
            <w:r w:rsidDel="00000000" w:rsidR="00000000" w:rsidRPr="00000000">
              <w:rPr>
                <w:rtl w:val="0"/>
              </w:rPr>
            </w:r>
          </w:p>
        </w:tc>
        <w:tc>
          <w:tcPr>
            <w:shd w:fill="e9edf0" w:val="clear"/>
            <w:vAlign w:val="center"/>
          </w:tcPr>
          <w:p w:rsidR="00000000" w:rsidDel="00000000" w:rsidP="00000000" w:rsidRDefault="00000000" w:rsidRPr="00000000" w14:paraId="0000023F">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Entry</w:t>
            </w:r>
            <w:r w:rsidDel="00000000" w:rsidR="00000000" w:rsidRPr="00000000">
              <w:rPr>
                <w:rtl w:val="0"/>
              </w:rPr>
            </w:r>
          </w:p>
        </w:tc>
      </w:tr>
      <w:tr>
        <w:trPr>
          <w:cantSplit w:val="1"/>
          <w:trHeight w:val="475" w:hRule="atLeast"/>
          <w:tblHeader w:val="0"/>
        </w:trPr>
        <w:tc>
          <w:tcPr>
            <w:vAlign w:val="center"/>
          </w:tcPr>
          <w:p w:rsidR="00000000" w:rsidDel="00000000" w:rsidP="00000000" w:rsidRDefault="00000000" w:rsidRPr="00000000" w14:paraId="00000240">
            <w:pPr>
              <w:keepNext w:val="0"/>
              <w:keepLines w:val="0"/>
              <w:spacing w:after="0" w:before="0" w:line="259" w:lineRule="auto"/>
              <w:ind w:left="0" w:right="0" w:firstLine="0"/>
              <w:jc w:val="left"/>
              <w:rPr/>
            </w:pPr>
            <w:r w:rsidDel="00000000" w:rsidR="00000000" w:rsidRPr="00000000">
              <w:rPr>
                <w:sz w:val="21"/>
                <w:szCs w:val="21"/>
                <w:rtl w:val="0"/>
              </w:rPr>
              <w:t xml:space="preserve">Office/LGA</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sz w:val="21"/>
                <w:szCs w:val="21"/>
                <w:rtl w:val="0"/>
              </w:rPr>
              <w:t xml:space="preserve">scope/round</w:t>
            </w:r>
            <w:r w:rsidDel="00000000" w:rsidR="00000000" w:rsidRPr="00000000">
              <w:rPr>
                <w:rtl w:val="0"/>
              </w:rPr>
            </w:r>
          </w:p>
        </w:tc>
        <w:tc>
          <w:tcPr>
            <w:vAlign w:val="center"/>
          </w:tcPr>
          <w:p w:rsidR="00000000" w:rsidDel="00000000" w:rsidP="00000000" w:rsidRDefault="00000000" w:rsidRPr="00000000" w14:paraId="0000024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w:t>
            </w:r>
            <w:r w:rsidDel="00000000" w:rsidR="00000000" w:rsidRPr="00000000">
              <w:rPr>
                <w:rtl w:val="0"/>
              </w:rPr>
            </w:r>
          </w:p>
        </w:tc>
      </w:tr>
      <w:tr>
        <w:trPr>
          <w:cantSplit w:val="1"/>
          <w:trHeight w:val="475" w:hRule="atLeast"/>
          <w:tblHeader w:val="0"/>
        </w:trPr>
        <w:tc>
          <w:tcPr>
            <w:vAlign w:val="center"/>
          </w:tcPr>
          <w:p w:rsidR="00000000" w:rsidDel="00000000" w:rsidP="00000000" w:rsidRDefault="00000000" w:rsidRPr="00000000" w14:paraId="0000024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Race type</w:t>
            </w:r>
            <w:r w:rsidDel="00000000" w:rsidR="00000000" w:rsidRPr="00000000">
              <w:rPr>
                <w:rtl w:val="0"/>
              </w:rPr>
            </w:r>
          </w:p>
        </w:tc>
        <w:tc>
          <w:tcPr>
            <w:vAlign w:val="center"/>
          </w:tcPr>
          <w:p w:rsidR="00000000" w:rsidDel="00000000" w:rsidP="00000000" w:rsidRDefault="00000000" w:rsidRPr="00000000" w14:paraId="0000024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 Contested [ ] Uncontested YES/NO</w:t>
            </w:r>
            <w:r w:rsidDel="00000000" w:rsidR="00000000" w:rsidRPr="00000000">
              <w:rPr>
                <w:rtl w:val="0"/>
              </w:rPr>
            </w:r>
          </w:p>
        </w:tc>
      </w:tr>
      <w:tr>
        <w:trPr>
          <w:cantSplit w:val="1"/>
          <w:trHeight w:val="475" w:hRule="atLeast"/>
          <w:tblHeader w:val="0"/>
        </w:trPr>
        <w:tc>
          <w:tcPr>
            <w:vAlign w:val="center"/>
          </w:tcPr>
          <w:p w:rsidR="00000000" w:rsidDel="00000000" w:rsidP="00000000" w:rsidRDefault="00000000" w:rsidRPr="00000000" w14:paraId="0000024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Ballots deposited applicable to this office</w:t>
            </w:r>
            <w:r w:rsidDel="00000000" w:rsidR="00000000" w:rsidRPr="00000000">
              <w:rPr>
                <w:rtl w:val="0"/>
              </w:rPr>
            </w:r>
          </w:p>
        </w:tc>
        <w:tc>
          <w:tcPr>
            <w:vAlign w:val="center"/>
          </w:tcPr>
          <w:p w:rsidR="00000000" w:rsidDel="00000000" w:rsidP="00000000" w:rsidRDefault="00000000" w:rsidRPr="00000000" w14:paraId="0000024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w:t>
            </w:r>
            <w:r w:rsidDel="00000000" w:rsidR="00000000" w:rsidRPr="00000000">
              <w:rPr>
                <w:rtl w:val="0"/>
              </w:rPr>
            </w:r>
          </w:p>
        </w:tc>
      </w:tr>
      <w:tr>
        <w:trPr>
          <w:cantSplit w:val="1"/>
          <w:trHeight w:val="475" w:hRule="atLeast"/>
          <w:tblHeader w:val="0"/>
        </w:trPr>
        <w:tc>
          <w:tcPr>
            <w:vAlign w:val="center"/>
          </w:tcPr>
          <w:p w:rsidR="00000000" w:rsidDel="00000000" w:rsidP="00000000" w:rsidRDefault="00000000" w:rsidRPr="00000000" w14:paraId="0000024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Whole-ballot voids</w:t>
            </w:r>
            <w:r w:rsidDel="00000000" w:rsidR="00000000" w:rsidRPr="00000000">
              <w:rPr>
                <w:rtl w:val="0"/>
              </w:rPr>
            </w:r>
          </w:p>
        </w:tc>
        <w:tc>
          <w:tcPr>
            <w:vAlign w:val="center"/>
          </w:tcPr>
          <w:p w:rsidR="00000000" w:rsidDel="00000000" w:rsidP="00000000" w:rsidRDefault="00000000" w:rsidRPr="00000000" w14:paraId="0000024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w:t>
            </w:r>
            <w:r w:rsidDel="00000000" w:rsidR="00000000" w:rsidRPr="00000000">
              <w:rPr>
                <w:rtl w:val="0"/>
              </w:rPr>
            </w:r>
          </w:p>
        </w:tc>
      </w:tr>
      <w:tr>
        <w:trPr>
          <w:cantSplit w:val="1"/>
          <w:trHeight w:val="475" w:hRule="atLeast"/>
          <w:tblHeader w:val="0"/>
        </w:trPr>
        <w:tc>
          <w:tcPr>
            <w:vAlign w:val="center"/>
          </w:tcPr>
          <w:p w:rsidR="00000000" w:rsidDel="00000000" w:rsidP="00000000" w:rsidRDefault="00000000" w:rsidRPr="00000000" w14:paraId="0000024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Blanks / abstentions on remaining ballots</w:t>
            </w:r>
            <w:r w:rsidDel="00000000" w:rsidR="00000000" w:rsidRPr="00000000">
              <w:rPr>
                <w:rtl w:val="0"/>
              </w:rPr>
            </w:r>
          </w:p>
        </w:tc>
        <w:tc>
          <w:tcPr>
            <w:vAlign w:val="center"/>
          </w:tcPr>
          <w:p w:rsidR="00000000" w:rsidDel="00000000" w:rsidP="00000000" w:rsidRDefault="00000000" w:rsidRPr="00000000" w14:paraId="00000249">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w:t>
            </w:r>
            <w:r w:rsidDel="00000000" w:rsidR="00000000" w:rsidRPr="00000000">
              <w:rPr>
                <w:rtl w:val="0"/>
              </w:rPr>
            </w:r>
          </w:p>
        </w:tc>
      </w:tr>
      <w:tr>
        <w:trPr>
          <w:cantSplit w:val="1"/>
          <w:trHeight w:val="475" w:hRule="atLeast"/>
          <w:tblHeader w:val="0"/>
        </w:trPr>
        <w:tc>
          <w:tcPr>
            <w:vAlign w:val="center"/>
          </w:tcPr>
          <w:p w:rsidR="00000000" w:rsidDel="00000000" w:rsidP="00000000" w:rsidRDefault="00000000" w:rsidRPr="00000000" w14:paraId="0000024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Office-specific exclusions on remaining ballots</w:t>
            </w:r>
            <w:r w:rsidDel="00000000" w:rsidR="00000000" w:rsidRPr="00000000">
              <w:rPr>
                <w:rtl w:val="0"/>
              </w:rPr>
            </w:r>
          </w:p>
        </w:tc>
        <w:tc>
          <w:tcPr>
            <w:vAlign w:val="center"/>
          </w:tcPr>
          <w:p w:rsidR="00000000" w:rsidDel="00000000" w:rsidP="00000000" w:rsidRDefault="00000000" w:rsidRPr="00000000" w14:paraId="0000024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w:t>
            </w:r>
            <w:r w:rsidDel="00000000" w:rsidR="00000000" w:rsidRPr="00000000">
              <w:rPr>
                <w:rtl w:val="0"/>
              </w:rPr>
            </w:r>
          </w:p>
        </w:tc>
      </w:tr>
      <w:tr>
        <w:trPr>
          <w:cantSplit w:val="1"/>
          <w:trHeight w:val="475" w:hRule="atLeast"/>
          <w:tblHeader w:val="0"/>
        </w:trPr>
        <w:tc>
          <w:tcPr>
            <w:vAlign w:val="center"/>
          </w:tcPr>
          <w:p w:rsidR="00000000" w:rsidDel="00000000" w:rsidP="00000000" w:rsidRDefault="00000000" w:rsidRPr="00000000" w14:paraId="0000024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Exclusion breakdown / classification log reference</w:t>
            </w:r>
            <w:r w:rsidDel="00000000" w:rsidR="00000000" w:rsidRPr="00000000">
              <w:rPr>
                <w:rtl w:val="0"/>
              </w:rPr>
            </w:r>
          </w:p>
        </w:tc>
        <w:tc>
          <w:tcPr>
            <w:vAlign w:val="center"/>
          </w:tcPr>
          <w:p w:rsidR="00000000" w:rsidDel="00000000" w:rsidP="00000000" w:rsidRDefault="00000000" w:rsidRPr="00000000" w14:paraId="0000024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Overvotes </w:t>
            </w:r>
            <w:r w:rsidDel="00000000" w:rsidR="00000000" w:rsidRPr="00000000">
              <w:rPr>
                <w:sz w:val="21"/>
                <w:szCs w:val="21"/>
                <w:rtl w:val="0"/>
              </w:rPr>
              <w:t xml:space="preserve">___ LGA</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sz w:val="21"/>
                <w:szCs w:val="21"/>
                <w:rtl w:val="0"/>
              </w:rPr>
              <w:t xml:space="preserve">___ Absent</w:t>
            </w:r>
            <w:r w:rsidDel="00000000" w:rsidR="00000000" w:rsidRPr="00000000">
              <w:rPr>
                <w:rFonts w:ascii="Arial" w:cs="Arial" w:eastAsia="Arial" w:hAnsi="Arial"/>
                <w:b w:val="0"/>
                <w:bCs w:val="0"/>
                <w:color w:val="000000"/>
                <w:sz w:val="21"/>
                <w:szCs w:val="21"/>
                <w:rtl w:val="0"/>
              </w:rPr>
              <w:t xml:space="preserve"> candidate </w:t>
            </w:r>
            <w:r w:rsidDel="00000000" w:rsidR="00000000" w:rsidRPr="00000000">
              <w:rPr>
                <w:sz w:val="21"/>
                <w:szCs w:val="21"/>
                <w:rtl w:val="0"/>
              </w:rPr>
              <w:t xml:space="preserve">___ </w:t>
            </w:r>
            <w:r w:rsidDel="00000000" w:rsidR="00000000" w:rsidRPr="00000000">
              <w:rPr>
                <w:rFonts w:ascii="Arial" w:cs="Arial" w:eastAsia="Arial" w:hAnsi="Arial"/>
                <w:b w:val="0"/>
                <w:bCs w:val="0"/>
                <w:color w:val="000000"/>
                <w:sz w:val="21"/>
                <w:szCs w:val="21"/>
                <w:rtl w:val="0"/>
              </w:rPr>
              <w:t xml:space="preserve">Other rule-based ___; reference ___</w:t>
            </w:r>
            <w:r w:rsidDel="00000000" w:rsidR="00000000" w:rsidRPr="00000000">
              <w:rPr>
                <w:rtl w:val="0"/>
              </w:rPr>
            </w:r>
          </w:p>
        </w:tc>
      </w:tr>
      <w:tr>
        <w:trPr>
          <w:cantSplit w:val="1"/>
          <w:trHeight w:val="475" w:hRule="atLeast"/>
          <w:tblHeader w:val="0"/>
        </w:trPr>
        <w:tc>
          <w:tcPr>
            <w:vAlign w:val="center"/>
          </w:tcPr>
          <w:p w:rsidR="00000000" w:rsidDel="00000000" w:rsidP="00000000" w:rsidRDefault="00000000" w:rsidRPr="00000000" w14:paraId="0000024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Total valid votes / majority required</w:t>
            </w:r>
            <w:r w:rsidDel="00000000" w:rsidR="00000000" w:rsidRPr="00000000">
              <w:rPr>
                <w:rtl w:val="0"/>
              </w:rPr>
            </w:r>
          </w:p>
        </w:tc>
        <w:tc>
          <w:tcPr>
            <w:vAlign w:val="center"/>
          </w:tcPr>
          <w:p w:rsidR="00000000" w:rsidDel="00000000" w:rsidP="00000000" w:rsidRDefault="00000000" w:rsidRPr="00000000" w14:paraId="0000024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 / _____ (&gt;50%)</w:t>
            </w:r>
            <w:r w:rsidDel="00000000" w:rsidR="00000000" w:rsidRPr="00000000">
              <w:rPr>
                <w:rtl w:val="0"/>
              </w:rPr>
            </w:r>
          </w:p>
        </w:tc>
      </w:tr>
      <w:tr>
        <w:trPr>
          <w:cantSplit w:val="1"/>
          <w:trHeight w:val="475" w:hRule="atLeast"/>
          <w:tblHeader w:val="0"/>
        </w:trPr>
        <w:tc>
          <w:tcPr>
            <w:vAlign w:val="center"/>
          </w:tcPr>
          <w:p w:rsidR="00000000" w:rsidDel="00000000" w:rsidP="00000000" w:rsidRDefault="00000000" w:rsidRPr="00000000" w14:paraId="0000025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Candidate totals (attach tally as needed)</w:t>
            </w:r>
            <w:r w:rsidDel="00000000" w:rsidR="00000000" w:rsidRPr="00000000">
              <w:rPr>
                <w:rtl w:val="0"/>
              </w:rPr>
            </w:r>
          </w:p>
        </w:tc>
        <w:tc>
          <w:tcPr>
            <w:vAlign w:val="center"/>
          </w:tcPr>
          <w:p w:rsidR="00000000" w:rsidDel="00000000" w:rsidP="00000000" w:rsidRDefault="00000000" w:rsidRPr="00000000" w14:paraId="0000025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Candidate __________ </w:t>
            </w:r>
            <w:r w:rsidDel="00000000" w:rsidR="00000000" w:rsidRPr="00000000">
              <w:rPr>
                <w:sz w:val="21"/>
                <w:szCs w:val="21"/>
                <w:rtl w:val="0"/>
              </w:rPr>
              <w:t xml:space="preserve">Votes;</w:t>
            </w:r>
            <w:r w:rsidDel="00000000" w:rsidR="00000000" w:rsidRPr="00000000">
              <w:rPr>
                <w:rFonts w:ascii="Arial" w:cs="Arial" w:eastAsia="Arial" w:hAnsi="Arial"/>
                <w:b w:val="0"/>
                <w:bCs w:val="0"/>
                <w:color w:val="000000"/>
                <w:sz w:val="21"/>
                <w:szCs w:val="21"/>
                <w:rtl w:val="0"/>
              </w:rPr>
              <w:t xml:space="preserve"> Candidate __________ Votes ___</w:t>
            </w:r>
            <w:r w:rsidDel="00000000" w:rsidR="00000000" w:rsidRPr="00000000">
              <w:rPr>
                <w:rtl w:val="0"/>
              </w:rPr>
            </w:r>
          </w:p>
        </w:tc>
      </w:tr>
      <w:tr>
        <w:trPr>
          <w:cantSplit w:val="1"/>
          <w:trHeight w:val="475" w:hRule="atLeast"/>
          <w:tblHeader w:val="0"/>
        </w:trPr>
        <w:tc>
          <w:tcPr>
            <w:vAlign w:val="center"/>
          </w:tcPr>
          <w:p w:rsidR="00000000" w:rsidDel="00000000" w:rsidP="00000000" w:rsidRDefault="00000000" w:rsidRPr="00000000" w14:paraId="0000025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Uncontested count</w:t>
            </w:r>
            <w:r w:rsidDel="00000000" w:rsidR="00000000" w:rsidRPr="00000000">
              <w:rPr>
                <w:rtl w:val="0"/>
              </w:rPr>
            </w:r>
          </w:p>
        </w:tc>
        <w:tc>
          <w:tcPr>
            <w:vAlign w:val="center"/>
          </w:tcPr>
          <w:p w:rsidR="00000000" w:rsidDel="00000000" w:rsidP="00000000" w:rsidRDefault="00000000" w:rsidRPr="00000000" w14:paraId="0000025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YES ___ NO ___ Valid YES + NO ___</w:t>
            </w:r>
            <w:r w:rsidDel="00000000" w:rsidR="00000000" w:rsidRPr="00000000">
              <w:rPr>
                <w:rtl w:val="0"/>
              </w:rPr>
            </w:r>
          </w:p>
        </w:tc>
      </w:tr>
      <w:tr>
        <w:trPr>
          <w:cantSplit w:val="1"/>
          <w:trHeight w:val="475" w:hRule="atLeast"/>
          <w:tblHeader w:val="0"/>
        </w:trPr>
        <w:tc>
          <w:tcPr>
            <w:vAlign w:val="center"/>
          </w:tcPr>
          <w:p w:rsidR="00000000" w:rsidDel="00000000" w:rsidP="00000000" w:rsidRDefault="00000000" w:rsidRPr="00000000" w14:paraId="0000025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Wall tally / official result agreement</w:t>
            </w:r>
            <w:r w:rsidDel="00000000" w:rsidR="00000000" w:rsidRPr="00000000">
              <w:rPr>
                <w:rtl w:val="0"/>
              </w:rPr>
            </w:r>
          </w:p>
        </w:tc>
        <w:tc>
          <w:tcPr>
            <w:vAlign w:val="center"/>
          </w:tcPr>
          <w:p w:rsidR="00000000" w:rsidDel="00000000" w:rsidP="00000000" w:rsidRDefault="00000000" w:rsidRPr="00000000" w14:paraId="0000025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 </w:t>
            </w:r>
            <w:r w:rsidDel="00000000" w:rsidR="00000000" w:rsidRPr="00000000">
              <w:rPr>
                <w:sz w:val="21"/>
                <w:szCs w:val="21"/>
                <w:rtl w:val="0"/>
              </w:rPr>
              <w:t xml:space="preserve">Agreed </w:t>
            </w:r>
            <w:r w:rsidDel="00000000" w:rsidR="00000000" w:rsidRPr="00000000">
              <w:rPr>
                <w:rFonts w:ascii="Arial" w:cs="Arial" w:eastAsia="Arial" w:hAnsi="Arial"/>
                <w:b w:val="0"/>
                <w:bCs w:val="0"/>
                <w:color w:val="000000"/>
                <w:sz w:val="21"/>
                <w:szCs w:val="21"/>
                <w:rtl w:val="0"/>
              </w:rPr>
              <w:t xml:space="preserve">[ ] Recount; record reference __________</w:t>
            </w:r>
            <w:r w:rsidDel="00000000" w:rsidR="00000000" w:rsidRPr="00000000">
              <w:rPr>
                <w:rtl w:val="0"/>
              </w:rPr>
            </w:r>
          </w:p>
        </w:tc>
      </w:tr>
      <w:tr>
        <w:trPr>
          <w:cantSplit w:val="1"/>
          <w:trHeight w:val="475" w:hRule="atLeast"/>
          <w:tblHeader w:val="0"/>
        </w:trPr>
        <w:tc>
          <w:tcPr>
            <w:vAlign w:val="center"/>
          </w:tcPr>
          <w:p w:rsidR="00000000" w:rsidDel="00000000" w:rsidP="00000000" w:rsidRDefault="00000000" w:rsidRPr="00000000" w14:paraId="0000025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Final result / runoff / vacancy and governing basis</w:t>
            </w:r>
            <w:r w:rsidDel="00000000" w:rsidR="00000000" w:rsidRPr="00000000">
              <w:rPr>
                <w:rtl w:val="0"/>
              </w:rPr>
            </w:r>
          </w:p>
        </w:tc>
        <w:tc>
          <w:tcPr>
            <w:vAlign w:val="center"/>
          </w:tcPr>
          <w:p w:rsidR="00000000" w:rsidDel="00000000" w:rsidP="00000000" w:rsidRDefault="00000000" w:rsidRPr="00000000" w14:paraId="0000025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w:t>
            </w:r>
            <w:r w:rsidDel="00000000" w:rsidR="00000000" w:rsidRPr="00000000">
              <w:rPr>
                <w:rtl w:val="0"/>
              </w:rPr>
            </w:r>
          </w:p>
        </w:tc>
      </w:tr>
      <w:tr>
        <w:trPr>
          <w:cantSplit w:val="1"/>
          <w:trHeight w:val="475" w:hRule="atLeast"/>
          <w:tblHeader w:val="0"/>
        </w:trPr>
        <w:tc>
          <w:tcPr>
            <w:vAlign w:val="center"/>
          </w:tcPr>
          <w:p w:rsidR="00000000" w:rsidDel="00000000" w:rsidP="00000000" w:rsidRDefault="00000000" w:rsidRPr="00000000" w14:paraId="00000258">
            <w:pPr>
              <w:keepNext w:val="0"/>
              <w:keepLines w:val="0"/>
              <w:spacing w:after="0" w:before="0" w:line="259" w:lineRule="auto"/>
              <w:ind w:left="0" w:right="0" w:firstLine="0"/>
              <w:jc w:val="left"/>
              <w:rPr/>
            </w:pPr>
            <w:r w:rsidDel="00000000" w:rsidR="00000000" w:rsidRPr="00000000">
              <w:rPr>
                <w:sz w:val="21"/>
                <w:szCs w:val="21"/>
                <w:rtl w:val="0"/>
              </w:rPr>
              <w:t xml:space="preserve">Caller/Recorder</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sz w:val="21"/>
                <w:szCs w:val="21"/>
                <w:rtl w:val="0"/>
              </w:rPr>
              <w:t xml:space="preserve">A/Recorder</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sz w:val="21"/>
                <w:szCs w:val="21"/>
                <w:rtl w:val="0"/>
              </w:rPr>
              <w:t xml:space="preserve">B/Chair</w:t>
            </w:r>
            <w:r w:rsidDel="00000000" w:rsidR="00000000" w:rsidRPr="00000000">
              <w:rPr>
                <w:rFonts w:ascii="Arial" w:cs="Arial" w:eastAsia="Arial" w:hAnsi="Arial"/>
                <w:b w:val="0"/>
                <w:bCs w:val="0"/>
                <w:color w:val="000000"/>
                <w:sz w:val="21"/>
                <w:szCs w:val="21"/>
                <w:rtl w:val="0"/>
              </w:rPr>
              <w:t xml:space="preserve"> review</w:t>
            </w:r>
            <w:r w:rsidDel="00000000" w:rsidR="00000000" w:rsidRPr="00000000">
              <w:rPr>
                <w:rtl w:val="0"/>
              </w:rPr>
            </w:r>
          </w:p>
        </w:tc>
        <w:tc>
          <w:tcPr>
            <w:vAlign w:val="center"/>
          </w:tcPr>
          <w:p w:rsidR="00000000" w:rsidDel="00000000" w:rsidP="00000000" w:rsidRDefault="00000000" w:rsidRPr="00000000" w14:paraId="00000259">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Names and review initials ________________________</w:t>
            </w:r>
            <w:r w:rsidDel="00000000" w:rsidR="00000000" w:rsidRPr="00000000">
              <w:rPr>
                <w:rtl w:val="0"/>
              </w:rPr>
            </w:r>
          </w:p>
        </w:tc>
      </w:tr>
      <w:tr>
        <w:trPr>
          <w:cantSplit w:val="1"/>
          <w:trHeight w:val="475" w:hRule="atLeast"/>
          <w:tblHeader w:val="0"/>
        </w:trPr>
        <w:tc>
          <w:tcPr>
            <w:vAlign w:val="center"/>
          </w:tcPr>
          <w:p w:rsidR="00000000" w:rsidDel="00000000" w:rsidP="00000000" w:rsidRDefault="00000000" w:rsidRPr="00000000" w14:paraId="0000025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Correction / recount / incident / presence records</w:t>
            </w:r>
            <w:r w:rsidDel="00000000" w:rsidR="00000000" w:rsidRPr="00000000">
              <w:rPr>
                <w:rtl w:val="0"/>
              </w:rPr>
            </w:r>
          </w:p>
        </w:tc>
        <w:tc>
          <w:tcPr>
            <w:vAlign w:val="center"/>
          </w:tcPr>
          <w:p w:rsidR="00000000" w:rsidDel="00000000" w:rsidP="00000000" w:rsidRDefault="00000000" w:rsidRPr="00000000" w14:paraId="0000025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w:t>
            </w:r>
            <w:r w:rsidDel="00000000" w:rsidR="00000000" w:rsidRPr="00000000">
              <w:rPr>
                <w:rtl w:val="0"/>
              </w:rPr>
            </w:r>
          </w:p>
        </w:tc>
      </w:tr>
    </w:tbl>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headerReference r:id="rId24" w:type="default"/>
          <w:footerReference r:id="rId25" w:type="default"/>
          <w:type w:val="nextPage"/>
          <w:pgSz w:h="15840" w:w="12240" w:orient="portrait"/>
          <w:pgMar w:bottom="936" w:top="936" w:left="1080" w:right="1080" w:header="403" w:footer="403"/>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one detail record per office per round, including runoffs. Start an LGA office calculation with only that LGA’s ballots. Count exclusions without overlap. Keep the result summary and both independent tallies together. The Caller, both Recorders, and Chair review totals under Section 7.3; the certification block identifies Chair and Recorder A/B signatures. Observers do not certify results.</w:t>
      </w:r>
    </w:p>
    <w:p w:rsidR="00000000" w:rsidDel="00000000" w:rsidP="00000000" w:rsidRDefault="00000000" w:rsidRPr="00000000" w14:paraId="0000025D">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Appendix </w:t>
      </w:r>
      <w:r w:rsidDel="00000000" w:rsidR="00000000" w:rsidRPr="00000000">
        <w:rPr>
          <w:b w:val="1"/>
          <w:bCs w:val="1"/>
          <w:sz w:val="32"/>
          <w:szCs w:val="32"/>
          <w:rtl w:val="0"/>
        </w:rPr>
        <w:t xml:space="preserve">C3 Result</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Certification</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CERTIFICATION: The Electoral Committee certifies that nomination controls, affirmative acceptance, candidate-presence verification, simple-majority calculation, LGA isolation, the three-person counting process with independent tally comparison, runoff procedures, and ballot reconciliation were applied in accordance with these published rules.</w:t>
      </w:r>
    </w:p>
    <w:tbl>
      <w:tblPr>
        <w:tblStyle w:val="Table12"/>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744"/>
        <w:gridCol w:w="3168"/>
        <w:gridCol w:w="3168"/>
        <w:tblGridChange w:id="0">
          <w:tblGrid>
            <w:gridCol w:w="3744"/>
            <w:gridCol w:w="3168"/>
            <w:gridCol w:w="3168"/>
          </w:tblGrid>
        </w:tblGridChange>
      </w:tblGrid>
      <w:tr>
        <w:trPr>
          <w:cantSplit w:val="1"/>
          <w:tblHeader w:val="1"/>
        </w:trPr>
        <w:tc>
          <w:tcPr>
            <w:shd w:fill="e9edf0" w:val="clear"/>
            <w:vAlign w:val="center"/>
          </w:tcPr>
          <w:p w:rsidR="00000000" w:rsidDel="00000000" w:rsidP="00000000" w:rsidRDefault="00000000" w:rsidRPr="00000000" w14:paraId="0000025F">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Role</w:t>
            </w:r>
            <w:r w:rsidDel="00000000" w:rsidR="00000000" w:rsidRPr="00000000">
              <w:rPr>
                <w:rtl w:val="0"/>
              </w:rPr>
            </w:r>
          </w:p>
        </w:tc>
        <w:tc>
          <w:tcPr>
            <w:shd w:fill="e9edf0" w:val="clear"/>
            <w:vAlign w:val="center"/>
          </w:tcPr>
          <w:p w:rsidR="00000000" w:rsidDel="00000000" w:rsidP="00000000" w:rsidRDefault="00000000" w:rsidRPr="00000000" w14:paraId="00000260">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Name</w:t>
            </w:r>
            <w:r w:rsidDel="00000000" w:rsidR="00000000" w:rsidRPr="00000000">
              <w:rPr>
                <w:rtl w:val="0"/>
              </w:rPr>
            </w:r>
          </w:p>
        </w:tc>
        <w:tc>
          <w:tcPr>
            <w:shd w:fill="e9edf0" w:val="clear"/>
            <w:vAlign w:val="center"/>
          </w:tcPr>
          <w:p w:rsidR="00000000" w:rsidDel="00000000" w:rsidP="00000000" w:rsidRDefault="00000000" w:rsidRPr="00000000" w14:paraId="00000261">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Signature</w:t>
            </w:r>
            <w:r w:rsidDel="00000000" w:rsidR="00000000" w:rsidRPr="00000000">
              <w:rPr>
                <w:rtl w:val="0"/>
              </w:rPr>
            </w:r>
          </w:p>
        </w:tc>
      </w:tr>
      <w:tr>
        <w:trPr>
          <w:cantSplit w:val="1"/>
          <w:trHeight w:val="1008" w:hRule="atLeast"/>
          <w:tblHeader w:val="0"/>
        </w:trPr>
        <w:tc>
          <w:tcPr>
            <w:vAlign w:val="center"/>
          </w:tcPr>
          <w:p w:rsidR="00000000" w:rsidDel="00000000" w:rsidP="00000000" w:rsidRDefault="00000000" w:rsidRPr="00000000" w14:paraId="0000026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Chairman / Chief Electoral Officer</w:t>
            </w:r>
            <w:r w:rsidDel="00000000" w:rsidR="00000000" w:rsidRPr="00000000">
              <w:rPr>
                <w:rtl w:val="0"/>
              </w:rPr>
            </w:r>
          </w:p>
        </w:tc>
        <w:tc>
          <w:tcPr>
            <w:vAlign w:val="center"/>
          </w:tcPr>
          <w:p w:rsidR="00000000" w:rsidDel="00000000" w:rsidP="00000000" w:rsidRDefault="00000000" w:rsidRPr="00000000" w14:paraId="00000263">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264">
            <w:pPr>
              <w:keepNext w:val="0"/>
              <w:keepLines w:val="0"/>
              <w:spacing w:after="0" w:before="0" w:line="259" w:lineRule="auto"/>
              <w:ind w:left="0" w:right="0" w:firstLine="0"/>
              <w:jc w:val="left"/>
              <w:rPr/>
            </w:pPr>
            <w:r w:rsidDel="00000000" w:rsidR="00000000" w:rsidRPr="00000000">
              <w:rPr>
                <w:rtl w:val="0"/>
              </w:rPr>
            </w:r>
          </w:p>
        </w:tc>
      </w:tr>
      <w:tr>
        <w:trPr>
          <w:cantSplit w:val="1"/>
          <w:trHeight w:val="1008" w:hRule="atLeast"/>
          <w:tblHeader w:val="0"/>
        </w:trPr>
        <w:tc>
          <w:tcPr>
            <w:vAlign w:val="center"/>
          </w:tcPr>
          <w:p w:rsidR="00000000" w:rsidDel="00000000" w:rsidP="00000000" w:rsidRDefault="00000000" w:rsidRPr="00000000" w14:paraId="0000026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Recorder A / Teller 1</w:t>
            </w:r>
            <w:r w:rsidDel="00000000" w:rsidR="00000000" w:rsidRPr="00000000">
              <w:rPr>
                <w:rtl w:val="0"/>
              </w:rPr>
            </w:r>
          </w:p>
        </w:tc>
        <w:tc>
          <w:tcPr>
            <w:vAlign w:val="center"/>
          </w:tcPr>
          <w:p w:rsidR="00000000" w:rsidDel="00000000" w:rsidP="00000000" w:rsidRDefault="00000000" w:rsidRPr="00000000" w14:paraId="00000266">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267">
            <w:pPr>
              <w:keepNext w:val="0"/>
              <w:keepLines w:val="0"/>
              <w:spacing w:after="0" w:before="0" w:line="259" w:lineRule="auto"/>
              <w:ind w:left="0" w:right="0" w:firstLine="0"/>
              <w:jc w:val="left"/>
              <w:rPr/>
            </w:pPr>
            <w:r w:rsidDel="00000000" w:rsidR="00000000" w:rsidRPr="00000000">
              <w:rPr>
                <w:rtl w:val="0"/>
              </w:rPr>
            </w:r>
          </w:p>
        </w:tc>
      </w:tr>
      <w:tr>
        <w:trPr>
          <w:cantSplit w:val="1"/>
          <w:trHeight w:val="1008" w:hRule="atLeast"/>
          <w:tblHeader w:val="0"/>
        </w:trPr>
        <w:tc>
          <w:tcPr>
            <w:vAlign w:val="center"/>
          </w:tcPr>
          <w:p w:rsidR="00000000" w:rsidDel="00000000" w:rsidP="00000000" w:rsidRDefault="00000000" w:rsidRPr="00000000" w14:paraId="0000026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Recorder B / Teller 2</w:t>
            </w:r>
            <w:r w:rsidDel="00000000" w:rsidR="00000000" w:rsidRPr="00000000">
              <w:rPr>
                <w:rtl w:val="0"/>
              </w:rPr>
            </w:r>
          </w:p>
        </w:tc>
        <w:tc>
          <w:tcPr>
            <w:vAlign w:val="center"/>
          </w:tcPr>
          <w:p w:rsidR="00000000" w:rsidDel="00000000" w:rsidP="00000000" w:rsidRDefault="00000000" w:rsidRPr="00000000" w14:paraId="00000269">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26A">
            <w:pPr>
              <w:keepNext w:val="0"/>
              <w:keepLines w:val="0"/>
              <w:spacing w:after="0" w:before="0" w:line="259" w:lineRule="auto"/>
              <w:ind w:left="0" w:right="0" w:firstLine="0"/>
              <w:jc w:val="left"/>
              <w:rPr/>
            </w:pPr>
            <w:r w:rsidDel="00000000" w:rsidR="00000000" w:rsidRPr="00000000">
              <w:rPr>
                <w:rtl w:val="0"/>
              </w:rPr>
            </w:r>
          </w:p>
        </w:tc>
      </w:tr>
    </w:tbl>
    <w:p w:rsidR="00000000" w:rsidDel="00000000" w:rsidP="00000000" w:rsidRDefault="00000000" w:rsidRPr="00000000" w14:paraId="0000026B">
      <w:pPr>
        <w:keepNext w:val="0"/>
        <w:keepLines w:val="0"/>
        <w:pageBreakBefore w:val="0"/>
        <w:widowControl w:val="1"/>
        <w:spacing w:after="120" w:before="0" w:line="336" w:lineRule="auto"/>
        <w:ind w:left="0" w:right="0" w:firstLine="0"/>
        <w:jc w:val="left"/>
        <w:rPr/>
        <w:sectPr>
          <w:headerReference r:id="rId26" w:type="default"/>
          <w:footerReference r:id="rId27" w:type="default"/>
          <w:type w:val="nextPage"/>
          <w:pgSz w:h="15840" w:w="12240" w:orient="portrait"/>
          <w:pgMar w:bottom="936" w:top="936" w:left="1080" w:right="1080" w:header="403" w:footer="403"/>
        </w:sectPr>
      </w:pPr>
      <w:r w:rsidDel="00000000" w:rsidR="00000000" w:rsidRPr="00000000">
        <w:rPr>
          <w:rFonts w:ascii="Arial" w:cs="Arial" w:eastAsia="Arial" w:hAnsi="Arial"/>
          <w:b w:val="0"/>
          <w:bCs w:val="0"/>
          <w:color w:val="000000"/>
          <w:sz w:val="22"/>
          <w:szCs w:val="22"/>
          <w:rtl w:val="0"/>
        </w:rPr>
        <w:t xml:space="preserve">Date: ____________________________</w:t>
        <w:br w:type="textWrapping"/>
        <w:t xml:space="preserve">Caller / Ballot Controller: ______________________________________________</w:t>
        <w:br w:type="textWrapping"/>
        <w:t xml:space="preserve">Observer (if any): ______________________________________________________</w:t>
      </w:r>
      <w:r w:rsidDel="00000000" w:rsidR="00000000" w:rsidRPr="00000000">
        <w:rPr>
          <w:rtl w:val="0"/>
        </w:rPr>
      </w:r>
    </w:p>
    <w:p w:rsidR="00000000" w:rsidDel="00000000" w:rsidP="00000000" w:rsidRDefault="00000000" w:rsidRPr="00000000" w14:paraId="0000026C">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Appendix </w:t>
      </w:r>
      <w:r w:rsidDel="00000000" w:rsidR="00000000" w:rsidRPr="00000000">
        <w:rPr>
          <w:b w:val="1"/>
          <w:bCs w:val="1"/>
          <w:sz w:val="32"/>
          <w:szCs w:val="32"/>
          <w:rtl w:val="0"/>
        </w:rPr>
        <w:t xml:space="preserve">D Candidate</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Acceptance and Profile</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use with Sections 2.2(c), 2.4, 3.0, 3.5, and 1.2</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Submission Deadline: 11:59 PM Eastern Time (ET) on Sunday, October 25, 2026. Affirmative acceptance must be received by the Electoral Committee by this deadline. A documented administrative correction may repair the record of acceptance actually received on time; it does not authorize new late acceptance or waive constitutional eligibility. Any action required by the Constitution must identify the controlling provision, competent authority, decision, and supporting record.</w:t>
      </w:r>
    </w:p>
    <w:tbl>
      <w:tblPr>
        <w:tblStyle w:val="Table13"/>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888"/>
        <w:gridCol w:w="6192"/>
        <w:tblGridChange w:id="0">
          <w:tblGrid>
            <w:gridCol w:w="3888"/>
            <w:gridCol w:w="6192"/>
          </w:tblGrid>
        </w:tblGridChange>
      </w:tblGrid>
      <w:tr>
        <w:trPr>
          <w:cantSplit w:val="1"/>
          <w:tblHeader w:val="0"/>
        </w:trPr>
        <w:tc>
          <w:tcPr>
            <w:vAlign w:val="center"/>
          </w:tcPr>
          <w:p w:rsidR="00000000" w:rsidDel="00000000" w:rsidP="00000000" w:rsidRDefault="00000000" w:rsidRPr="00000000" w14:paraId="0000026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Candidate Full Name</w:t>
            </w:r>
            <w:r w:rsidDel="00000000" w:rsidR="00000000" w:rsidRPr="00000000">
              <w:rPr>
                <w:rtl w:val="0"/>
              </w:rPr>
            </w:r>
          </w:p>
        </w:tc>
        <w:tc>
          <w:tcPr>
            <w:vAlign w:val="center"/>
          </w:tcPr>
          <w:p w:rsidR="00000000" w:rsidDel="00000000" w:rsidP="00000000" w:rsidRDefault="00000000" w:rsidRPr="00000000" w14:paraId="00000270">
            <w:pPr>
              <w:keepNext w:val="0"/>
              <w:keepLines w:val="0"/>
              <w:spacing w:after="0" w:before="0" w:line="259" w:lineRule="auto"/>
              <w:ind w:left="0" w:right="0" w:firstLine="0"/>
              <w:jc w:val="left"/>
              <w:rPr/>
            </w:pPr>
            <w:r w:rsidDel="00000000" w:rsidR="00000000" w:rsidRPr="00000000">
              <w:rPr>
                <w:rtl w:val="0"/>
              </w:rPr>
            </w:r>
          </w:p>
        </w:tc>
      </w:tr>
      <w:tr>
        <w:trPr>
          <w:cantSplit w:val="1"/>
          <w:trHeight w:val="547" w:hRule="atLeast"/>
          <w:tblHeader w:val="0"/>
        </w:trPr>
        <w:tc>
          <w:tcPr>
            <w:vAlign w:val="center"/>
          </w:tcPr>
          <w:p w:rsidR="00000000" w:rsidDel="00000000" w:rsidP="00000000" w:rsidRDefault="00000000" w:rsidRPr="00000000" w14:paraId="0000027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LGA</w:t>
            </w:r>
            <w:r w:rsidDel="00000000" w:rsidR="00000000" w:rsidRPr="00000000">
              <w:rPr>
                <w:rtl w:val="0"/>
              </w:rPr>
            </w:r>
          </w:p>
        </w:tc>
        <w:tc>
          <w:tcPr>
            <w:vAlign w:val="center"/>
          </w:tcPr>
          <w:p w:rsidR="00000000" w:rsidDel="00000000" w:rsidP="00000000" w:rsidRDefault="00000000" w:rsidRPr="00000000" w14:paraId="00000272">
            <w:pPr>
              <w:keepNext w:val="0"/>
              <w:keepLines w:val="0"/>
              <w:spacing w:after="0" w:before="0" w:line="259" w:lineRule="auto"/>
              <w:ind w:left="0" w:right="0" w:firstLine="0"/>
              <w:jc w:val="left"/>
              <w:rPr/>
            </w:pPr>
            <w:r w:rsidDel="00000000" w:rsidR="00000000" w:rsidRPr="00000000">
              <w:rPr>
                <w:rtl w:val="0"/>
              </w:rPr>
            </w:r>
          </w:p>
        </w:tc>
      </w:tr>
      <w:tr>
        <w:trPr>
          <w:cantSplit w:val="1"/>
          <w:trHeight w:val="547" w:hRule="atLeast"/>
          <w:tblHeader w:val="0"/>
        </w:trPr>
        <w:tc>
          <w:tcPr>
            <w:vAlign w:val="center"/>
          </w:tcPr>
          <w:p w:rsidR="00000000" w:rsidDel="00000000" w:rsidP="00000000" w:rsidRDefault="00000000" w:rsidRPr="00000000" w14:paraId="0000027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Office Sought</w:t>
            </w:r>
            <w:r w:rsidDel="00000000" w:rsidR="00000000" w:rsidRPr="00000000">
              <w:rPr>
                <w:rtl w:val="0"/>
              </w:rPr>
            </w:r>
          </w:p>
        </w:tc>
        <w:tc>
          <w:tcPr>
            <w:vAlign w:val="center"/>
          </w:tcPr>
          <w:p w:rsidR="00000000" w:rsidDel="00000000" w:rsidP="00000000" w:rsidRDefault="00000000" w:rsidRPr="00000000" w14:paraId="00000274">
            <w:pPr>
              <w:keepNext w:val="0"/>
              <w:keepLines w:val="0"/>
              <w:spacing w:after="0" w:before="0" w:line="259" w:lineRule="auto"/>
              <w:ind w:left="0" w:right="0" w:firstLine="0"/>
              <w:jc w:val="left"/>
              <w:rPr/>
            </w:pPr>
            <w:r w:rsidDel="00000000" w:rsidR="00000000" w:rsidRPr="00000000">
              <w:rPr>
                <w:rtl w:val="0"/>
              </w:rPr>
            </w:r>
          </w:p>
        </w:tc>
      </w:tr>
      <w:tr>
        <w:trPr>
          <w:cantSplit w:val="1"/>
          <w:trHeight w:val="547" w:hRule="atLeast"/>
          <w:tblHeader w:val="0"/>
        </w:trPr>
        <w:tc>
          <w:tcPr>
            <w:vAlign w:val="center"/>
          </w:tcPr>
          <w:p w:rsidR="00000000" w:rsidDel="00000000" w:rsidP="00000000" w:rsidRDefault="00000000" w:rsidRPr="00000000" w14:paraId="0000027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Email Address</w:t>
            </w:r>
            <w:r w:rsidDel="00000000" w:rsidR="00000000" w:rsidRPr="00000000">
              <w:rPr>
                <w:rtl w:val="0"/>
              </w:rPr>
            </w:r>
          </w:p>
        </w:tc>
        <w:tc>
          <w:tcPr>
            <w:vAlign w:val="center"/>
          </w:tcPr>
          <w:p w:rsidR="00000000" w:rsidDel="00000000" w:rsidP="00000000" w:rsidRDefault="00000000" w:rsidRPr="00000000" w14:paraId="00000276">
            <w:pPr>
              <w:keepNext w:val="0"/>
              <w:keepLines w:val="0"/>
              <w:spacing w:after="0" w:before="0" w:line="259" w:lineRule="auto"/>
              <w:ind w:left="0" w:right="0" w:firstLine="0"/>
              <w:jc w:val="left"/>
              <w:rPr/>
            </w:pPr>
            <w:r w:rsidDel="00000000" w:rsidR="00000000" w:rsidRPr="00000000">
              <w:rPr>
                <w:rtl w:val="0"/>
              </w:rPr>
            </w:r>
          </w:p>
        </w:tc>
      </w:tr>
      <w:tr>
        <w:trPr>
          <w:cantSplit w:val="1"/>
          <w:trHeight w:val="547" w:hRule="atLeast"/>
          <w:tblHeader w:val="0"/>
        </w:trPr>
        <w:tc>
          <w:tcPr>
            <w:vAlign w:val="center"/>
          </w:tcPr>
          <w:p w:rsidR="00000000" w:rsidDel="00000000" w:rsidP="00000000" w:rsidRDefault="00000000" w:rsidRPr="00000000" w14:paraId="0000027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Phone / WhatsApp</w:t>
            </w:r>
            <w:r w:rsidDel="00000000" w:rsidR="00000000" w:rsidRPr="00000000">
              <w:rPr>
                <w:rtl w:val="0"/>
              </w:rPr>
            </w:r>
          </w:p>
        </w:tc>
        <w:tc>
          <w:tcPr>
            <w:vAlign w:val="center"/>
          </w:tcPr>
          <w:p w:rsidR="00000000" w:rsidDel="00000000" w:rsidP="00000000" w:rsidRDefault="00000000" w:rsidRPr="00000000" w14:paraId="00000278">
            <w:pPr>
              <w:keepNext w:val="0"/>
              <w:keepLines w:val="0"/>
              <w:spacing w:after="0" w:before="0" w:line="259" w:lineRule="auto"/>
              <w:ind w:left="0" w:right="0" w:firstLine="0"/>
              <w:jc w:val="left"/>
              <w:rPr/>
            </w:pPr>
            <w:r w:rsidDel="00000000" w:rsidR="00000000" w:rsidRPr="00000000">
              <w:rPr>
                <w:rtl w:val="0"/>
              </w:rPr>
            </w:r>
          </w:p>
        </w:tc>
      </w:tr>
    </w:tbl>
    <w:p w:rsidR="00000000" w:rsidDel="00000000" w:rsidP="00000000" w:rsidRDefault="00000000" w:rsidRPr="00000000" w14:paraId="0000027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1"/>
          <w:bCs w:val="1"/>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Candidate Declarations</w:t>
      </w:r>
    </w:p>
    <w:p w:rsidR="00000000" w:rsidDel="00000000" w:rsidP="00000000" w:rsidRDefault="00000000" w:rsidRPr="00000000" w14:paraId="0000027A">
      <w:pPr>
        <w:keepNext w:val="0"/>
        <w:keepLines w:val="0"/>
        <w:pageBreakBefore w:val="0"/>
        <w:widowControl w:val="1"/>
        <w:spacing w:after="120" w:before="0" w:line="276" w:lineRule="auto"/>
        <w:ind w:left="0" w:right="0" w:firstLine="0"/>
        <w:jc w:val="left"/>
        <w:rPr/>
      </w:pPr>
      <w:r w:rsidDel="00000000" w:rsidR="00000000" w:rsidRPr="00000000">
        <w:rPr>
          <w:rtl w:val="0"/>
        </w:rPr>
        <w:t xml:space="preserve">☐ I</w:t>
      </w:r>
      <w:r w:rsidDel="00000000" w:rsidR="00000000" w:rsidRPr="00000000">
        <w:rPr>
          <w:rFonts w:ascii="Arial" w:cs="Arial" w:eastAsia="Arial" w:hAnsi="Arial"/>
          <w:b w:val="0"/>
          <w:bCs w:val="0"/>
          <w:color w:val="000000"/>
          <w:sz w:val="22"/>
          <w:szCs w:val="22"/>
          <w:rtl w:val="0"/>
        </w:rPr>
        <w:t xml:space="preserve"> affirmatively accept nomination for the office identified above and confirm my willingness to serve if elected.</w:t>
      </w:r>
      <w:r w:rsidDel="00000000" w:rsidR="00000000" w:rsidRPr="00000000">
        <w:rPr>
          <w:rtl w:val="0"/>
        </w:rPr>
      </w:r>
    </w:p>
    <w:p w:rsidR="00000000" w:rsidDel="00000000" w:rsidP="00000000" w:rsidRDefault="00000000" w:rsidRPr="00000000" w14:paraId="0000027B">
      <w:pPr>
        <w:keepNext w:val="0"/>
        <w:keepLines w:val="0"/>
        <w:pageBreakBefore w:val="0"/>
        <w:widowControl w:val="1"/>
        <w:spacing w:after="120" w:before="0" w:line="276" w:lineRule="auto"/>
        <w:ind w:left="0" w:right="0" w:firstLine="0"/>
        <w:jc w:val="left"/>
        <w:rPr/>
      </w:pPr>
      <w:r w:rsidDel="00000000" w:rsidR="00000000" w:rsidRPr="00000000">
        <w:rPr>
          <w:rtl w:val="0"/>
        </w:rPr>
        <w:t xml:space="preserve">☐ I</w:t>
      </w:r>
      <w:r w:rsidDel="00000000" w:rsidR="00000000" w:rsidRPr="00000000">
        <w:rPr>
          <w:rFonts w:ascii="Arial" w:cs="Arial" w:eastAsia="Arial" w:hAnsi="Arial"/>
          <w:b w:val="0"/>
          <w:bCs w:val="0"/>
          <w:color w:val="000000"/>
          <w:sz w:val="22"/>
          <w:szCs w:val="22"/>
          <w:rtl w:val="0"/>
        </w:rPr>
        <w:t xml:space="preserve"> confirm that, to the best of my knowledge, I meet the applicable MPU constitutional qualifications for the office sought.</w:t>
      </w:r>
      <w:r w:rsidDel="00000000" w:rsidR="00000000" w:rsidRPr="00000000">
        <w:rPr>
          <w:rtl w:val="0"/>
        </w:rPr>
      </w:r>
    </w:p>
    <w:p w:rsidR="00000000" w:rsidDel="00000000" w:rsidP="00000000" w:rsidRDefault="00000000" w:rsidRPr="00000000" w14:paraId="0000027C">
      <w:pPr>
        <w:keepNext w:val="0"/>
        <w:keepLines w:val="0"/>
        <w:pageBreakBefore w:val="0"/>
        <w:widowControl w:val="1"/>
        <w:spacing w:after="120" w:before="0" w:line="276" w:lineRule="auto"/>
        <w:ind w:left="0" w:right="0" w:firstLine="0"/>
        <w:jc w:val="left"/>
        <w:rPr/>
      </w:pPr>
      <w:r w:rsidDel="00000000" w:rsidR="00000000" w:rsidRPr="00000000">
        <w:rPr>
          <w:rtl w:val="0"/>
        </w:rPr>
        <w:t xml:space="preserve">☐ I</w:t>
      </w:r>
      <w:r w:rsidDel="00000000" w:rsidR="00000000" w:rsidRPr="00000000">
        <w:rPr>
          <w:rFonts w:ascii="Arial" w:cs="Arial" w:eastAsia="Arial" w:hAnsi="Arial"/>
          <w:b w:val="0"/>
          <w:bCs w:val="0"/>
          <w:color w:val="000000"/>
          <w:sz w:val="22"/>
          <w:szCs w:val="22"/>
          <w:rtl w:val="0"/>
        </w:rPr>
        <w:t xml:space="preserve"> acknowledge the Article V, Section 4 spouse office-holding restriction and will disclose any current or potential husband-and-wife simultaneous office conflict for Electoral Committee screening.</w:t>
      </w:r>
      <w:r w:rsidDel="00000000" w:rsidR="00000000" w:rsidRPr="00000000">
        <w:rPr>
          <w:rtl w:val="0"/>
        </w:rPr>
      </w:r>
    </w:p>
    <w:p w:rsidR="00000000" w:rsidDel="00000000" w:rsidP="00000000" w:rsidRDefault="00000000" w:rsidRPr="00000000" w14:paraId="0000027D">
      <w:pPr>
        <w:keepNext w:val="0"/>
        <w:keepLines w:val="0"/>
        <w:pageBreakBefore w:val="0"/>
        <w:widowControl w:val="1"/>
        <w:spacing w:after="120" w:before="0" w:line="276" w:lineRule="auto"/>
        <w:ind w:left="0" w:right="0" w:firstLine="0"/>
        <w:jc w:val="left"/>
        <w:rPr/>
      </w:pPr>
      <w:r w:rsidDel="00000000" w:rsidR="00000000" w:rsidRPr="00000000">
        <w:rPr>
          <w:rtl w:val="0"/>
        </w:rPr>
        <w:t xml:space="preserve">☐ I</w:t>
      </w:r>
      <w:r w:rsidDel="00000000" w:rsidR="00000000" w:rsidRPr="00000000">
        <w:rPr>
          <w:rFonts w:ascii="Arial" w:cs="Arial" w:eastAsia="Arial" w:hAnsi="Arial"/>
          <w:b w:val="0"/>
          <w:bCs w:val="0"/>
          <w:color w:val="000000"/>
          <w:sz w:val="22"/>
          <w:szCs w:val="22"/>
          <w:rtl w:val="0"/>
        </w:rPr>
        <w:t xml:space="preserve"> acknowledge the candidate-presence requirement under Section 4.1 and understand that candidate presence will be verified at the call for election.</w:t>
      </w:r>
      <w:r w:rsidDel="00000000" w:rsidR="00000000" w:rsidRPr="00000000">
        <w:rPr>
          <w:rtl w:val="0"/>
        </w:rPr>
      </w:r>
    </w:p>
    <w:p w:rsidR="00000000" w:rsidDel="00000000" w:rsidP="00000000" w:rsidRDefault="00000000" w:rsidRPr="00000000" w14:paraId="0000027E">
      <w:pPr>
        <w:keepNext w:val="0"/>
        <w:keepLines w:val="0"/>
        <w:pageBreakBefore w:val="0"/>
        <w:widowControl w:val="1"/>
        <w:spacing w:after="120" w:before="0" w:line="276" w:lineRule="auto"/>
        <w:ind w:left="0" w:right="0" w:firstLine="0"/>
        <w:jc w:val="left"/>
        <w:rPr/>
      </w:pPr>
      <w:r w:rsidDel="00000000" w:rsidR="00000000" w:rsidRPr="00000000">
        <w:rPr>
          <w:rtl w:val="0"/>
        </w:rPr>
        <w:t xml:space="preserve">☐ I</w:t>
      </w:r>
      <w:r w:rsidDel="00000000" w:rsidR="00000000" w:rsidRPr="00000000">
        <w:rPr>
          <w:rFonts w:ascii="Arial" w:cs="Arial" w:eastAsia="Arial" w:hAnsi="Arial"/>
          <w:b w:val="0"/>
          <w:bCs w:val="0"/>
          <w:color w:val="000000"/>
          <w:sz w:val="22"/>
          <w:szCs w:val="22"/>
          <w:rtl w:val="0"/>
        </w:rPr>
        <w:t xml:space="preserve"> understand that only one office may appear as my operative candidacy on the final ballot and that any timely switch request must comply with Section 2.2(e).</w:t>
      </w:r>
      <w:r w:rsidDel="00000000" w:rsidR="00000000" w:rsidRPr="00000000">
        <w:rPr>
          <w:rtl w:val="0"/>
        </w:rPr>
      </w:r>
    </w:p>
    <w:p w:rsidR="00000000" w:rsidDel="00000000" w:rsidP="00000000" w:rsidRDefault="00000000" w:rsidRPr="00000000" w14:paraId="0000027F">
      <w:pPr>
        <w:keepNext w:val="0"/>
        <w:keepLines w:val="0"/>
        <w:pageBreakBefore w:val="0"/>
        <w:widowControl w:val="1"/>
        <w:spacing w:after="120" w:before="0" w:line="276" w:lineRule="auto"/>
        <w:ind w:left="0" w:right="0" w:firstLine="0"/>
        <w:jc w:val="left"/>
        <w:rPr/>
        <w:sectPr>
          <w:headerReference r:id="rId28" w:type="default"/>
          <w:footerReference r:id="rId29" w:type="default"/>
          <w:type w:val="nextPage"/>
          <w:pgSz w:h="15840" w:w="12240" w:orient="portrait"/>
          <w:pgMar w:bottom="936" w:top="936" w:left="1080" w:right="1080" w:header="403" w:footer="403"/>
        </w:sectPr>
      </w:pPr>
      <w:r w:rsidDel="00000000" w:rsidR="00000000" w:rsidRPr="00000000">
        <w:rPr>
          <w:rtl w:val="0"/>
        </w:rPr>
        <w:t xml:space="preserve">☐ I</w:t>
      </w:r>
      <w:r w:rsidDel="00000000" w:rsidR="00000000" w:rsidRPr="00000000">
        <w:rPr>
          <w:rFonts w:ascii="Arial" w:cs="Arial" w:eastAsia="Arial" w:hAnsi="Arial"/>
          <w:b w:val="0"/>
          <w:bCs w:val="0"/>
          <w:color w:val="000000"/>
          <w:sz w:val="22"/>
          <w:szCs w:val="22"/>
          <w:rtl w:val="0"/>
        </w:rPr>
        <w:t xml:space="preserve"> authorize the Electoral Committee to publish the candidate profile information I provide below for election-information purposes.</w:t>
      </w:r>
      <w:r w:rsidDel="00000000" w:rsidR="00000000" w:rsidRPr="00000000">
        <w:rPr>
          <w:rtl w:val="0"/>
        </w:rPr>
      </w:r>
    </w:p>
    <w:p w:rsidR="00000000" w:rsidDel="00000000" w:rsidP="00000000" w:rsidRDefault="00000000" w:rsidRPr="00000000" w14:paraId="00000280">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b w:val="1"/>
          <w:bCs w:val="1"/>
          <w:sz w:val="32"/>
          <w:szCs w:val="32"/>
          <w:rtl w:val="0"/>
        </w:rPr>
        <w:t xml:space="preserve">Appendix:</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r w:rsidDel="00000000" w:rsidR="00000000" w:rsidRPr="00000000">
        <w:rPr>
          <w:b w:val="1"/>
          <w:bCs w:val="1"/>
          <w:sz w:val="32"/>
          <w:szCs w:val="32"/>
          <w:rtl w:val="0"/>
        </w:rPr>
        <w:t xml:space="preserve">D:</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Acceptance Profile and Signature</w:t>
      </w:r>
    </w:p>
    <w:p w:rsidR="00000000" w:rsidDel="00000000" w:rsidP="00000000" w:rsidRDefault="00000000" w:rsidRPr="00000000" w14:paraId="00000281">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Candidate name: ____________________________ Office: ____________________________</w:t>
      </w:r>
      <w:r w:rsidDel="00000000" w:rsidR="00000000" w:rsidRPr="00000000">
        <w:rPr>
          <w:rtl w:val="0"/>
        </w:rPr>
      </w:r>
    </w:p>
    <w:p w:rsidR="00000000" w:rsidDel="00000000" w:rsidP="00000000" w:rsidRDefault="00000000" w:rsidRPr="00000000" w14:paraId="0000028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1"/>
          <w:bCs w:val="1"/>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Candidate Acknowledgment and Acceptance</w:t>
      </w:r>
    </w:p>
    <w:p w:rsidR="00000000" w:rsidDel="00000000" w:rsidP="00000000" w:rsidRDefault="00000000" w:rsidRPr="00000000" w14:paraId="00000283">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Please note: timely completion and submission of this form is required to document the candidate's affirmative acceptance and to permit the nomination to proceed to screening and final ballot consideration. Submission of the form does not by itself establish constitutional eligibility.</w:t>
      </w:r>
      <w:r w:rsidDel="00000000" w:rsidR="00000000" w:rsidRPr="00000000">
        <w:rPr>
          <w:rtl w:val="0"/>
        </w:rPr>
      </w:r>
    </w:p>
    <w:p w:rsidR="00000000" w:rsidDel="00000000" w:rsidP="00000000" w:rsidRDefault="00000000" w:rsidRPr="00000000" w14:paraId="00000284">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I affirmatively accept nomination for the office identified on this form. If elected, I agree to serve and to carry out the responsibilities of the office in accordance with the MPU Constitution, applicable governing documents, and duly adopted election rules and procedures.</w:t>
      </w:r>
      <w:r w:rsidDel="00000000" w:rsidR="00000000" w:rsidRPr="00000000">
        <w:rPr>
          <w:rtl w:val="0"/>
        </w:rPr>
      </w:r>
    </w:p>
    <w:p w:rsidR="00000000" w:rsidDel="00000000" w:rsidP="00000000" w:rsidRDefault="00000000" w:rsidRPr="00000000" w14:paraId="00000285">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I understand that eligibility to appear on the final ballot is determined from the MPU Constitution, official MPU membership, attendance, financial, and other applicable records, and the published 2026 Election Rules and Procedures. I also acknowledge the candidate-presence requirement under Section 4.1.</w:t>
      </w: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Screening note: The Electoral Committee will review Article V, Section 4 restrictions, including term history, the one-position rule, and the spouse office-holding restriction, using official MPU records and candidate disclosures.</w:t>
      </w:r>
    </w:p>
    <w:p w:rsidR="00000000" w:rsidDel="00000000" w:rsidP="00000000" w:rsidRDefault="00000000" w:rsidRPr="00000000" w14:paraId="0000028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1"/>
          <w:bCs w:val="1"/>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Candidate Profile / Biography</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 a concise profile for publication to members. Suggested content: relevant MPU service, community/professional experience, qualifications, and key priorities. The Electoral Committee may apply a uniform word or character limit to all candidates.</w:t>
      </w:r>
    </w:p>
    <w:p w:rsidR="00000000" w:rsidDel="00000000" w:rsidP="00000000" w:rsidRDefault="00000000" w:rsidRPr="00000000" w14:paraId="00000289">
      <w:pPr>
        <w:keepNext w:val="0"/>
        <w:keepLines w:val="0"/>
        <w:pageBreakBefore w:val="0"/>
        <w:widowControl w:val="1"/>
        <w:pBdr>
          <w:bottom w:color="a6a6a6" w:space="0" w:sz="4" w:val="single"/>
          <w:between w:color="a6a6a6" w:space="0" w:sz="4" w:val="single"/>
        </w:pBdr>
        <w:spacing w:after="160" w:before="0" w:line="380" w:lineRule="auto"/>
        <w:ind w:left="0" w:right="0" w:firstLine="0"/>
        <w:jc w:val="left"/>
        <w:rPr/>
      </w:pPr>
      <w:r w:rsidDel="00000000" w:rsidR="00000000" w:rsidRPr="00000000">
        <w:rPr>
          <w:rtl w:val="0"/>
        </w:rPr>
        <w:t xml:space="preserve"> </w:t>
      </w:r>
    </w:p>
    <w:p w:rsidR="00000000" w:rsidDel="00000000" w:rsidP="00000000" w:rsidRDefault="00000000" w:rsidRPr="00000000" w14:paraId="0000028A">
      <w:pPr>
        <w:keepNext w:val="0"/>
        <w:keepLines w:val="0"/>
        <w:pageBreakBefore w:val="0"/>
        <w:widowControl w:val="1"/>
        <w:pBdr>
          <w:bottom w:color="a6a6a6" w:space="0" w:sz="4" w:val="single"/>
          <w:between w:color="a6a6a6" w:space="0" w:sz="4" w:val="single"/>
        </w:pBdr>
        <w:spacing w:after="160" w:before="0" w:line="380" w:lineRule="auto"/>
        <w:ind w:left="0" w:right="0" w:firstLine="0"/>
        <w:jc w:val="left"/>
        <w:rPr/>
      </w:pPr>
      <w:r w:rsidDel="00000000" w:rsidR="00000000" w:rsidRPr="00000000">
        <w:rPr>
          <w:rtl w:val="0"/>
        </w:rPr>
        <w:t xml:space="preserve"> </w:t>
      </w:r>
    </w:p>
    <w:p w:rsidR="00000000" w:rsidDel="00000000" w:rsidP="00000000" w:rsidRDefault="00000000" w:rsidRPr="00000000" w14:paraId="0000028B">
      <w:pPr>
        <w:keepNext w:val="0"/>
        <w:keepLines w:val="0"/>
        <w:pageBreakBefore w:val="0"/>
        <w:widowControl w:val="1"/>
        <w:pBdr>
          <w:bottom w:color="a6a6a6" w:space="0" w:sz="4" w:val="single"/>
          <w:between w:color="a6a6a6" w:space="0" w:sz="4" w:val="single"/>
        </w:pBdr>
        <w:spacing w:after="160" w:before="0" w:line="380" w:lineRule="auto"/>
        <w:ind w:left="0" w:right="0" w:firstLine="0"/>
        <w:jc w:val="left"/>
        <w:rPr/>
      </w:pPr>
      <w:r w:rsidDel="00000000" w:rsidR="00000000" w:rsidRPr="00000000">
        <w:rPr>
          <w:rtl w:val="0"/>
        </w:rPr>
        <w:t xml:space="preserve"> </w:t>
      </w:r>
    </w:p>
    <w:p w:rsidR="00000000" w:rsidDel="00000000" w:rsidP="00000000" w:rsidRDefault="00000000" w:rsidRPr="00000000" w14:paraId="0000028C">
      <w:pPr>
        <w:keepNext w:val="0"/>
        <w:keepLines w:val="0"/>
        <w:pageBreakBefore w:val="0"/>
        <w:widowControl w:val="1"/>
        <w:pBdr>
          <w:bottom w:color="a6a6a6" w:space="0" w:sz="4" w:val="single"/>
          <w:between w:color="a6a6a6" w:space="0" w:sz="4" w:val="single"/>
        </w:pBdr>
        <w:spacing w:after="160" w:before="0" w:line="380" w:lineRule="auto"/>
        <w:ind w:left="0" w:right="0" w:firstLine="0"/>
        <w:jc w:val="left"/>
        <w:rPr/>
      </w:pPr>
      <w:r w:rsidDel="00000000" w:rsidR="00000000" w:rsidRPr="00000000">
        <w:rPr>
          <w:rtl w:val="0"/>
        </w:rPr>
        <w:t xml:space="preserve"> </w:t>
      </w:r>
    </w:p>
    <w:p w:rsidR="00000000" w:rsidDel="00000000" w:rsidP="00000000" w:rsidRDefault="00000000" w:rsidRPr="00000000" w14:paraId="0000028D">
      <w:pPr>
        <w:keepNext w:val="0"/>
        <w:keepLines w:val="0"/>
        <w:pageBreakBefore w:val="0"/>
        <w:widowControl w:val="1"/>
        <w:pBdr>
          <w:bottom w:color="a6a6a6" w:space="0" w:sz="4" w:val="single"/>
          <w:between w:color="a6a6a6" w:space="0" w:sz="4" w:val="single"/>
        </w:pBdr>
        <w:spacing w:after="160" w:before="0" w:line="380" w:lineRule="auto"/>
        <w:ind w:left="0" w:right="0" w:firstLine="0"/>
        <w:jc w:val="left"/>
        <w:rPr/>
      </w:pPr>
      <w:r w:rsidDel="00000000" w:rsidR="00000000" w:rsidRPr="00000000">
        <w:rPr>
          <w:rtl w:val="0"/>
        </w:rPr>
        <w:t xml:space="preserve"> </w:t>
      </w:r>
    </w:p>
    <w:tbl>
      <w:tblPr>
        <w:tblStyle w:val="Table14"/>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72"/>
        <w:gridCol w:w="4320"/>
        <w:gridCol w:w="864"/>
        <w:gridCol w:w="3024"/>
        <w:tblGridChange w:id="0">
          <w:tblGrid>
            <w:gridCol w:w="1872"/>
            <w:gridCol w:w="4320"/>
            <w:gridCol w:w="864"/>
            <w:gridCol w:w="3024"/>
          </w:tblGrid>
        </w:tblGridChange>
      </w:tblGrid>
      <w:tr>
        <w:trPr>
          <w:cantSplit w:val="1"/>
          <w:tblHeader w:val="0"/>
        </w:trPr>
        <w:tc>
          <w:tcPr>
            <w:vAlign w:val="center"/>
          </w:tcPr>
          <w:p w:rsidR="00000000" w:rsidDel="00000000" w:rsidP="00000000" w:rsidRDefault="00000000" w:rsidRPr="00000000" w14:paraId="0000028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Candidate Signature</w:t>
            </w:r>
            <w:r w:rsidDel="00000000" w:rsidR="00000000" w:rsidRPr="00000000">
              <w:rPr>
                <w:rtl w:val="0"/>
              </w:rPr>
            </w:r>
          </w:p>
        </w:tc>
        <w:tc>
          <w:tcPr>
            <w:vAlign w:val="center"/>
          </w:tcPr>
          <w:p w:rsidR="00000000" w:rsidDel="00000000" w:rsidP="00000000" w:rsidRDefault="00000000" w:rsidRPr="00000000" w14:paraId="0000028F">
            <w:pPr>
              <w:keepNext w:val="0"/>
              <w:keepLines w:val="0"/>
              <w:spacing w:after="0" w:before="0" w:line="259"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290">
            <w:pPr>
              <w:keepNext w:val="0"/>
              <w:keepLines w:val="0"/>
              <w:spacing w:after="0" w:before="0" w:line="259" w:lineRule="auto"/>
              <w:ind w:left="0" w:right="0" w:firstLine="0"/>
              <w:jc w:val="center"/>
              <w:rPr/>
            </w:pPr>
            <w:r w:rsidDel="00000000" w:rsidR="00000000" w:rsidRPr="00000000">
              <w:rPr>
                <w:rFonts w:ascii="Arial" w:cs="Arial" w:eastAsia="Arial" w:hAnsi="Arial"/>
                <w:b w:val="0"/>
                <w:bCs w:val="0"/>
                <w:color w:val="000000"/>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0291">
            <w:pPr>
              <w:keepNext w:val="0"/>
              <w:keepLines w:val="0"/>
              <w:spacing w:after="0" w:before="0" w:line="259" w:lineRule="auto"/>
              <w:ind w:left="0" w:right="0" w:firstLine="0"/>
              <w:jc w:val="left"/>
              <w:rPr/>
            </w:pPr>
            <w:r w:rsidDel="00000000" w:rsidR="00000000" w:rsidRPr="00000000">
              <w:rPr>
                <w:rtl w:val="0"/>
              </w:rPr>
            </w:r>
          </w:p>
        </w:tc>
      </w:tr>
      <w:tr>
        <w:trPr>
          <w:cantSplit w:val="1"/>
          <w:trHeight w:val="792" w:hRule="atLeast"/>
          <w:tblHeader w:val="0"/>
        </w:trPr>
        <w:tc>
          <w:tcPr>
            <w:vAlign w:val="center"/>
          </w:tcPr>
          <w:p w:rsidR="00000000" w:rsidDel="00000000" w:rsidP="00000000" w:rsidRDefault="00000000" w:rsidRPr="00000000" w14:paraId="0000029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Electronic Acceptance Source (if applicable)</w:t>
            </w:r>
            <w:r w:rsidDel="00000000" w:rsidR="00000000" w:rsidRPr="00000000">
              <w:rPr>
                <w:rtl w:val="0"/>
              </w:rPr>
            </w:r>
          </w:p>
        </w:tc>
        <w:tc>
          <w:tcPr>
            <w:gridSpan w:val="3"/>
            <w:vAlign w:val="center"/>
          </w:tcPr>
          <w:p w:rsidR="00000000" w:rsidDel="00000000" w:rsidP="00000000" w:rsidRDefault="00000000" w:rsidRPr="00000000" w14:paraId="0000029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Email / WhatsApp / Portal / Other: __________________________</w:t>
            </w:r>
            <w:r w:rsidDel="00000000" w:rsidR="00000000" w:rsidRPr="00000000">
              <w:rPr>
                <w:rtl w:val="0"/>
              </w:rPr>
            </w:r>
          </w:p>
        </w:tc>
      </w:tr>
    </w:tbl>
    <w:p w:rsidR="00000000" w:rsidDel="00000000" w:rsidP="00000000" w:rsidRDefault="00000000" w:rsidRPr="00000000" w14:paraId="00000296">
      <w:pPr>
        <w:keepNext w:val="0"/>
        <w:keepLines w:val="0"/>
        <w:pageBreakBefore w:val="0"/>
        <w:widowControl w:val="1"/>
        <w:spacing w:after="120" w:before="0" w:line="276" w:lineRule="auto"/>
        <w:ind w:left="0" w:right="0" w:firstLine="0"/>
        <w:jc w:val="left"/>
        <w:rPr/>
        <w:sectPr>
          <w:headerReference r:id="rId30" w:type="default"/>
          <w:footerReference r:id="rId31" w:type="default"/>
          <w:type w:val="nextPage"/>
          <w:pgSz w:h="15840" w:w="12240" w:orient="portrait"/>
          <w:pgMar w:bottom="936" w:top="936" w:left="1080" w:right="1080" w:header="403" w:footer="403"/>
        </w:sectPr>
      </w:pPr>
      <w:r w:rsidDel="00000000" w:rsidR="00000000" w:rsidRPr="00000000">
        <w:rPr>
          <w:rtl w:val="0"/>
        </w:rPr>
      </w:r>
    </w:p>
    <w:p w:rsidR="00000000" w:rsidDel="00000000" w:rsidP="00000000" w:rsidRDefault="00000000" w:rsidRPr="00000000" w14:paraId="00000297">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b w:val="1"/>
          <w:bCs w:val="1"/>
          <w:sz w:val="32"/>
          <w:szCs w:val="32"/>
          <w:rtl w:val="0"/>
        </w:rPr>
        <w:t xml:space="preserve">Appendix:</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r w:rsidDel="00000000" w:rsidR="00000000" w:rsidRPr="00000000">
        <w:rPr>
          <w:b w:val="1"/>
          <w:bCs w:val="1"/>
          <w:sz w:val="32"/>
          <w:szCs w:val="32"/>
          <w:rtl w:val="0"/>
        </w:rPr>
        <w:t xml:space="preserve">D:</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Electoral Committee Review</w:t>
      </w:r>
    </w:p>
    <w:p w:rsidR="00000000" w:rsidDel="00000000" w:rsidP="00000000" w:rsidRDefault="00000000" w:rsidRPr="00000000" w14:paraId="00000298">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Candidate name: ____________________________ Office: ____________________________</w:t>
      </w:r>
      <w:r w:rsidDel="00000000" w:rsidR="00000000" w:rsidRPr="00000000">
        <w:rPr>
          <w:rtl w:val="0"/>
        </w:rPr>
      </w:r>
    </w:p>
    <w:p w:rsidR="00000000" w:rsidDel="00000000" w:rsidP="00000000" w:rsidRDefault="00000000" w:rsidRPr="00000000" w14:paraId="0000029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1"/>
          <w:bCs w:val="1"/>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FOR ELECTORAL COMMITTEE USE ONLY</w:t>
      </w:r>
    </w:p>
    <w:tbl>
      <w:tblPr>
        <w:tblStyle w:val="Table15"/>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888"/>
        <w:gridCol w:w="6192"/>
        <w:tblGridChange w:id="0">
          <w:tblGrid>
            <w:gridCol w:w="3888"/>
            <w:gridCol w:w="6192"/>
          </w:tblGrid>
        </w:tblGridChange>
      </w:tblGrid>
      <w:tr>
        <w:trPr>
          <w:cantSplit w:val="1"/>
          <w:tblHeader w:val="0"/>
        </w:trPr>
        <w:tc>
          <w:tcPr>
            <w:vAlign w:val="center"/>
          </w:tcPr>
          <w:p w:rsidR="00000000" w:rsidDel="00000000" w:rsidP="00000000" w:rsidRDefault="00000000" w:rsidRPr="00000000" w14:paraId="0000029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Received Date / Time</w:t>
            </w:r>
            <w:r w:rsidDel="00000000" w:rsidR="00000000" w:rsidRPr="00000000">
              <w:rPr>
                <w:rtl w:val="0"/>
              </w:rPr>
            </w:r>
          </w:p>
        </w:tc>
        <w:tc>
          <w:tcPr>
            <w:vAlign w:val="center"/>
          </w:tcPr>
          <w:p w:rsidR="00000000" w:rsidDel="00000000" w:rsidP="00000000" w:rsidRDefault="00000000" w:rsidRPr="00000000" w14:paraId="0000029B">
            <w:pPr>
              <w:keepNext w:val="0"/>
              <w:keepLines w:val="0"/>
              <w:spacing w:after="0" w:before="0" w:line="259" w:lineRule="auto"/>
              <w:ind w:left="0" w:right="0" w:firstLine="0"/>
              <w:jc w:val="left"/>
              <w:rPr/>
            </w:pPr>
            <w:r w:rsidDel="00000000" w:rsidR="00000000" w:rsidRPr="00000000">
              <w:rPr>
                <w:rtl w:val="0"/>
              </w:rPr>
            </w:r>
          </w:p>
        </w:tc>
      </w:tr>
      <w:tr>
        <w:trPr>
          <w:cantSplit w:val="1"/>
          <w:trHeight w:val="1008" w:hRule="atLeast"/>
          <w:tblHeader w:val="0"/>
        </w:trPr>
        <w:tc>
          <w:tcPr>
            <w:vAlign w:val="center"/>
          </w:tcPr>
          <w:p w:rsidR="00000000" w:rsidDel="00000000" w:rsidP="00000000" w:rsidRDefault="00000000" w:rsidRPr="00000000" w14:paraId="0000029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Operative Nomination Verified</w:t>
            </w:r>
            <w:r w:rsidDel="00000000" w:rsidR="00000000" w:rsidRPr="00000000">
              <w:rPr>
                <w:rtl w:val="0"/>
              </w:rPr>
            </w:r>
          </w:p>
        </w:tc>
        <w:tc>
          <w:tcPr>
            <w:vAlign w:val="center"/>
          </w:tcPr>
          <w:p w:rsidR="00000000" w:rsidDel="00000000" w:rsidP="00000000" w:rsidRDefault="00000000" w:rsidRPr="00000000" w14:paraId="0000029D">
            <w:pPr>
              <w:keepNext w:val="0"/>
              <w:keepLines w:val="0"/>
              <w:spacing w:after="0" w:before="0" w:line="259" w:lineRule="auto"/>
              <w:ind w:left="0" w:right="0" w:firstLine="0"/>
              <w:jc w:val="left"/>
              <w:rPr/>
            </w:pPr>
            <w:r w:rsidDel="00000000" w:rsidR="00000000" w:rsidRPr="00000000">
              <w:rPr>
                <w:rtl w:val="0"/>
              </w:rPr>
            </w:r>
          </w:p>
        </w:tc>
      </w:tr>
      <w:tr>
        <w:trPr>
          <w:cantSplit w:val="1"/>
          <w:trHeight w:val="1008" w:hRule="atLeast"/>
          <w:tblHeader w:val="0"/>
        </w:trPr>
        <w:tc>
          <w:tcPr>
            <w:vAlign w:val="center"/>
          </w:tcPr>
          <w:p w:rsidR="00000000" w:rsidDel="00000000" w:rsidP="00000000" w:rsidRDefault="00000000" w:rsidRPr="00000000" w14:paraId="0000029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Eligibility Verified</w:t>
            </w:r>
            <w:r w:rsidDel="00000000" w:rsidR="00000000" w:rsidRPr="00000000">
              <w:rPr>
                <w:rtl w:val="0"/>
              </w:rPr>
            </w:r>
          </w:p>
        </w:tc>
        <w:tc>
          <w:tcPr>
            <w:vAlign w:val="center"/>
          </w:tcPr>
          <w:p w:rsidR="00000000" w:rsidDel="00000000" w:rsidP="00000000" w:rsidRDefault="00000000" w:rsidRPr="00000000" w14:paraId="0000029F">
            <w:pPr>
              <w:keepNext w:val="0"/>
              <w:keepLines w:val="0"/>
              <w:spacing w:after="0" w:before="0" w:line="259" w:lineRule="auto"/>
              <w:ind w:left="0" w:right="0" w:firstLine="0"/>
              <w:jc w:val="left"/>
              <w:rPr/>
            </w:pPr>
            <w:r w:rsidDel="00000000" w:rsidR="00000000" w:rsidRPr="00000000">
              <w:rPr>
                <w:rtl w:val="0"/>
              </w:rPr>
            </w:r>
          </w:p>
        </w:tc>
      </w:tr>
      <w:tr>
        <w:trPr>
          <w:cantSplit w:val="1"/>
          <w:trHeight w:val="1008" w:hRule="atLeast"/>
          <w:tblHeader w:val="0"/>
        </w:trPr>
        <w:tc>
          <w:tcPr>
            <w:vAlign w:val="center"/>
          </w:tcPr>
          <w:p w:rsidR="00000000" w:rsidDel="00000000" w:rsidP="00000000" w:rsidRDefault="00000000" w:rsidRPr="00000000" w14:paraId="000002A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Spouse-Office Rule Review (Art. V Sec. 4)</w:t>
            </w:r>
            <w:r w:rsidDel="00000000" w:rsidR="00000000" w:rsidRPr="00000000">
              <w:rPr>
                <w:rtl w:val="0"/>
              </w:rPr>
            </w:r>
          </w:p>
        </w:tc>
        <w:tc>
          <w:tcPr>
            <w:vAlign w:val="center"/>
          </w:tcPr>
          <w:p w:rsidR="00000000" w:rsidDel="00000000" w:rsidP="00000000" w:rsidRDefault="00000000" w:rsidRPr="00000000" w14:paraId="000002A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No </w:t>
            </w:r>
            <w:r w:rsidDel="00000000" w:rsidR="00000000" w:rsidRPr="00000000">
              <w:rPr>
                <w:sz w:val="21"/>
                <w:szCs w:val="21"/>
                <w:rtl w:val="0"/>
              </w:rPr>
              <w:t xml:space="preserve">conflict </w:t>
            </w:r>
            <w:r w:rsidDel="00000000" w:rsidR="00000000" w:rsidRPr="00000000">
              <w:rPr>
                <w:rFonts w:ascii="Arial" w:cs="Arial" w:eastAsia="Arial" w:hAnsi="Arial"/>
                <w:b w:val="0"/>
                <w:bCs w:val="0"/>
                <w:color w:val="000000"/>
                <w:sz w:val="21"/>
                <w:szCs w:val="21"/>
                <w:rtl w:val="0"/>
              </w:rPr>
              <w:t xml:space="preserve">☐ Potential conflict flagged ☐ Resolved / Notes: __________________________</w:t>
            </w:r>
            <w:r w:rsidDel="00000000" w:rsidR="00000000" w:rsidRPr="00000000">
              <w:rPr>
                <w:rtl w:val="0"/>
              </w:rPr>
            </w:r>
          </w:p>
        </w:tc>
      </w:tr>
      <w:tr>
        <w:trPr>
          <w:cantSplit w:val="1"/>
          <w:trHeight w:val="1008" w:hRule="atLeast"/>
          <w:tblHeader w:val="0"/>
        </w:trPr>
        <w:tc>
          <w:tcPr>
            <w:vAlign w:val="center"/>
          </w:tcPr>
          <w:p w:rsidR="00000000" w:rsidDel="00000000" w:rsidP="00000000" w:rsidRDefault="00000000" w:rsidRPr="00000000" w14:paraId="000002A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Candidate Presence Verified at Call for Election</w:t>
            </w:r>
            <w:r w:rsidDel="00000000" w:rsidR="00000000" w:rsidRPr="00000000">
              <w:rPr>
                <w:rtl w:val="0"/>
              </w:rPr>
            </w:r>
          </w:p>
        </w:tc>
        <w:tc>
          <w:tcPr>
            <w:vAlign w:val="center"/>
          </w:tcPr>
          <w:p w:rsidR="00000000" w:rsidDel="00000000" w:rsidP="00000000" w:rsidRDefault="00000000" w:rsidRPr="00000000" w14:paraId="000002A3">
            <w:pPr>
              <w:keepNext w:val="0"/>
              <w:keepLines w:val="0"/>
              <w:spacing w:after="0" w:before="0" w:line="259" w:lineRule="auto"/>
              <w:ind w:left="0" w:right="0" w:firstLine="0"/>
              <w:jc w:val="left"/>
              <w:rPr/>
            </w:pPr>
            <w:r w:rsidDel="00000000" w:rsidR="00000000" w:rsidRPr="00000000">
              <w:rPr>
                <w:rtl w:val="0"/>
              </w:rPr>
            </w:r>
          </w:p>
        </w:tc>
      </w:tr>
      <w:tr>
        <w:trPr>
          <w:cantSplit w:val="1"/>
          <w:trHeight w:val="1008" w:hRule="atLeast"/>
          <w:tblHeader w:val="0"/>
        </w:trPr>
        <w:tc>
          <w:tcPr>
            <w:vAlign w:val="center"/>
          </w:tcPr>
          <w:p w:rsidR="00000000" w:rsidDel="00000000" w:rsidP="00000000" w:rsidRDefault="00000000" w:rsidRPr="00000000" w14:paraId="000002A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Final Ballot Status / Notes</w:t>
            </w:r>
            <w:r w:rsidDel="00000000" w:rsidR="00000000" w:rsidRPr="00000000">
              <w:rPr>
                <w:rtl w:val="0"/>
              </w:rPr>
            </w:r>
          </w:p>
        </w:tc>
        <w:tc>
          <w:tcPr>
            <w:vAlign w:val="center"/>
          </w:tcPr>
          <w:p w:rsidR="00000000" w:rsidDel="00000000" w:rsidP="00000000" w:rsidRDefault="00000000" w:rsidRPr="00000000" w14:paraId="000002A5">
            <w:pPr>
              <w:keepNext w:val="0"/>
              <w:keepLines w:val="0"/>
              <w:spacing w:after="0" w:before="0" w:line="259" w:lineRule="auto"/>
              <w:ind w:left="0" w:right="0" w:firstLine="0"/>
              <w:jc w:val="left"/>
              <w:rPr/>
            </w:pPr>
            <w:r w:rsidDel="00000000" w:rsidR="00000000" w:rsidRPr="00000000">
              <w:rPr>
                <w:rtl w:val="0"/>
              </w:rPr>
            </w:r>
          </w:p>
        </w:tc>
      </w:tr>
    </w:tbl>
    <w:p w:rsidR="00000000" w:rsidDel="00000000" w:rsidP="00000000" w:rsidRDefault="00000000" w:rsidRPr="00000000" w14:paraId="000002A6">
      <w:pPr>
        <w:keepNext w:val="0"/>
        <w:keepLines w:val="0"/>
        <w:pageBreakBefore w:val="0"/>
        <w:widowControl w:val="1"/>
        <w:spacing w:after="120" w:before="0" w:line="276" w:lineRule="auto"/>
        <w:ind w:left="0" w:right="0" w:firstLine="0"/>
        <w:jc w:val="left"/>
        <w:rPr/>
        <w:sectPr>
          <w:headerReference r:id="rId32" w:type="default"/>
          <w:footerReference r:id="rId33" w:type="default"/>
          <w:type w:val="nextPage"/>
          <w:pgSz w:h="15840" w:w="12240" w:orient="portrait"/>
          <w:pgMar w:bottom="936" w:top="936" w:left="1080" w:right="1080" w:header="403" w:footer="403"/>
        </w:sectPr>
      </w:pPr>
      <w:r w:rsidDel="00000000" w:rsidR="00000000" w:rsidRPr="00000000">
        <w:rPr>
          <w:rtl w:val="0"/>
        </w:rPr>
      </w:r>
    </w:p>
    <w:p w:rsidR="00000000" w:rsidDel="00000000" w:rsidP="00000000" w:rsidRDefault="00000000" w:rsidRPr="00000000" w14:paraId="000002A7">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Appendix </w:t>
      </w:r>
      <w:r w:rsidDel="00000000" w:rsidR="00000000" w:rsidRPr="00000000">
        <w:rPr>
          <w:b w:val="1"/>
          <w:bCs w:val="1"/>
          <w:sz w:val="32"/>
          <w:szCs w:val="32"/>
          <w:rtl w:val="0"/>
        </w:rPr>
        <w:t xml:space="preserve">E:</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Sample Gate Raffle Tickets</w:t>
      </w:r>
    </w:p>
    <w:p w:rsidR="00000000" w:rsidDel="00000000" w:rsidP="00000000" w:rsidRDefault="00000000" w:rsidRPr="00000000" w14:paraId="000002A8">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GATE CONTROL </w:t>
      </w:r>
      <w:r w:rsidDel="00000000" w:rsidR="00000000" w:rsidRPr="00000000">
        <w:rPr>
          <w:rtl w:val="0"/>
        </w:rPr>
        <w:t xml:space="preserve">ONLY—NOT</w:t>
      </w:r>
      <w:r w:rsidDel="00000000" w:rsidR="00000000" w:rsidRPr="00000000">
        <w:rPr>
          <w:rFonts w:ascii="Arial" w:cs="Arial" w:eastAsia="Arial" w:hAnsi="Arial"/>
          <w:b w:val="0"/>
          <w:bCs w:val="0"/>
          <w:color w:val="000000"/>
          <w:sz w:val="22"/>
          <w:szCs w:val="22"/>
          <w:rtl w:val="0"/>
        </w:rPr>
        <w:t xml:space="preserve"> A BALLOT</w:t>
      </w:r>
      <w:r w:rsidDel="00000000" w:rsidR="00000000" w:rsidRPr="00000000">
        <w:rPr>
          <w:rtl w:val="0"/>
        </w:rPr>
      </w:r>
    </w:p>
    <w:p w:rsidR="00000000" w:rsidDel="00000000" w:rsidP="00000000" w:rsidRDefault="00000000" w:rsidRPr="00000000" w14:paraId="000002A9">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BLUE = Ahiazu Mbaise </w:t>
      </w:r>
      <w:r w:rsidDel="00000000" w:rsidR="00000000" w:rsidRPr="00000000">
        <w:rPr>
          <w:rtl w:val="0"/>
        </w:rPr>
        <w:t xml:space="preserve">|</w:t>
      </w:r>
      <w:r w:rsidDel="00000000" w:rsidR="00000000" w:rsidRPr="00000000">
        <w:rPr>
          <w:rFonts w:ascii="Arial" w:cs="Arial" w:eastAsia="Arial" w:hAnsi="Arial"/>
          <w:b w:val="0"/>
          <w:bCs w:val="0"/>
          <w:color w:val="000000"/>
          <w:sz w:val="22"/>
          <w:szCs w:val="22"/>
          <w:rtl w:val="0"/>
        </w:rPr>
        <w:t xml:space="preserve"> GREEN = Ezinihitte Mbaise </w:t>
      </w:r>
      <w:r w:rsidDel="00000000" w:rsidR="00000000" w:rsidRPr="00000000">
        <w:rPr>
          <w:rtl w:val="0"/>
        </w:rPr>
        <w:t xml:space="preserve">|</w:t>
      </w:r>
      <w:r w:rsidDel="00000000" w:rsidR="00000000" w:rsidRPr="00000000">
        <w:rPr>
          <w:rFonts w:ascii="Arial" w:cs="Arial" w:eastAsia="Arial" w:hAnsi="Arial"/>
          <w:b w:val="0"/>
          <w:bCs w:val="0"/>
          <w:color w:val="000000"/>
          <w:sz w:val="22"/>
          <w:szCs w:val="22"/>
          <w:rtl w:val="0"/>
        </w:rPr>
        <w:t xml:space="preserve"> YELLOW = Aboh Mbaise</w:t>
      </w:r>
      <w:r w:rsidDel="00000000" w:rsidR="00000000" w:rsidRPr="00000000">
        <w:rPr>
          <w:rtl w:val="0"/>
        </w:rPr>
      </w:r>
    </w:p>
    <w:p w:rsidR="00000000" w:rsidDel="00000000" w:rsidP="00000000" w:rsidRDefault="00000000" w:rsidRPr="00000000" w14:paraId="000002AA">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Illustrative examples of ordinary commercially available numbered raffle tickets. No special MPU printing is required. The color and ticket number are used only for gate control, LGA identification, and reconciliation.</w:t>
      </w:r>
      <w:r w:rsidDel="00000000" w:rsidR="00000000" w:rsidRPr="00000000">
        <w:rPr>
          <w:rtl w:val="0"/>
        </w:rPr>
      </w:r>
    </w:p>
    <w:tbl>
      <w:tblPr>
        <w:tblStyle w:val="Table16"/>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355"/>
        <w:gridCol w:w="3355"/>
        <w:gridCol w:w="3370"/>
        <w:tblGridChange w:id="0">
          <w:tblGrid>
            <w:gridCol w:w="3355"/>
            <w:gridCol w:w="3355"/>
            <w:gridCol w:w="3370"/>
          </w:tblGrid>
        </w:tblGridChange>
      </w:tblGrid>
      <w:tr>
        <w:trPr>
          <w:cantSplit w:val="1"/>
          <w:tblHeader w:val="0"/>
        </w:trPr>
        <w:tc>
          <w:tcPr>
            <w:vAlign w:val="center"/>
          </w:tcPr>
          <w:p w:rsidR="00000000" w:rsidDel="00000000" w:rsidP="00000000" w:rsidRDefault="00000000" w:rsidRPr="00000000" w14:paraId="000002A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Pr>
              <w:drawing>
                <wp:inline distB="0" distT="0" distL="114300" distR="114300">
                  <wp:extent cx="1325880" cy="1386147"/>
                  <wp:effectExtent b="0" l="0" r="0" t="0"/>
                  <wp:docPr id="3"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1325880" cy="1386147"/>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2A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Pr>
              <w:drawing>
                <wp:inline distB="0" distT="0" distL="114300" distR="114300">
                  <wp:extent cx="1325880" cy="1325880"/>
                  <wp:effectExtent b="0" l="0" r="0" t="0"/>
                  <wp:docPr id="6"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1325880" cy="132588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2A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Pr>
              <w:drawing>
                <wp:inline distB="0" distT="0" distL="114300" distR="114300">
                  <wp:extent cx="1325880" cy="1376875"/>
                  <wp:effectExtent b="0" l="0" r="0" t="0"/>
                  <wp:docPr id="5"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1325880" cy="1376875"/>
                          </a:xfrm>
                          <a:prstGeom prst="rect"/>
                          <a:ln/>
                        </pic:spPr>
                      </pic:pic>
                    </a:graphicData>
                  </a:graphic>
                </wp:inline>
              </w:drawing>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BLUE - Ahiazu Mbaise</w:t>
            </w:r>
            <w:r w:rsidDel="00000000" w:rsidR="00000000" w:rsidRPr="00000000">
              <w:rPr>
                <w:rtl w:val="0"/>
              </w:rPr>
            </w:r>
          </w:p>
        </w:tc>
        <w:tc>
          <w:tcPr>
            <w:vAlign w:val="center"/>
          </w:tcPr>
          <w:p w:rsidR="00000000" w:rsidDel="00000000" w:rsidP="00000000" w:rsidRDefault="00000000" w:rsidRPr="00000000" w14:paraId="000002A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GREEN - Ezinihitte Mbaise</w:t>
            </w:r>
            <w:r w:rsidDel="00000000" w:rsidR="00000000" w:rsidRPr="00000000">
              <w:rPr>
                <w:rtl w:val="0"/>
              </w:rPr>
            </w:r>
          </w:p>
        </w:tc>
        <w:tc>
          <w:tcPr>
            <w:vAlign w:val="center"/>
          </w:tcPr>
          <w:p w:rsidR="00000000" w:rsidDel="00000000" w:rsidP="00000000" w:rsidRDefault="00000000" w:rsidRPr="00000000" w14:paraId="000002B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YELLOW - Aboh Mbaise</w:t>
            </w:r>
            <w:r w:rsidDel="00000000" w:rsidR="00000000" w:rsidRPr="00000000">
              <w:rPr>
                <w:rtl w:val="0"/>
              </w:rPr>
            </w:r>
          </w:p>
        </w:tc>
      </w:tr>
    </w:tbl>
    <w:p w:rsidR="00000000" w:rsidDel="00000000" w:rsidP="00000000" w:rsidRDefault="00000000" w:rsidRPr="00000000" w14:paraId="000002B1">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Gate use: After eligibility and LGA verification, the gate clerk issues the appropriate color-coded numbered raffle ticket and records the ticket number next to the member's name. The voter is marked </w:t>
      </w:r>
      <w:r w:rsidDel="00000000" w:rsidR="00000000" w:rsidRPr="00000000">
        <w:rPr>
          <w:rtl w:val="0"/>
        </w:rPr>
        <w:t xml:space="preserve">present</w:t>
      </w:r>
      <w:r w:rsidDel="00000000" w:rsidR="00000000" w:rsidRPr="00000000">
        <w:rPr>
          <w:rFonts w:ascii="Arial" w:cs="Arial" w:eastAsia="Arial" w:hAnsi="Arial"/>
          <w:b w:val="0"/>
          <w:bCs w:val="0"/>
          <w:color w:val="000000"/>
          <w:sz w:val="22"/>
          <w:szCs w:val="22"/>
          <w:rtl w:val="0"/>
        </w:rPr>
        <w:t xml:space="preserve"> at </w:t>
      </w:r>
      <w:r w:rsidDel="00000000" w:rsidR="00000000" w:rsidRPr="00000000">
        <w:rPr>
          <w:rtl w:val="0"/>
        </w:rPr>
        <w:t xml:space="preserve">the gate.</w:t>
      </w:r>
    </w:p>
    <w:p w:rsidR="00000000" w:rsidDel="00000000" w:rsidP="00000000" w:rsidRDefault="00000000" w:rsidRPr="00000000" w14:paraId="000002B2">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Voting-table use: The voter surrenders the raffle ticket and signs the Voter Register before receiving the corresponding official ballot. Surrendered tickets are retained for reconciliation. Ticket numbers must never be written on, attached to, or otherwise linked to a voter's marked ballot.</w:t>
      </w:r>
      <w:r w:rsidDel="00000000" w:rsidR="00000000" w:rsidRPr="00000000">
        <w:rPr>
          <w:rtl w:val="0"/>
        </w:rPr>
      </w:r>
    </w:p>
    <w:p w:rsidR="00000000" w:rsidDel="00000000" w:rsidP="00000000" w:rsidRDefault="00000000" w:rsidRPr="00000000" w14:paraId="000002B3">
      <w:pPr>
        <w:keepNext w:val="0"/>
        <w:keepLines w:val="0"/>
        <w:pageBreakBefore w:val="0"/>
        <w:widowControl w:val="1"/>
        <w:spacing w:after="120" w:before="0" w:line="276" w:lineRule="auto"/>
        <w:ind w:left="0" w:right="0" w:firstLine="0"/>
        <w:jc w:val="left"/>
        <w:rPr/>
        <w:sectPr>
          <w:headerReference r:id="rId37" w:type="default"/>
          <w:footerReference r:id="rId38" w:type="default"/>
          <w:type w:val="nextPage"/>
          <w:pgSz w:h="15840" w:w="12240" w:orient="portrait"/>
          <w:pgMar w:bottom="936" w:top="936" w:left="1080" w:right="1080" w:header="403" w:footer="403"/>
        </w:sectPr>
      </w:pPr>
      <w:r w:rsidDel="00000000" w:rsidR="00000000" w:rsidRPr="00000000">
        <w:rPr>
          <w:rFonts w:ascii="Arial" w:cs="Arial" w:eastAsia="Arial" w:hAnsi="Arial"/>
          <w:b w:val="0"/>
          <w:bCs w:val="0"/>
          <w:color w:val="000000"/>
          <w:sz w:val="22"/>
          <w:szCs w:val="22"/>
          <w:rtl w:val="0"/>
        </w:rPr>
        <w:t xml:space="preserve">The raffle ticket is not a voting ballot.</w:t>
      </w:r>
      <w:r w:rsidDel="00000000" w:rsidR="00000000" w:rsidRPr="00000000">
        <w:rPr>
          <w:rtl w:val="0"/>
        </w:rPr>
      </w:r>
    </w:p>
    <w:p w:rsidR="00000000" w:rsidDel="00000000" w:rsidP="00000000" w:rsidRDefault="00000000" w:rsidRPr="00000000" w14:paraId="000002B4">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Appendix </w:t>
      </w:r>
      <w:r w:rsidDel="00000000" w:rsidR="00000000" w:rsidRPr="00000000">
        <w:rPr>
          <w:b w:val="1"/>
          <w:bCs w:val="1"/>
          <w:sz w:val="32"/>
          <w:szCs w:val="32"/>
          <w:rtl w:val="0"/>
        </w:rPr>
        <w:t xml:space="preserve">F:</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Sample Blue Ballot for Ahiazu Mbaise</w:t>
      </w:r>
    </w:p>
    <w:p w:rsidR="00000000" w:rsidDel="00000000" w:rsidP="00000000" w:rsidRDefault="00000000" w:rsidRPr="00000000" w14:paraId="000002B5">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ILLUSTRATION </w:t>
      </w:r>
      <w:r w:rsidDel="00000000" w:rsidR="00000000" w:rsidRPr="00000000">
        <w:rPr>
          <w:rtl w:val="0"/>
        </w:rPr>
        <w:t xml:space="preserve">ONLY—NOT</w:t>
      </w:r>
      <w:r w:rsidDel="00000000" w:rsidR="00000000" w:rsidRPr="00000000">
        <w:rPr>
          <w:rFonts w:ascii="Arial" w:cs="Arial" w:eastAsia="Arial" w:hAnsi="Arial"/>
          <w:b w:val="0"/>
          <w:bCs w:val="0"/>
          <w:color w:val="000000"/>
          <w:sz w:val="22"/>
          <w:szCs w:val="22"/>
          <w:rtl w:val="0"/>
        </w:rPr>
        <w:t xml:space="preserve"> AN OFFICIAL VOTING BALLOT</w:t>
      </w:r>
      <w:r w:rsidDel="00000000" w:rsidR="00000000" w:rsidRPr="00000000">
        <w:rPr>
          <w:rtl w:val="0"/>
        </w:rPr>
      </w:r>
    </w:p>
    <w:p w:rsidR="00000000" w:rsidDel="00000000" w:rsidP="00000000" w:rsidRDefault="00000000" w:rsidRPr="00000000" w14:paraId="000002B6">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Mark ONE candidate per office using X or check mark. Blank = abstention for that office. Overvote = that office only is void. Name/phone/signature identifying the voter = whole ballot void. Greyed LGA rows are not for your LGA and must not be marked.</w:t>
      </w:r>
      <w:r w:rsidDel="00000000" w:rsidR="00000000" w:rsidRPr="00000000">
        <w:rPr>
          <w:rtl w:val="0"/>
        </w:rPr>
      </w:r>
    </w:p>
    <w:tbl>
      <w:tblPr>
        <w:tblStyle w:val="Table17"/>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752"/>
        <w:gridCol w:w="1872"/>
        <w:gridCol w:w="3456"/>
        <w:tblGridChange w:id="0">
          <w:tblGrid>
            <w:gridCol w:w="4752"/>
            <w:gridCol w:w="1872"/>
            <w:gridCol w:w="3456"/>
          </w:tblGrid>
        </w:tblGridChange>
      </w:tblGrid>
      <w:tr>
        <w:trPr>
          <w:cantSplit w:val="1"/>
          <w:tblHeader w:val="1"/>
        </w:trPr>
        <w:tc>
          <w:tcPr>
            <w:shd w:fill="2f75b5" w:val="clear"/>
            <w:tcMar>
              <w:top w:w="20.0" w:type="dxa"/>
              <w:bottom w:w="20.0" w:type="dxa"/>
            </w:tcMar>
            <w:vAlign w:val="center"/>
          </w:tcPr>
          <w:p w:rsidR="00000000" w:rsidDel="00000000" w:rsidP="00000000" w:rsidRDefault="00000000" w:rsidRPr="00000000" w14:paraId="000002B7">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ffffff"/>
                <w:sz w:val="21"/>
                <w:szCs w:val="21"/>
                <w:rtl w:val="0"/>
              </w:rPr>
              <w:t xml:space="preserve">Office / Sample Candidate Choices</w:t>
            </w:r>
            <w:r w:rsidDel="00000000" w:rsidR="00000000" w:rsidRPr="00000000">
              <w:rPr>
                <w:rtl w:val="0"/>
              </w:rPr>
            </w:r>
          </w:p>
        </w:tc>
        <w:tc>
          <w:tcPr>
            <w:shd w:fill="2f75b5" w:val="clear"/>
            <w:tcMar>
              <w:top w:w="20.0" w:type="dxa"/>
              <w:bottom w:w="20.0" w:type="dxa"/>
            </w:tcMar>
            <w:vAlign w:val="center"/>
          </w:tcPr>
          <w:p w:rsidR="00000000" w:rsidDel="00000000" w:rsidP="00000000" w:rsidRDefault="00000000" w:rsidRPr="00000000" w14:paraId="000002B8">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ffffff"/>
                <w:sz w:val="21"/>
                <w:szCs w:val="21"/>
                <w:rtl w:val="0"/>
              </w:rPr>
              <w:t xml:space="preserve">Example</w:t>
            </w:r>
            <w:r w:rsidDel="00000000" w:rsidR="00000000" w:rsidRPr="00000000">
              <w:rPr>
                <w:rtl w:val="0"/>
              </w:rPr>
            </w:r>
          </w:p>
        </w:tc>
        <w:tc>
          <w:tcPr>
            <w:shd w:fill="2f75b5" w:val="clear"/>
            <w:tcMar>
              <w:top w:w="20.0" w:type="dxa"/>
              <w:bottom w:w="20.0" w:type="dxa"/>
            </w:tcMar>
            <w:vAlign w:val="center"/>
          </w:tcPr>
          <w:p w:rsidR="00000000" w:rsidDel="00000000" w:rsidP="00000000" w:rsidRDefault="00000000" w:rsidRPr="00000000" w14:paraId="000002B9">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ffffff"/>
                <w:sz w:val="21"/>
                <w:szCs w:val="21"/>
                <w:rtl w:val="0"/>
              </w:rPr>
              <w:t xml:space="preserve">Instruction</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2B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 PRESIDENT</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B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Candidate A</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B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VALID</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2B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2. VICE PRESIDENT</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B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B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2C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3. SECRETARY</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C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A ☒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C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OVER </w:t>
            </w:r>
            <w:r w:rsidDel="00000000" w:rsidR="00000000" w:rsidRPr="00000000">
              <w:rPr>
                <w:sz w:val="21"/>
                <w:szCs w:val="21"/>
                <w:rtl w:val="0"/>
              </w:rPr>
              <w:t xml:space="preserve">VOTE—VOID</w:t>
            </w:r>
            <w:r w:rsidDel="00000000" w:rsidR="00000000" w:rsidRPr="00000000">
              <w:rPr>
                <w:rFonts w:ascii="Arial" w:cs="Arial" w:eastAsia="Arial" w:hAnsi="Arial"/>
                <w:b w:val="0"/>
                <w:bCs w:val="0"/>
                <w:color w:val="000000"/>
                <w:sz w:val="21"/>
                <w:szCs w:val="21"/>
                <w:rtl w:val="0"/>
              </w:rPr>
              <w:t xml:space="preserve"> THIS OFFICE ONLY</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2C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4. ASSISTANT SECRETARY</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C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C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2C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5. FINANCIAL SECRETARY</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C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C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2C9">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6. TREASURER</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C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C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2C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7. PRO</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C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C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2C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8. DIRECTOR OF SOCIAL</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D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D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2D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9. PROVOST 1</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D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D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2D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10. PROVOST 2</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D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No mark</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D7">
            <w:pPr>
              <w:keepNext w:val="0"/>
              <w:keepLines w:val="0"/>
              <w:spacing w:after="0" w:before="0" w:line="259" w:lineRule="auto"/>
              <w:ind w:left="0" w:right="0" w:firstLine="0"/>
              <w:jc w:val="left"/>
              <w:rPr/>
            </w:pPr>
            <w:r w:rsidDel="00000000" w:rsidR="00000000" w:rsidRPr="00000000">
              <w:rPr>
                <w:sz w:val="21"/>
                <w:szCs w:val="21"/>
                <w:rtl w:val="0"/>
              </w:rPr>
              <w:t xml:space="preserve">ABSTAIN—OTHER</w:t>
            </w:r>
            <w:r w:rsidDel="00000000" w:rsidR="00000000" w:rsidRPr="00000000">
              <w:rPr>
                <w:rFonts w:ascii="Arial" w:cs="Arial" w:eastAsia="Arial" w:hAnsi="Arial"/>
                <w:b w:val="0"/>
                <w:bCs w:val="0"/>
                <w:color w:val="000000"/>
                <w:sz w:val="21"/>
                <w:szCs w:val="21"/>
                <w:rtl w:val="0"/>
              </w:rPr>
              <w:t xml:space="preserve"> OFFICES STILL COUNT</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2D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11. BOD CHAIRMAN (ALL VOTE)</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D9">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D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ddebf7" w:val="clear"/>
            <w:tcMar>
              <w:top w:w="20.0" w:type="dxa"/>
              <w:bottom w:w="20.0" w:type="dxa"/>
            </w:tcMar>
            <w:vAlign w:val="center"/>
          </w:tcPr>
          <w:p w:rsidR="00000000" w:rsidDel="00000000" w:rsidP="00000000" w:rsidRDefault="00000000" w:rsidRPr="00000000" w14:paraId="000002D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12. BOD Ahiazu Mbaise Seat 1</w:t>
              <w:br w:type="textWrapping"/>
              <w:t xml:space="preserve">☐ Candidate A ☐ Candidate B</w:t>
            </w:r>
            <w:r w:rsidDel="00000000" w:rsidR="00000000" w:rsidRPr="00000000">
              <w:rPr>
                <w:rtl w:val="0"/>
              </w:rPr>
            </w:r>
          </w:p>
        </w:tc>
        <w:tc>
          <w:tcPr>
            <w:shd w:fill="ddebf7" w:val="clear"/>
            <w:tcMar>
              <w:top w:w="20.0" w:type="dxa"/>
              <w:bottom w:w="20.0" w:type="dxa"/>
            </w:tcMar>
            <w:vAlign w:val="center"/>
          </w:tcPr>
          <w:p w:rsidR="00000000" w:rsidDel="00000000" w:rsidP="00000000" w:rsidRDefault="00000000" w:rsidRPr="00000000" w14:paraId="000002D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ddebf7" w:val="clear"/>
            <w:tcMar>
              <w:top w:w="20.0" w:type="dxa"/>
              <w:bottom w:w="20.0" w:type="dxa"/>
            </w:tcMar>
            <w:vAlign w:val="center"/>
          </w:tcPr>
          <w:p w:rsidR="00000000" w:rsidDel="00000000" w:rsidP="00000000" w:rsidRDefault="00000000" w:rsidRPr="00000000" w14:paraId="000002D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ACTIVE - YOUR LGA (BLUE)</w:t>
            </w:r>
            <w:r w:rsidDel="00000000" w:rsidR="00000000" w:rsidRPr="00000000">
              <w:rPr>
                <w:rtl w:val="0"/>
              </w:rPr>
            </w:r>
          </w:p>
        </w:tc>
      </w:tr>
      <w:tr>
        <w:trPr>
          <w:cantSplit w:val="1"/>
          <w:trHeight w:val="432" w:hRule="atLeast"/>
          <w:tblHeader w:val="0"/>
        </w:trPr>
        <w:tc>
          <w:tcPr>
            <w:shd w:fill="ddebf7" w:val="clear"/>
            <w:tcMar>
              <w:top w:w="20.0" w:type="dxa"/>
              <w:bottom w:w="20.0" w:type="dxa"/>
            </w:tcMar>
            <w:vAlign w:val="center"/>
          </w:tcPr>
          <w:p w:rsidR="00000000" w:rsidDel="00000000" w:rsidP="00000000" w:rsidRDefault="00000000" w:rsidRPr="00000000" w14:paraId="000002D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13. BOD Ahiazu Mbaise Seat 2</w:t>
              <w:br w:type="textWrapping"/>
              <w:t xml:space="preserve">☐ Candidate A ☐ Candidate B</w:t>
            </w:r>
            <w:r w:rsidDel="00000000" w:rsidR="00000000" w:rsidRPr="00000000">
              <w:rPr>
                <w:rtl w:val="0"/>
              </w:rPr>
            </w:r>
          </w:p>
        </w:tc>
        <w:tc>
          <w:tcPr>
            <w:shd w:fill="ddebf7" w:val="clear"/>
            <w:tcMar>
              <w:top w:w="20.0" w:type="dxa"/>
              <w:bottom w:w="20.0" w:type="dxa"/>
            </w:tcMar>
            <w:vAlign w:val="center"/>
          </w:tcPr>
          <w:p w:rsidR="00000000" w:rsidDel="00000000" w:rsidP="00000000" w:rsidRDefault="00000000" w:rsidRPr="00000000" w14:paraId="000002D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ddebf7" w:val="clear"/>
            <w:tcMar>
              <w:top w:w="20.0" w:type="dxa"/>
              <w:bottom w:w="20.0" w:type="dxa"/>
            </w:tcMar>
            <w:vAlign w:val="center"/>
          </w:tcPr>
          <w:p w:rsidR="00000000" w:rsidDel="00000000" w:rsidP="00000000" w:rsidRDefault="00000000" w:rsidRPr="00000000" w14:paraId="000002E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ACTIVE - YOUR LGA (BLUE)</w:t>
            </w:r>
            <w:r w:rsidDel="00000000" w:rsidR="00000000" w:rsidRPr="00000000">
              <w:rPr>
                <w:rtl w:val="0"/>
              </w:rPr>
            </w:r>
          </w:p>
        </w:tc>
      </w:tr>
      <w:tr>
        <w:trPr>
          <w:cantSplit w:val="1"/>
          <w:trHeight w:val="432" w:hRule="atLeast"/>
          <w:tblHeader w:val="0"/>
        </w:trPr>
        <w:tc>
          <w:tcPr>
            <w:shd w:fill="e2e2e2" w:val="clear"/>
            <w:tcMar>
              <w:top w:w="20.0" w:type="dxa"/>
              <w:bottom w:w="20.0" w:type="dxa"/>
            </w:tcMar>
            <w:vAlign w:val="center"/>
          </w:tcPr>
          <w:p w:rsidR="00000000" w:rsidDel="00000000" w:rsidP="00000000" w:rsidRDefault="00000000" w:rsidRPr="00000000" w14:paraId="000002E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14. BOD Ezinihitte Mbaise Seat 1</w:t>
              <w:br w:type="textWrapping"/>
              <w:t xml:space="preserve">☐ Candidate A ☐ Candidate B</w:t>
            </w: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2E2">
            <w:pPr>
              <w:keepNext w:val="0"/>
              <w:keepLines w:val="0"/>
              <w:spacing w:after="0" w:before="0" w:line="259" w:lineRule="auto"/>
              <w:ind w:left="0" w:right="0" w:firstLine="0"/>
              <w:jc w:val="left"/>
              <w:rPr/>
            </w:pP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2E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DO NOT MARK - NOT YOUR LGA</w:t>
            </w:r>
            <w:r w:rsidDel="00000000" w:rsidR="00000000" w:rsidRPr="00000000">
              <w:rPr>
                <w:rtl w:val="0"/>
              </w:rPr>
            </w:r>
          </w:p>
        </w:tc>
      </w:tr>
      <w:tr>
        <w:trPr>
          <w:cantSplit w:val="1"/>
          <w:trHeight w:val="432" w:hRule="atLeast"/>
          <w:tblHeader w:val="0"/>
        </w:trPr>
        <w:tc>
          <w:tcPr>
            <w:shd w:fill="e2e2e2" w:val="clear"/>
            <w:tcMar>
              <w:top w:w="20.0" w:type="dxa"/>
              <w:bottom w:w="20.0" w:type="dxa"/>
            </w:tcMar>
            <w:vAlign w:val="center"/>
          </w:tcPr>
          <w:p w:rsidR="00000000" w:rsidDel="00000000" w:rsidP="00000000" w:rsidRDefault="00000000" w:rsidRPr="00000000" w14:paraId="000002E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15. BOD Ezinihitte Mbaise Seat 2</w:t>
              <w:br w:type="textWrapping"/>
              <w:t xml:space="preserve">☐ Candidate A ☐ Candidate B</w:t>
            </w: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2E5">
            <w:pPr>
              <w:keepNext w:val="0"/>
              <w:keepLines w:val="0"/>
              <w:spacing w:after="0" w:before="0" w:line="259" w:lineRule="auto"/>
              <w:ind w:left="0" w:right="0" w:firstLine="0"/>
              <w:jc w:val="left"/>
              <w:rPr/>
            </w:pP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2E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DO NOT MARK - NOT YOUR LGA</w:t>
            </w:r>
            <w:r w:rsidDel="00000000" w:rsidR="00000000" w:rsidRPr="00000000">
              <w:rPr>
                <w:rtl w:val="0"/>
              </w:rPr>
            </w:r>
          </w:p>
        </w:tc>
      </w:tr>
      <w:tr>
        <w:trPr>
          <w:cantSplit w:val="1"/>
          <w:trHeight w:val="432" w:hRule="atLeast"/>
          <w:tblHeader w:val="0"/>
        </w:trPr>
        <w:tc>
          <w:tcPr>
            <w:shd w:fill="e2e2e2" w:val="clear"/>
            <w:tcMar>
              <w:top w:w="20.0" w:type="dxa"/>
              <w:bottom w:w="20.0" w:type="dxa"/>
            </w:tcMar>
            <w:vAlign w:val="center"/>
          </w:tcPr>
          <w:p w:rsidR="00000000" w:rsidDel="00000000" w:rsidP="00000000" w:rsidRDefault="00000000" w:rsidRPr="00000000" w14:paraId="000002E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16. BOD Aboh Mbaise Seat 1</w:t>
              <w:br w:type="textWrapping"/>
              <w:t xml:space="preserve">☐ Candidate A ☐ Candidate B</w:t>
            </w: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2E8">
            <w:pPr>
              <w:keepNext w:val="0"/>
              <w:keepLines w:val="0"/>
              <w:spacing w:after="0" w:before="0" w:line="259" w:lineRule="auto"/>
              <w:ind w:left="0" w:right="0" w:firstLine="0"/>
              <w:jc w:val="left"/>
              <w:rPr/>
            </w:pP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2E9">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DO NOT MARK - NOT YOUR LGA</w:t>
            </w:r>
            <w:r w:rsidDel="00000000" w:rsidR="00000000" w:rsidRPr="00000000">
              <w:rPr>
                <w:rtl w:val="0"/>
              </w:rPr>
            </w:r>
          </w:p>
        </w:tc>
      </w:tr>
      <w:tr>
        <w:trPr>
          <w:cantSplit w:val="1"/>
          <w:trHeight w:val="432" w:hRule="atLeast"/>
          <w:tblHeader w:val="0"/>
        </w:trPr>
        <w:tc>
          <w:tcPr>
            <w:shd w:fill="e2e2e2" w:val="clear"/>
            <w:tcMar>
              <w:top w:w="20.0" w:type="dxa"/>
              <w:bottom w:w="20.0" w:type="dxa"/>
            </w:tcMar>
            <w:vAlign w:val="center"/>
          </w:tcPr>
          <w:p w:rsidR="00000000" w:rsidDel="00000000" w:rsidP="00000000" w:rsidRDefault="00000000" w:rsidRPr="00000000" w14:paraId="000002E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17. BOD Aboh Mbaise Seat 2</w:t>
              <w:br w:type="textWrapping"/>
              <w:t xml:space="preserve">☐ Candidate A ☐ Candidate B</w:t>
            </w: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2EB">
            <w:pPr>
              <w:keepNext w:val="0"/>
              <w:keepLines w:val="0"/>
              <w:spacing w:after="0" w:before="0" w:line="259" w:lineRule="auto"/>
              <w:ind w:left="0" w:right="0" w:firstLine="0"/>
              <w:jc w:val="left"/>
              <w:rPr/>
            </w:pP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2E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DO NOT MARK - NOT YOUR LGA</w:t>
            </w:r>
            <w:r w:rsidDel="00000000" w:rsidR="00000000" w:rsidRPr="00000000">
              <w:rPr>
                <w:rtl w:val="0"/>
              </w:rPr>
            </w:r>
          </w:p>
        </w:tc>
      </w:tr>
    </w:tbl>
    <w:p w:rsidR="00000000" w:rsidDel="00000000" w:rsidP="00000000" w:rsidRDefault="00000000" w:rsidRPr="00000000" w14:paraId="000002ED">
      <w:pPr>
        <w:keepNext w:val="0"/>
        <w:keepLines w:val="0"/>
        <w:pageBreakBefore w:val="0"/>
        <w:widowControl w:val="1"/>
        <w:spacing w:after="120" w:before="0" w:line="276" w:lineRule="auto"/>
        <w:ind w:left="0" w:right="0" w:firstLine="0"/>
        <w:jc w:val="left"/>
        <w:rPr/>
        <w:sectPr>
          <w:headerReference r:id="rId39" w:type="default"/>
          <w:footerReference r:id="rId40" w:type="default"/>
          <w:type w:val="nextPage"/>
          <w:pgSz w:h="15840" w:w="12240" w:orient="portrait"/>
          <w:pgMar w:bottom="936" w:top="936" w:left="1080" w:right="1080" w:header="403" w:footer="403"/>
        </w:sectPr>
      </w:pPr>
      <w:r w:rsidDel="00000000" w:rsidR="00000000" w:rsidRPr="00000000">
        <w:rPr>
          <w:rtl w:val="0"/>
        </w:rPr>
      </w:r>
    </w:p>
    <w:p w:rsidR="00000000" w:rsidDel="00000000" w:rsidP="00000000" w:rsidRDefault="00000000" w:rsidRPr="00000000" w14:paraId="000002EE">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Appendix </w:t>
      </w:r>
      <w:r w:rsidDel="00000000" w:rsidR="00000000" w:rsidRPr="00000000">
        <w:rPr>
          <w:b w:val="1"/>
          <w:bCs w:val="1"/>
          <w:sz w:val="32"/>
          <w:szCs w:val="32"/>
          <w:rtl w:val="0"/>
        </w:rPr>
        <w:t xml:space="preserve">G:</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Sample Green Ballot for Ezinihitte Mbaise</w:t>
      </w:r>
    </w:p>
    <w:p w:rsidR="00000000" w:rsidDel="00000000" w:rsidP="00000000" w:rsidRDefault="00000000" w:rsidRPr="00000000" w14:paraId="000002EF">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ILLUSTRATION </w:t>
      </w:r>
      <w:r w:rsidDel="00000000" w:rsidR="00000000" w:rsidRPr="00000000">
        <w:rPr>
          <w:rtl w:val="0"/>
        </w:rPr>
        <w:t xml:space="preserve">ONLY—NOT</w:t>
      </w:r>
      <w:r w:rsidDel="00000000" w:rsidR="00000000" w:rsidRPr="00000000">
        <w:rPr>
          <w:rFonts w:ascii="Arial" w:cs="Arial" w:eastAsia="Arial" w:hAnsi="Arial"/>
          <w:b w:val="0"/>
          <w:bCs w:val="0"/>
          <w:color w:val="000000"/>
          <w:sz w:val="22"/>
          <w:szCs w:val="22"/>
          <w:rtl w:val="0"/>
        </w:rPr>
        <w:t xml:space="preserve"> AN OFFICIAL VOTING BALLOT</w:t>
      </w:r>
      <w:r w:rsidDel="00000000" w:rsidR="00000000" w:rsidRPr="00000000">
        <w:rPr>
          <w:rtl w:val="0"/>
        </w:rPr>
      </w:r>
    </w:p>
    <w:p w:rsidR="00000000" w:rsidDel="00000000" w:rsidP="00000000" w:rsidRDefault="00000000" w:rsidRPr="00000000" w14:paraId="000002F0">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Mark ONE candidate per office using X or check mark. Blank = abstention for that office. Overvote = that office only is void. Name/phone/signature identifying the voter = whole ballot void. Greyed LGA rows are not for your LGA and must not be marked.</w:t>
      </w:r>
      <w:r w:rsidDel="00000000" w:rsidR="00000000" w:rsidRPr="00000000">
        <w:rPr>
          <w:rtl w:val="0"/>
        </w:rPr>
      </w:r>
    </w:p>
    <w:tbl>
      <w:tblPr>
        <w:tblStyle w:val="Table18"/>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752"/>
        <w:gridCol w:w="1872"/>
        <w:gridCol w:w="3456"/>
        <w:tblGridChange w:id="0">
          <w:tblGrid>
            <w:gridCol w:w="4752"/>
            <w:gridCol w:w="1872"/>
            <w:gridCol w:w="3456"/>
          </w:tblGrid>
        </w:tblGridChange>
      </w:tblGrid>
      <w:tr>
        <w:trPr>
          <w:cantSplit w:val="1"/>
          <w:tblHeader w:val="1"/>
        </w:trPr>
        <w:tc>
          <w:tcPr>
            <w:shd w:fill="548235" w:val="clear"/>
            <w:tcMar>
              <w:top w:w="20.0" w:type="dxa"/>
              <w:bottom w:w="20.0" w:type="dxa"/>
            </w:tcMar>
            <w:vAlign w:val="center"/>
          </w:tcPr>
          <w:p w:rsidR="00000000" w:rsidDel="00000000" w:rsidP="00000000" w:rsidRDefault="00000000" w:rsidRPr="00000000" w14:paraId="000002F1">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ffffff"/>
                <w:sz w:val="21"/>
                <w:szCs w:val="21"/>
                <w:rtl w:val="0"/>
              </w:rPr>
              <w:t xml:space="preserve">Office / Sample Candidate Choices</w:t>
            </w:r>
            <w:r w:rsidDel="00000000" w:rsidR="00000000" w:rsidRPr="00000000">
              <w:rPr>
                <w:rtl w:val="0"/>
              </w:rPr>
            </w:r>
          </w:p>
        </w:tc>
        <w:tc>
          <w:tcPr>
            <w:shd w:fill="548235" w:val="clear"/>
            <w:tcMar>
              <w:top w:w="20.0" w:type="dxa"/>
              <w:bottom w:w="20.0" w:type="dxa"/>
            </w:tcMar>
            <w:vAlign w:val="center"/>
          </w:tcPr>
          <w:p w:rsidR="00000000" w:rsidDel="00000000" w:rsidP="00000000" w:rsidRDefault="00000000" w:rsidRPr="00000000" w14:paraId="000002F2">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ffffff"/>
                <w:sz w:val="21"/>
                <w:szCs w:val="21"/>
                <w:rtl w:val="0"/>
              </w:rPr>
              <w:t xml:space="preserve">Example</w:t>
            </w:r>
            <w:r w:rsidDel="00000000" w:rsidR="00000000" w:rsidRPr="00000000">
              <w:rPr>
                <w:rtl w:val="0"/>
              </w:rPr>
            </w:r>
          </w:p>
        </w:tc>
        <w:tc>
          <w:tcPr>
            <w:shd w:fill="548235" w:val="clear"/>
            <w:tcMar>
              <w:top w:w="20.0" w:type="dxa"/>
              <w:bottom w:w="20.0" w:type="dxa"/>
            </w:tcMar>
            <w:vAlign w:val="center"/>
          </w:tcPr>
          <w:p w:rsidR="00000000" w:rsidDel="00000000" w:rsidP="00000000" w:rsidRDefault="00000000" w:rsidRPr="00000000" w14:paraId="000002F3">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ffffff"/>
                <w:sz w:val="21"/>
                <w:szCs w:val="21"/>
                <w:rtl w:val="0"/>
              </w:rPr>
              <w:t xml:space="preserve">Instruction</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2F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 PRESIDENT</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F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Candidate A</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F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VALID</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2F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2. VICE PRESIDENT</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F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F9">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2F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3. SECRETARY</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F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A ☒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F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OVER </w:t>
            </w:r>
            <w:r w:rsidDel="00000000" w:rsidR="00000000" w:rsidRPr="00000000">
              <w:rPr>
                <w:sz w:val="21"/>
                <w:szCs w:val="21"/>
                <w:rtl w:val="0"/>
              </w:rPr>
              <w:t xml:space="preserve">VOTE—VOID</w:t>
            </w:r>
            <w:r w:rsidDel="00000000" w:rsidR="00000000" w:rsidRPr="00000000">
              <w:rPr>
                <w:rFonts w:ascii="Arial" w:cs="Arial" w:eastAsia="Arial" w:hAnsi="Arial"/>
                <w:b w:val="0"/>
                <w:bCs w:val="0"/>
                <w:color w:val="000000"/>
                <w:sz w:val="21"/>
                <w:szCs w:val="21"/>
                <w:rtl w:val="0"/>
              </w:rPr>
              <w:t xml:space="preserve"> THIS OFFICE ONLY</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2F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4. ASSISTANT SECRETARY</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F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2F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30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5. FINANCIAL SECRETARY</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0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0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30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6. TREASURER</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0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0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30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7. PRO</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0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0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309">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8. DIRECTOR OF SOCIAL</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0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0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30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9. PROVOST 1</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0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0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30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10. PROVOST 2</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1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No mark</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11">
            <w:pPr>
              <w:keepNext w:val="0"/>
              <w:keepLines w:val="0"/>
              <w:spacing w:after="0" w:before="0" w:line="259" w:lineRule="auto"/>
              <w:ind w:left="0" w:right="0" w:firstLine="0"/>
              <w:jc w:val="left"/>
              <w:rPr/>
            </w:pPr>
            <w:r w:rsidDel="00000000" w:rsidR="00000000" w:rsidRPr="00000000">
              <w:rPr>
                <w:sz w:val="21"/>
                <w:szCs w:val="21"/>
                <w:rtl w:val="0"/>
              </w:rPr>
              <w:t xml:space="preserve">ABSTAIN—OTHER</w:t>
            </w:r>
            <w:r w:rsidDel="00000000" w:rsidR="00000000" w:rsidRPr="00000000">
              <w:rPr>
                <w:rFonts w:ascii="Arial" w:cs="Arial" w:eastAsia="Arial" w:hAnsi="Arial"/>
                <w:b w:val="0"/>
                <w:bCs w:val="0"/>
                <w:color w:val="000000"/>
                <w:sz w:val="21"/>
                <w:szCs w:val="21"/>
                <w:rtl w:val="0"/>
              </w:rPr>
              <w:t xml:space="preserve"> OFFICES STILL COUNT</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31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11. BOD CHAIRMAN (ALL VOTE)</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1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1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e2e2e2" w:val="clear"/>
            <w:tcMar>
              <w:top w:w="20.0" w:type="dxa"/>
              <w:bottom w:w="20.0" w:type="dxa"/>
            </w:tcMar>
            <w:vAlign w:val="center"/>
          </w:tcPr>
          <w:p w:rsidR="00000000" w:rsidDel="00000000" w:rsidP="00000000" w:rsidRDefault="00000000" w:rsidRPr="00000000" w14:paraId="0000031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12. BOD Ahiazu Mbaise Seat 1</w:t>
              <w:br w:type="textWrapping"/>
              <w:t xml:space="preserve">☐ Candidate A ☐ Candidate B</w:t>
            </w: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316">
            <w:pPr>
              <w:keepNext w:val="0"/>
              <w:keepLines w:val="0"/>
              <w:spacing w:after="0" w:before="0" w:line="259" w:lineRule="auto"/>
              <w:ind w:left="0" w:right="0" w:firstLine="0"/>
              <w:jc w:val="left"/>
              <w:rPr/>
            </w:pP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31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DO NOT MARK - NOT YOUR LGA</w:t>
            </w:r>
            <w:r w:rsidDel="00000000" w:rsidR="00000000" w:rsidRPr="00000000">
              <w:rPr>
                <w:rtl w:val="0"/>
              </w:rPr>
            </w:r>
          </w:p>
        </w:tc>
      </w:tr>
      <w:tr>
        <w:trPr>
          <w:cantSplit w:val="1"/>
          <w:trHeight w:val="432" w:hRule="atLeast"/>
          <w:tblHeader w:val="0"/>
        </w:trPr>
        <w:tc>
          <w:tcPr>
            <w:shd w:fill="e2e2e2" w:val="clear"/>
            <w:tcMar>
              <w:top w:w="20.0" w:type="dxa"/>
              <w:bottom w:w="20.0" w:type="dxa"/>
            </w:tcMar>
            <w:vAlign w:val="center"/>
          </w:tcPr>
          <w:p w:rsidR="00000000" w:rsidDel="00000000" w:rsidP="00000000" w:rsidRDefault="00000000" w:rsidRPr="00000000" w14:paraId="0000031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13. BOD Ahiazu Mbaise Seat 2</w:t>
              <w:br w:type="textWrapping"/>
              <w:t xml:space="preserve">☐ Candidate A ☐ Candidate B</w:t>
            </w: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319">
            <w:pPr>
              <w:keepNext w:val="0"/>
              <w:keepLines w:val="0"/>
              <w:spacing w:after="0" w:before="0" w:line="259" w:lineRule="auto"/>
              <w:ind w:left="0" w:right="0" w:firstLine="0"/>
              <w:jc w:val="left"/>
              <w:rPr/>
            </w:pP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31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DO NOT MARK - NOT YOUR LGA</w:t>
            </w:r>
            <w:r w:rsidDel="00000000" w:rsidR="00000000" w:rsidRPr="00000000">
              <w:rPr>
                <w:rtl w:val="0"/>
              </w:rPr>
            </w:r>
          </w:p>
        </w:tc>
      </w:tr>
      <w:tr>
        <w:trPr>
          <w:cantSplit w:val="1"/>
          <w:trHeight w:val="432" w:hRule="atLeast"/>
          <w:tblHeader w:val="0"/>
        </w:trPr>
        <w:tc>
          <w:tcPr>
            <w:shd w:fill="e2f0d9" w:val="clear"/>
            <w:tcMar>
              <w:top w:w="20.0" w:type="dxa"/>
              <w:bottom w:w="20.0" w:type="dxa"/>
            </w:tcMar>
            <w:vAlign w:val="center"/>
          </w:tcPr>
          <w:p w:rsidR="00000000" w:rsidDel="00000000" w:rsidP="00000000" w:rsidRDefault="00000000" w:rsidRPr="00000000" w14:paraId="0000031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14. BOD Ezinihitte Mbaise Seat 1</w:t>
              <w:br w:type="textWrapping"/>
              <w:t xml:space="preserve">☐ Candidate A ☐ Candidate B</w:t>
            </w:r>
            <w:r w:rsidDel="00000000" w:rsidR="00000000" w:rsidRPr="00000000">
              <w:rPr>
                <w:rtl w:val="0"/>
              </w:rPr>
            </w:r>
          </w:p>
        </w:tc>
        <w:tc>
          <w:tcPr>
            <w:shd w:fill="e2f0d9" w:val="clear"/>
            <w:tcMar>
              <w:top w:w="20.0" w:type="dxa"/>
              <w:bottom w:w="20.0" w:type="dxa"/>
            </w:tcMar>
            <w:vAlign w:val="center"/>
          </w:tcPr>
          <w:p w:rsidR="00000000" w:rsidDel="00000000" w:rsidP="00000000" w:rsidRDefault="00000000" w:rsidRPr="00000000" w14:paraId="0000031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e2f0d9" w:val="clear"/>
            <w:tcMar>
              <w:top w:w="20.0" w:type="dxa"/>
              <w:bottom w:w="20.0" w:type="dxa"/>
            </w:tcMar>
            <w:vAlign w:val="center"/>
          </w:tcPr>
          <w:p w:rsidR="00000000" w:rsidDel="00000000" w:rsidP="00000000" w:rsidRDefault="00000000" w:rsidRPr="00000000" w14:paraId="0000031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ACTIVE - YOUR LGA (GREEN)</w:t>
            </w:r>
            <w:r w:rsidDel="00000000" w:rsidR="00000000" w:rsidRPr="00000000">
              <w:rPr>
                <w:rtl w:val="0"/>
              </w:rPr>
            </w:r>
          </w:p>
        </w:tc>
      </w:tr>
      <w:tr>
        <w:trPr>
          <w:cantSplit w:val="1"/>
          <w:trHeight w:val="432" w:hRule="atLeast"/>
          <w:tblHeader w:val="0"/>
        </w:trPr>
        <w:tc>
          <w:tcPr>
            <w:shd w:fill="e2f0d9" w:val="clear"/>
            <w:tcMar>
              <w:top w:w="20.0" w:type="dxa"/>
              <w:bottom w:w="20.0" w:type="dxa"/>
            </w:tcMar>
            <w:vAlign w:val="center"/>
          </w:tcPr>
          <w:p w:rsidR="00000000" w:rsidDel="00000000" w:rsidP="00000000" w:rsidRDefault="00000000" w:rsidRPr="00000000" w14:paraId="0000031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15. BOD Ezinihitte Mbaise Seat 2</w:t>
              <w:br w:type="textWrapping"/>
              <w:t xml:space="preserve">☐ Candidate A ☐ Candidate B</w:t>
            </w:r>
            <w:r w:rsidDel="00000000" w:rsidR="00000000" w:rsidRPr="00000000">
              <w:rPr>
                <w:rtl w:val="0"/>
              </w:rPr>
            </w:r>
          </w:p>
        </w:tc>
        <w:tc>
          <w:tcPr>
            <w:shd w:fill="e2f0d9" w:val="clear"/>
            <w:tcMar>
              <w:top w:w="20.0" w:type="dxa"/>
              <w:bottom w:w="20.0" w:type="dxa"/>
            </w:tcMar>
            <w:vAlign w:val="center"/>
          </w:tcPr>
          <w:p w:rsidR="00000000" w:rsidDel="00000000" w:rsidP="00000000" w:rsidRDefault="00000000" w:rsidRPr="00000000" w14:paraId="0000031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e2f0d9" w:val="clear"/>
            <w:tcMar>
              <w:top w:w="20.0" w:type="dxa"/>
              <w:bottom w:w="20.0" w:type="dxa"/>
            </w:tcMar>
            <w:vAlign w:val="center"/>
          </w:tcPr>
          <w:p w:rsidR="00000000" w:rsidDel="00000000" w:rsidP="00000000" w:rsidRDefault="00000000" w:rsidRPr="00000000" w14:paraId="0000032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ACTIVE - YOUR LGA (GREEN)</w:t>
            </w:r>
            <w:r w:rsidDel="00000000" w:rsidR="00000000" w:rsidRPr="00000000">
              <w:rPr>
                <w:rtl w:val="0"/>
              </w:rPr>
            </w:r>
          </w:p>
        </w:tc>
      </w:tr>
      <w:tr>
        <w:trPr>
          <w:cantSplit w:val="1"/>
          <w:trHeight w:val="432" w:hRule="atLeast"/>
          <w:tblHeader w:val="0"/>
        </w:trPr>
        <w:tc>
          <w:tcPr>
            <w:shd w:fill="e2e2e2" w:val="clear"/>
            <w:tcMar>
              <w:top w:w="20.0" w:type="dxa"/>
              <w:bottom w:w="20.0" w:type="dxa"/>
            </w:tcMar>
            <w:vAlign w:val="center"/>
          </w:tcPr>
          <w:p w:rsidR="00000000" w:rsidDel="00000000" w:rsidP="00000000" w:rsidRDefault="00000000" w:rsidRPr="00000000" w14:paraId="0000032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16. BOD Aboh Mbaise Seat 1</w:t>
              <w:br w:type="textWrapping"/>
              <w:t xml:space="preserve">☐ Candidate A ☐ Candidate B</w:t>
            </w: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322">
            <w:pPr>
              <w:keepNext w:val="0"/>
              <w:keepLines w:val="0"/>
              <w:spacing w:after="0" w:before="0" w:line="259" w:lineRule="auto"/>
              <w:ind w:left="0" w:right="0" w:firstLine="0"/>
              <w:jc w:val="left"/>
              <w:rPr/>
            </w:pP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32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DO NOT MARK - NOT YOUR LGA</w:t>
            </w:r>
            <w:r w:rsidDel="00000000" w:rsidR="00000000" w:rsidRPr="00000000">
              <w:rPr>
                <w:rtl w:val="0"/>
              </w:rPr>
            </w:r>
          </w:p>
        </w:tc>
      </w:tr>
      <w:tr>
        <w:trPr>
          <w:cantSplit w:val="1"/>
          <w:trHeight w:val="432" w:hRule="atLeast"/>
          <w:tblHeader w:val="0"/>
        </w:trPr>
        <w:tc>
          <w:tcPr>
            <w:shd w:fill="e2e2e2" w:val="clear"/>
            <w:tcMar>
              <w:top w:w="20.0" w:type="dxa"/>
              <w:bottom w:w="20.0" w:type="dxa"/>
            </w:tcMar>
            <w:vAlign w:val="center"/>
          </w:tcPr>
          <w:p w:rsidR="00000000" w:rsidDel="00000000" w:rsidP="00000000" w:rsidRDefault="00000000" w:rsidRPr="00000000" w14:paraId="0000032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17. BOD Aboh Mbaise Seat 2</w:t>
              <w:br w:type="textWrapping"/>
              <w:t xml:space="preserve">☐ Candidate A ☐ Candidate B</w:t>
            </w: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325">
            <w:pPr>
              <w:keepNext w:val="0"/>
              <w:keepLines w:val="0"/>
              <w:spacing w:after="0" w:before="0" w:line="259" w:lineRule="auto"/>
              <w:ind w:left="0" w:right="0" w:firstLine="0"/>
              <w:jc w:val="left"/>
              <w:rPr/>
            </w:pP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32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DO NOT MARK - NOT YOUR LGA</w:t>
            </w:r>
            <w:r w:rsidDel="00000000" w:rsidR="00000000" w:rsidRPr="00000000">
              <w:rPr>
                <w:rtl w:val="0"/>
              </w:rPr>
            </w:r>
          </w:p>
        </w:tc>
      </w:tr>
    </w:tbl>
    <w:p w:rsidR="00000000" w:rsidDel="00000000" w:rsidP="00000000" w:rsidRDefault="00000000" w:rsidRPr="00000000" w14:paraId="00000327">
      <w:pPr>
        <w:keepNext w:val="0"/>
        <w:keepLines w:val="0"/>
        <w:pageBreakBefore w:val="0"/>
        <w:widowControl w:val="1"/>
        <w:spacing w:after="120" w:before="0" w:line="276" w:lineRule="auto"/>
        <w:ind w:left="0" w:right="0" w:firstLine="0"/>
        <w:jc w:val="left"/>
        <w:rPr/>
        <w:sectPr>
          <w:headerReference r:id="rId41" w:type="default"/>
          <w:footerReference r:id="rId42" w:type="default"/>
          <w:type w:val="nextPage"/>
          <w:pgSz w:h="15840" w:w="12240" w:orient="portrait"/>
          <w:pgMar w:bottom="936" w:top="936" w:left="1080" w:right="1080" w:header="403" w:footer="403"/>
        </w:sectPr>
      </w:pPr>
      <w:r w:rsidDel="00000000" w:rsidR="00000000" w:rsidRPr="00000000">
        <w:rPr>
          <w:rtl w:val="0"/>
        </w:rPr>
      </w:r>
    </w:p>
    <w:p w:rsidR="00000000" w:rsidDel="00000000" w:rsidP="00000000" w:rsidRDefault="00000000" w:rsidRPr="00000000" w14:paraId="00000328">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Appendix </w:t>
      </w:r>
      <w:r w:rsidDel="00000000" w:rsidR="00000000" w:rsidRPr="00000000">
        <w:rPr>
          <w:b w:val="1"/>
          <w:bCs w:val="1"/>
          <w:sz w:val="32"/>
          <w:szCs w:val="32"/>
          <w:rtl w:val="0"/>
        </w:rPr>
        <w:t xml:space="preserve">H:</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Sample Yellow Ballot for Aboh Mbaise</w:t>
      </w:r>
    </w:p>
    <w:p w:rsidR="00000000" w:rsidDel="00000000" w:rsidP="00000000" w:rsidRDefault="00000000" w:rsidRPr="00000000" w14:paraId="00000329">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ILLUSTRATION </w:t>
      </w:r>
      <w:r w:rsidDel="00000000" w:rsidR="00000000" w:rsidRPr="00000000">
        <w:rPr>
          <w:rtl w:val="0"/>
        </w:rPr>
        <w:t xml:space="preserve">ONLY—NOT</w:t>
      </w:r>
      <w:r w:rsidDel="00000000" w:rsidR="00000000" w:rsidRPr="00000000">
        <w:rPr>
          <w:rFonts w:ascii="Arial" w:cs="Arial" w:eastAsia="Arial" w:hAnsi="Arial"/>
          <w:b w:val="0"/>
          <w:bCs w:val="0"/>
          <w:color w:val="000000"/>
          <w:sz w:val="22"/>
          <w:szCs w:val="22"/>
          <w:rtl w:val="0"/>
        </w:rPr>
        <w:t xml:space="preserve"> AN OFFICIAL VOTING BALLOT</w:t>
      </w:r>
      <w:r w:rsidDel="00000000" w:rsidR="00000000" w:rsidRPr="00000000">
        <w:rPr>
          <w:rtl w:val="0"/>
        </w:rPr>
      </w:r>
    </w:p>
    <w:p w:rsidR="00000000" w:rsidDel="00000000" w:rsidP="00000000" w:rsidRDefault="00000000" w:rsidRPr="00000000" w14:paraId="0000032A">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Mark ONE candidate per office using X or check mark. Blank = abstention for that office. Overvote = that office only is void. Name/phone/signature identifying the voter = whole ballot void. Greyed LGA rows are not for your LGA and must not be marked.</w:t>
      </w:r>
      <w:r w:rsidDel="00000000" w:rsidR="00000000" w:rsidRPr="00000000">
        <w:rPr>
          <w:rtl w:val="0"/>
        </w:rPr>
      </w:r>
    </w:p>
    <w:tbl>
      <w:tblPr>
        <w:tblStyle w:val="Table19"/>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752"/>
        <w:gridCol w:w="1872"/>
        <w:gridCol w:w="3456"/>
        <w:tblGridChange w:id="0">
          <w:tblGrid>
            <w:gridCol w:w="4752"/>
            <w:gridCol w:w="1872"/>
            <w:gridCol w:w="3456"/>
          </w:tblGrid>
        </w:tblGridChange>
      </w:tblGrid>
      <w:tr>
        <w:trPr>
          <w:cantSplit w:val="1"/>
          <w:tblHeader w:val="1"/>
        </w:trPr>
        <w:tc>
          <w:tcPr>
            <w:shd w:fill="ffd966" w:val="clear"/>
            <w:tcMar>
              <w:top w:w="20.0" w:type="dxa"/>
              <w:bottom w:w="20.0" w:type="dxa"/>
            </w:tcMar>
            <w:vAlign w:val="center"/>
          </w:tcPr>
          <w:p w:rsidR="00000000" w:rsidDel="00000000" w:rsidP="00000000" w:rsidRDefault="00000000" w:rsidRPr="00000000" w14:paraId="0000032B">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Office / Sample Candidate Choices</w:t>
            </w:r>
            <w:r w:rsidDel="00000000" w:rsidR="00000000" w:rsidRPr="00000000">
              <w:rPr>
                <w:rtl w:val="0"/>
              </w:rPr>
            </w:r>
          </w:p>
        </w:tc>
        <w:tc>
          <w:tcPr>
            <w:shd w:fill="ffd966" w:val="clear"/>
            <w:tcMar>
              <w:top w:w="20.0" w:type="dxa"/>
              <w:bottom w:w="20.0" w:type="dxa"/>
            </w:tcMar>
            <w:vAlign w:val="center"/>
          </w:tcPr>
          <w:p w:rsidR="00000000" w:rsidDel="00000000" w:rsidP="00000000" w:rsidRDefault="00000000" w:rsidRPr="00000000" w14:paraId="0000032C">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Example</w:t>
            </w:r>
            <w:r w:rsidDel="00000000" w:rsidR="00000000" w:rsidRPr="00000000">
              <w:rPr>
                <w:rtl w:val="0"/>
              </w:rPr>
            </w:r>
          </w:p>
        </w:tc>
        <w:tc>
          <w:tcPr>
            <w:shd w:fill="ffd966" w:val="clear"/>
            <w:tcMar>
              <w:top w:w="20.0" w:type="dxa"/>
              <w:bottom w:w="20.0" w:type="dxa"/>
            </w:tcMar>
            <w:vAlign w:val="center"/>
          </w:tcPr>
          <w:p w:rsidR="00000000" w:rsidDel="00000000" w:rsidP="00000000" w:rsidRDefault="00000000" w:rsidRPr="00000000" w14:paraId="0000032D">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Instruction</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32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 PRESIDENT</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2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Candidate A</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3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VALID</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33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2. VICE PRESIDENT</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3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3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33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3. SECRETARY</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3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A ☒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3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OVER </w:t>
            </w:r>
            <w:r w:rsidDel="00000000" w:rsidR="00000000" w:rsidRPr="00000000">
              <w:rPr>
                <w:sz w:val="21"/>
                <w:szCs w:val="21"/>
                <w:rtl w:val="0"/>
              </w:rPr>
              <w:t xml:space="preserve">VOTE—VOID</w:t>
            </w:r>
            <w:r w:rsidDel="00000000" w:rsidR="00000000" w:rsidRPr="00000000">
              <w:rPr>
                <w:rFonts w:ascii="Arial" w:cs="Arial" w:eastAsia="Arial" w:hAnsi="Arial"/>
                <w:b w:val="0"/>
                <w:bCs w:val="0"/>
                <w:color w:val="000000"/>
                <w:sz w:val="21"/>
                <w:szCs w:val="21"/>
                <w:rtl w:val="0"/>
              </w:rPr>
              <w:t xml:space="preserve"> THIS OFFICE ONLY</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33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4. ASSISTANT SECRETARY</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3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39">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33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5. FINANCIAL SECRETARY</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3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3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33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6. TREASURER</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3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3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34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7. PRO</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4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4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34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8. DIRECTOR OF SOCIAL</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4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4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34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9. PROVOST 1</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4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4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349">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10. PROVOST 2</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4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No mark</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4B">
            <w:pPr>
              <w:keepNext w:val="0"/>
              <w:keepLines w:val="0"/>
              <w:spacing w:after="0" w:before="0" w:line="259" w:lineRule="auto"/>
              <w:ind w:left="0" w:right="0" w:firstLine="0"/>
              <w:jc w:val="left"/>
              <w:rPr/>
            </w:pPr>
            <w:r w:rsidDel="00000000" w:rsidR="00000000" w:rsidRPr="00000000">
              <w:rPr>
                <w:sz w:val="21"/>
                <w:szCs w:val="21"/>
                <w:rtl w:val="0"/>
              </w:rPr>
              <w:t xml:space="preserve">ABSTAIN—OTHER</w:t>
            </w:r>
            <w:r w:rsidDel="00000000" w:rsidR="00000000" w:rsidRPr="00000000">
              <w:rPr>
                <w:rFonts w:ascii="Arial" w:cs="Arial" w:eastAsia="Arial" w:hAnsi="Arial"/>
                <w:b w:val="0"/>
                <w:bCs w:val="0"/>
                <w:color w:val="000000"/>
                <w:sz w:val="21"/>
                <w:szCs w:val="21"/>
                <w:rtl w:val="0"/>
              </w:rPr>
              <w:t xml:space="preserve"> OFFICES STILL COUNT</w:t>
            </w:r>
            <w:r w:rsidDel="00000000" w:rsidR="00000000" w:rsidRPr="00000000">
              <w:rPr>
                <w:rtl w:val="0"/>
              </w:rPr>
            </w:r>
          </w:p>
        </w:tc>
      </w:tr>
      <w:tr>
        <w:trPr>
          <w:cantSplit w:val="1"/>
          <w:trHeight w:val="432" w:hRule="atLeast"/>
          <w:tblHeader w:val="0"/>
        </w:trPr>
        <w:tc>
          <w:tcPr>
            <w:shd w:fill="ffffff" w:val="clear"/>
            <w:tcMar>
              <w:top w:w="20.0" w:type="dxa"/>
              <w:bottom w:w="20.0" w:type="dxa"/>
            </w:tcMar>
            <w:vAlign w:val="center"/>
          </w:tcPr>
          <w:p w:rsidR="00000000" w:rsidDel="00000000" w:rsidP="00000000" w:rsidRDefault="00000000" w:rsidRPr="00000000" w14:paraId="0000034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11. BOD CHAIRMAN (ALL VOTE)</w:t>
              <w:br w:type="textWrapping"/>
              <w:t xml:space="preserve">☐ Candidate A ☐ Candidate B</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4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fff" w:val="clear"/>
            <w:tcMar>
              <w:top w:w="20.0" w:type="dxa"/>
              <w:bottom w:w="20.0" w:type="dxa"/>
            </w:tcMar>
            <w:vAlign w:val="center"/>
          </w:tcPr>
          <w:p w:rsidR="00000000" w:rsidDel="00000000" w:rsidP="00000000" w:rsidRDefault="00000000" w:rsidRPr="00000000" w14:paraId="0000034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Vote for </w:t>
            </w:r>
            <w:r w:rsidDel="00000000" w:rsidR="00000000" w:rsidRPr="00000000">
              <w:rPr>
                <w:sz w:val="21"/>
                <w:szCs w:val="21"/>
                <w:rtl w:val="0"/>
              </w:rPr>
              <w:t xml:space="preserve">ONE.</w:t>
            </w:r>
            <w:r w:rsidDel="00000000" w:rsidR="00000000" w:rsidRPr="00000000">
              <w:rPr>
                <w:rtl w:val="0"/>
              </w:rPr>
            </w:r>
          </w:p>
        </w:tc>
      </w:tr>
      <w:tr>
        <w:trPr>
          <w:cantSplit w:val="1"/>
          <w:trHeight w:val="432" w:hRule="atLeast"/>
          <w:tblHeader w:val="0"/>
        </w:trPr>
        <w:tc>
          <w:tcPr>
            <w:shd w:fill="e2e2e2" w:val="clear"/>
            <w:tcMar>
              <w:top w:w="20.0" w:type="dxa"/>
              <w:bottom w:w="20.0" w:type="dxa"/>
            </w:tcMar>
            <w:vAlign w:val="center"/>
          </w:tcPr>
          <w:p w:rsidR="00000000" w:rsidDel="00000000" w:rsidP="00000000" w:rsidRDefault="00000000" w:rsidRPr="00000000" w14:paraId="0000034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12. BOD Ahiazu Mbaise Seat 1</w:t>
              <w:br w:type="textWrapping"/>
              <w:t xml:space="preserve">☐ Candidate A ☐ Candidate B</w:t>
            </w: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350">
            <w:pPr>
              <w:keepNext w:val="0"/>
              <w:keepLines w:val="0"/>
              <w:spacing w:after="0" w:before="0" w:line="259" w:lineRule="auto"/>
              <w:ind w:left="0" w:right="0" w:firstLine="0"/>
              <w:jc w:val="left"/>
              <w:rPr/>
            </w:pP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35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DO NOT MARK - NOT YOUR LGA</w:t>
            </w:r>
            <w:r w:rsidDel="00000000" w:rsidR="00000000" w:rsidRPr="00000000">
              <w:rPr>
                <w:rtl w:val="0"/>
              </w:rPr>
            </w:r>
          </w:p>
        </w:tc>
      </w:tr>
      <w:tr>
        <w:trPr>
          <w:cantSplit w:val="1"/>
          <w:trHeight w:val="432" w:hRule="atLeast"/>
          <w:tblHeader w:val="0"/>
        </w:trPr>
        <w:tc>
          <w:tcPr>
            <w:shd w:fill="e2e2e2" w:val="clear"/>
            <w:tcMar>
              <w:top w:w="20.0" w:type="dxa"/>
              <w:bottom w:w="20.0" w:type="dxa"/>
            </w:tcMar>
            <w:vAlign w:val="center"/>
          </w:tcPr>
          <w:p w:rsidR="00000000" w:rsidDel="00000000" w:rsidP="00000000" w:rsidRDefault="00000000" w:rsidRPr="00000000" w14:paraId="0000035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13. BOD Ahiazu Mbaise Seat 2</w:t>
              <w:br w:type="textWrapping"/>
              <w:t xml:space="preserve">☐ Candidate A ☐ Candidate B</w:t>
            </w: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353">
            <w:pPr>
              <w:keepNext w:val="0"/>
              <w:keepLines w:val="0"/>
              <w:spacing w:after="0" w:before="0" w:line="259" w:lineRule="auto"/>
              <w:ind w:left="0" w:right="0" w:firstLine="0"/>
              <w:jc w:val="left"/>
              <w:rPr/>
            </w:pP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35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DO NOT MARK - NOT YOUR LGA</w:t>
            </w:r>
            <w:r w:rsidDel="00000000" w:rsidR="00000000" w:rsidRPr="00000000">
              <w:rPr>
                <w:rtl w:val="0"/>
              </w:rPr>
            </w:r>
          </w:p>
        </w:tc>
      </w:tr>
      <w:tr>
        <w:trPr>
          <w:cantSplit w:val="1"/>
          <w:trHeight w:val="432" w:hRule="atLeast"/>
          <w:tblHeader w:val="0"/>
        </w:trPr>
        <w:tc>
          <w:tcPr>
            <w:shd w:fill="e2e2e2" w:val="clear"/>
            <w:tcMar>
              <w:top w:w="20.0" w:type="dxa"/>
              <w:bottom w:w="20.0" w:type="dxa"/>
            </w:tcMar>
            <w:vAlign w:val="center"/>
          </w:tcPr>
          <w:p w:rsidR="00000000" w:rsidDel="00000000" w:rsidP="00000000" w:rsidRDefault="00000000" w:rsidRPr="00000000" w14:paraId="0000035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14. BOD Ezinihitte Mbaise Seat 1</w:t>
              <w:br w:type="textWrapping"/>
              <w:t xml:space="preserve">☐ Candidate A ☐ Candidate B</w:t>
            </w: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356">
            <w:pPr>
              <w:keepNext w:val="0"/>
              <w:keepLines w:val="0"/>
              <w:spacing w:after="0" w:before="0" w:line="259" w:lineRule="auto"/>
              <w:ind w:left="0" w:right="0" w:firstLine="0"/>
              <w:jc w:val="left"/>
              <w:rPr/>
            </w:pP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35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DO NOT MARK - NOT YOUR LGA</w:t>
            </w:r>
            <w:r w:rsidDel="00000000" w:rsidR="00000000" w:rsidRPr="00000000">
              <w:rPr>
                <w:rtl w:val="0"/>
              </w:rPr>
            </w:r>
          </w:p>
        </w:tc>
      </w:tr>
      <w:tr>
        <w:trPr>
          <w:cantSplit w:val="1"/>
          <w:trHeight w:val="432" w:hRule="atLeast"/>
          <w:tblHeader w:val="0"/>
        </w:trPr>
        <w:tc>
          <w:tcPr>
            <w:shd w:fill="e2e2e2" w:val="clear"/>
            <w:tcMar>
              <w:top w:w="20.0" w:type="dxa"/>
              <w:bottom w:w="20.0" w:type="dxa"/>
            </w:tcMar>
            <w:vAlign w:val="center"/>
          </w:tcPr>
          <w:p w:rsidR="00000000" w:rsidDel="00000000" w:rsidP="00000000" w:rsidRDefault="00000000" w:rsidRPr="00000000" w14:paraId="0000035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15. BOD Ezinihitte Mbaise Seat 2</w:t>
              <w:br w:type="textWrapping"/>
              <w:t xml:space="preserve">☐ Candidate A ☐ Candidate B</w:t>
            </w: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359">
            <w:pPr>
              <w:keepNext w:val="0"/>
              <w:keepLines w:val="0"/>
              <w:spacing w:after="0" w:before="0" w:line="259" w:lineRule="auto"/>
              <w:ind w:left="0" w:right="0" w:firstLine="0"/>
              <w:jc w:val="left"/>
              <w:rPr/>
            </w:pPr>
            <w:r w:rsidDel="00000000" w:rsidR="00000000" w:rsidRPr="00000000">
              <w:rPr>
                <w:rtl w:val="0"/>
              </w:rPr>
            </w:r>
          </w:p>
        </w:tc>
        <w:tc>
          <w:tcPr>
            <w:shd w:fill="e2e2e2" w:val="clear"/>
            <w:tcMar>
              <w:top w:w="20.0" w:type="dxa"/>
              <w:bottom w:w="20.0" w:type="dxa"/>
            </w:tcMar>
            <w:vAlign w:val="center"/>
          </w:tcPr>
          <w:p w:rsidR="00000000" w:rsidDel="00000000" w:rsidP="00000000" w:rsidRDefault="00000000" w:rsidRPr="00000000" w14:paraId="0000035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DO NOT MARK - NOT YOUR LGA</w:t>
            </w:r>
            <w:r w:rsidDel="00000000" w:rsidR="00000000" w:rsidRPr="00000000">
              <w:rPr>
                <w:rtl w:val="0"/>
              </w:rPr>
            </w:r>
          </w:p>
        </w:tc>
      </w:tr>
      <w:tr>
        <w:trPr>
          <w:cantSplit w:val="1"/>
          <w:trHeight w:val="432" w:hRule="atLeast"/>
          <w:tblHeader w:val="0"/>
        </w:trPr>
        <w:tc>
          <w:tcPr>
            <w:shd w:fill="fff2cc" w:val="clear"/>
            <w:tcMar>
              <w:top w:w="20.0" w:type="dxa"/>
              <w:bottom w:w="20.0" w:type="dxa"/>
            </w:tcMar>
            <w:vAlign w:val="center"/>
          </w:tcPr>
          <w:p w:rsidR="00000000" w:rsidDel="00000000" w:rsidP="00000000" w:rsidRDefault="00000000" w:rsidRPr="00000000" w14:paraId="0000035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16. BOD Aboh Mbaise Seat 1</w:t>
              <w:br w:type="textWrapping"/>
              <w:t xml:space="preserve">☐ Candidate A ☐ Candidate B</w:t>
            </w:r>
            <w:r w:rsidDel="00000000" w:rsidR="00000000" w:rsidRPr="00000000">
              <w:rPr>
                <w:rtl w:val="0"/>
              </w:rPr>
            </w:r>
          </w:p>
        </w:tc>
        <w:tc>
          <w:tcPr>
            <w:shd w:fill="fff2cc" w:val="clear"/>
            <w:tcMar>
              <w:top w:w="20.0" w:type="dxa"/>
              <w:bottom w:w="20.0" w:type="dxa"/>
            </w:tcMar>
            <w:vAlign w:val="center"/>
          </w:tcPr>
          <w:p w:rsidR="00000000" w:rsidDel="00000000" w:rsidP="00000000" w:rsidRDefault="00000000" w:rsidRPr="00000000" w14:paraId="0000035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2cc" w:val="clear"/>
            <w:tcMar>
              <w:top w:w="20.0" w:type="dxa"/>
              <w:bottom w:w="20.0" w:type="dxa"/>
            </w:tcMar>
            <w:vAlign w:val="center"/>
          </w:tcPr>
          <w:p w:rsidR="00000000" w:rsidDel="00000000" w:rsidP="00000000" w:rsidRDefault="00000000" w:rsidRPr="00000000" w14:paraId="0000035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ACTIVE - YOUR LGA (YELLOW)</w:t>
            </w:r>
            <w:r w:rsidDel="00000000" w:rsidR="00000000" w:rsidRPr="00000000">
              <w:rPr>
                <w:rtl w:val="0"/>
              </w:rPr>
            </w:r>
          </w:p>
        </w:tc>
      </w:tr>
      <w:tr>
        <w:trPr>
          <w:cantSplit w:val="1"/>
          <w:trHeight w:val="432" w:hRule="atLeast"/>
          <w:tblHeader w:val="0"/>
        </w:trPr>
        <w:tc>
          <w:tcPr>
            <w:shd w:fill="fff2cc" w:val="clear"/>
            <w:tcMar>
              <w:top w:w="20.0" w:type="dxa"/>
              <w:bottom w:w="20.0" w:type="dxa"/>
            </w:tcMar>
            <w:vAlign w:val="center"/>
          </w:tcPr>
          <w:p w:rsidR="00000000" w:rsidDel="00000000" w:rsidP="00000000" w:rsidRDefault="00000000" w:rsidRPr="00000000" w14:paraId="0000035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17. BOD Aboh Mbaise Seat 2</w:t>
              <w:br w:type="textWrapping"/>
              <w:t xml:space="preserve">☐ Candidate A ☐ Candidate B</w:t>
            </w:r>
            <w:r w:rsidDel="00000000" w:rsidR="00000000" w:rsidRPr="00000000">
              <w:rPr>
                <w:rtl w:val="0"/>
              </w:rPr>
            </w:r>
          </w:p>
        </w:tc>
        <w:tc>
          <w:tcPr>
            <w:shd w:fill="fff2cc" w:val="clear"/>
            <w:tcMar>
              <w:top w:w="20.0" w:type="dxa"/>
              <w:bottom w:w="20.0" w:type="dxa"/>
            </w:tcMar>
            <w:vAlign w:val="center"/>
          </w:tcPr>
          <w:p w:rsidR="00000000" w:rsidDel="00000000" w:rsidP="00000000" w:rsidRDefault="00000000" w:rsidRPr="00000000" w14:paraId="0000035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t>
            </w:r>
            <w:r w:rsidDel="00000000" w:rsidR="00000000" w:rsidRPr="00000000">
              <w:rPr>
                <w:rtl w:val="0"/>
              </w:rPr>
            </w:r>
          </w:p>
        </w:tc>
        <w:tc>
          <w:tcPr>
            <w:shd w:fill="fff2cc" w:val="clear"/>
            <w:tcMar>
              <w:top w:w="20.0" w:type="dxa"/>
              <w:bottom w:w="20.0" w:type="dxa"/>
            </w:tcMar>
            <w:vAlign w:val="center"/>
          </w:tcPr>
          <w:p w:rsidR="00000000" w:rsidDel="00000000" w:rsidP="00000000" w:rsidRDefault="00000000" w:rsidRPr="00000000" w14:paraId="0000036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ACTIVE - YOUR LGA (YELLOW)</w:t>
            </w:r>
            <w:r w:rsidDel="00000000" w:rsidR="00000000" w:rsidRPr="00000000">
              <w:rPr>
                <w:rtl w:val="0"/>
              </w:rPr>
            </w:r>
          </w:p>
        </w:tc>
      </w:tr>
    </w:tbl>
    <w:p w:rsidR="00000000" w:rsidDel="00000000" w:rsidP="00000000" w:rsidRDefault="00000000" w:rsidRPr="00000000" w14:paraId="00000361">
      <w:pPr>
        <w:keepNext w:val="0"/>
        <w:keepLines w:val="0"/>
        <w:pageBreakBefore w:val="0"/>
        <w:widowControl w:val="1"/>
        <w:spacing w:after="120" w:before="0" w:line="276" w:lineRule="auto"/>
        <w:ind w:left="0" w:right="0" w:firstLine="0"/>
        <w:jc w:val="left"/>
        <w:rPr/>
        <w:sectPr>
          <w:headerReference r:id="rId43" w:type="default"/>
          <w:footerReference r:id="rId44" w:type="default"/>
          <w:type w:val="nextPage"/>
          <w:pgSz w:h="15840" w:w="12240" w:orient="portrait"/>
          <w:pgMar w:bottom="936" w:top="936" w:left="1080" w:right="1080" w:header="403" w:footer="403"/>
        </w:sectPr>
      </w:pPr>
      <w:r w:rsidDel="00000000" w:rsidR="00000000" w:rsidRPr="00000000">
        <w:rPr>
          <w:rtl w:val="0"/>
        </w:rPr>
      </w:r>
    </w:p>
    <w:p w:rsidR="00000000" w:rsidDel="00000000" w:rsidP="00000000" w:rsidRDefault="00000000" w:rsidRPr="00000000" w14:paraId="00000362">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Appendix </w:t>
      </w:r>
      <w:r w:rsidDel="00000000" w:rsidR="00000000" w:rsidRPr="00000000">
        <w:rPr>
          <w:b w:val="1"/>
          <w:bCs w:val="1"/>
          <w:sz w:val="32"/>
          <w:szCs w:val="32"/>
          <w:rtl w:val="0"/>
        </w:rPr>
        <w:t xml:space="preserve">I Election</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Day Incident Assistance and Challenge Log</w:t>
      </w:r>
    </w:p>
    <w:p w:rsidR="00000000" w:rsidDel="00000000" w:rsidP="00000000" w:rsidRDefault="00000000" w:rsidRPr="00000000" w14:paraId="00000363">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Use this log to document a specific Election Day operational issue, assisted-voting event, ballot-classification question, recount request, procedural challenge, misconduct concern, or other incident requiring Electoral Committee action. Recording an issue does not itself establish that a violation occurred. The Electoral Committee shall record the disposition and the rule or constitutional provision applied. For assisted voting, record only that assistance was requested/provided and the helper(s) involved; never record how the voter voted.</w:t>
      </w:r>
      <w:r w:rsidDel="00000000" w:rsidR="00000000" w:rsidRPr="00000000">
        <w:rPr>
          <w:rtl w:val="0"/>
        </w:rPr>
      </w:r>
    </w:p>
    <w:tbl>
      <w:tblPr>
        <w:tblStyle w:val="Table20"/>
        <w:tblW w:w="13965.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590"/>
        <w:gridCol w:w="3315"/>
        <w:gridCol w:w="1875"/>
        <w:gridCol w:w="1290"/>
        <w:gridCol w:w="2445"/>
        <w:gridCol w:w="2025"/>
        <w:gridCol w:w="1425"/>
        <w:tblGridChange w:id="0">
          <w:tblGrid>
            <w:gridCol w:w="1590"/>
            <w:gridCol w:w="3315"/>
            <w:gridCol w:w="1875"/>
            <w:gridCol w:w="1290"/>
            <w:gridCol w:w="2445"/>
            <w:gridCol w:w="2025"/>
            <w:gridCol w:w="1425"/>
          </w:tblGrid>
        </w:tblGridChange>
      </w:tblGrid>
      <w:tr>
        <w:trPr>
          <w:cantSplit w:val="1"/>
          <w:tblHeader w:val="1"/>
        </w:trPr>
        <w:tc>
          <w:tcPr>
            <w:shd w:fill="e9edf0" w:val="clear"/>
            <w:tcMar>
              <w:top w:w="70.0" w:type="dxa"/>
              <w:bottom w:w="70.0" w:type="dxa"/>
            </w:tcMar>
            <w:vAlign w:val="center"/>
          </w:tcPr>
          <w:p w:rsidR="00000000" w:rsidDel="00000000" w:rsidP="00000000" w:rsidRDefault="00000000" w:rsidRPr="00000000" w14:paraId="00000364">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Date / Time</w:t>
            </w:r>
            <w:r w:rsidDel="00000000" w:rsidR="00000000" w:rsidRPr="00000000">
              <w:rPr>
                <w:rtl w:val="0"/>
              </w:rPr>
            </w:r>
          </w:p>
        </w:tc>
        <w:tc>
          <w:tcPr>
            <w:shd w:fill="e9edf0" w:val="clear"/>
            <w:tcMar>
              <w:top w:w="70.0" w:type="dxa"/>
              <w:bottom w:w="70.0" w:type="dxa"/>
            </w:tcMar>
            <w:vAlign w:val="center"/>
          </w:tcPr>
          <w:p w:rsidR="00000000" w:rsidDel="00000000" w:rsidP="00000000" w:rsidRDefault="00000000" w:rsidRPr="00000000" w14:paraId="00000365">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Incident / Assistance / Challenge</w:t>
            </w:r>
            <w:r w:rsidDel="00000000" w:rsidR="00000000" w:rsidRPr="00000000">
              <w:rPr>
                <w:rtl w:val="0"/>
              </w:rPr>
            </w:r>
          </w:p>
        </w:tc>
        <w:tc>
          <w:tcPr>
            <w:shd w:fill="e9edf0" w:val="clear"/>
            <w:tcMar>
              <w:top w:w="70.0" w:type="dxa"/>
              <w:bottom w:w="70.0" w:type="dxa"/>
            </w:tcMar>
            <w:vAlign w:val="center"/>
          </w:tcPr>
          <w:p w:rsidR="00000000" w:rsidDel="00000000" w:rsidP="00000000" w:rsidRDefault="00000000" w:rsidRPr="00000000" w14:paraId="00000366">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Reported By</w:t>
            </w:r>
            <w:r w:rsidDel="00000000" w:rsidR="00000000" w:rsidRPr="00000000">
              <w:rPr>
                <w:rtl w:val="0"/>
              </w:rPr>
            </w:r>
          </w:p>
        </w:tc>
        <w:tc>
          <w:tcPr>
            <w:shd w:fill="e9edf0" w:val="clear"/>
            <w:tcMar>
              <w:top w:w="70.0" w:type="dxa"/>
              <w:bottom w:w="70.0" w:type="dxa"/>
            </w:tcMar>
            <w:vAlign w:val="center"/>
          </w:tcPr>
          <w:p w:rsidR="00000000" w:rsidDel="00000000" w:rsidP="00000000" w:rsidRDefault="00000000" w:rsidRPr="00000000" w14:paraId="00000367">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Office / LGA</w:t>
            </w:r>
            <w:r w:rsidDel="00000000" w:rsidR="00000000" w:rsidRPr="00000000">
              <w:rPr>
                <w:rtl w:val="0"/>
              </w:rPr>
            </w:r>
          </w:p>
        </w:tc>
        <w:tc>
          <w:tcPr>
            <w:shd w:fill="e9edf0" w:val="clear"/>
            <w:tcMar>
              <w:top w:w="70.0" w:type="dxa"/>
              <w:bottom w:w="70.0" w:type="dxa"/>
            </w:tcMar>
            <w:vAlign w:val="center"/>
          </w:tcPr>
          <w:p w:rsidR="00000000" w:rsidDel="00000000" w:rsidP="00000000" w:rsidRDefault="00000000" w:rsidRPr="00000000" w14:paraId="00000368">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EC Action</w:t>
            </w:r>
            <w:r w:rsidDel="00000000" w:rsidR="00000000" w:rsidRPr="00000000">
              <w:rPr>
                <w:rtl w:val="0"/>
              </w:rPr>
            </w:r>
          </w:p>
        </w:tc>
        <w:tc>
          <w:tcPr>
            <w:shd w:fill="e9edf0" w:val="clear"/>
            <w:tcMar>
              <w:top w:w="70.0" w:type="dxa"/>
              <w:bottom w:w="70.0" w:type="dxa"/>
            </w:tcMar>
            <w:vAlign w:val="center"/>
          </w:tcPr>
          <w:p w:rsidR="00000000" w:rsidDel="00000000" w:rsidP="00000000" w:rsidRDefault="00000000" w:rsidRPr="00000000" w14:paraId="00000369">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Rule / Constitutional Basis</w:t>
            </w:r>
            <w:r w:rsidDel="00000000" w:rsidR="00000000" w:rsidRPr="00000000">
              <w:rPr>
                <w:rtl w:val="0"/>
              </w:rPr>
            </w:r>
          </w:p>
        </w:tc>
        <w:tc>
          <w:tcPr>
            <w:shd w:fill="e9edf0" w:val="clear"/>
            <w:tcMar>
              <w:top w:w="70.0" w:type="dxa"/>
              <w:bottom w:w="70.0" w:type="dxa"/>
            </w:tcMar>
            <w:vAlign w:val="center"/>
          </w:tcPr>
          <w:p w:rsidR="00000000" w:rsidDel="00000000" w:rsidP="00000000" w:rsidRDefault="00000000" w:rsidRPr="00000000" w14:paraId="0000036A">
            <w:pPr>
              <w:keepNext w:val="0"/>
              <w:keepLines w:val="0"/>
              <w:spacing w:after="0" w:before="0" w:line="259" w:lineRule="auto"/>
              <w:ind w:left="0" w:right="0" w:firstLine="0"/>
              <w:jc w:val="left"/>
              <w:rPr/>
            </w:pPr>
            <w:r w:rsidDel="00000000" w:rsidR="00000000" w:rsidRPr="00000000">
              <w:rPr>
                <w:b w:val="1"/>
                <w:bCs w:val="1"/>
                <w:sz w:val="21"/>
                <w:szCs w:val="21"/>
                <w:rtl w:val="0"/>
              </w:rPr>
              <w:t xml:space="preserve">Disposition</w:t>
            </w:r>
            <w:r w:rsidDel="00000000" w:rsidR="00000000" w:rsidRPr="00000000">
              <w:rPr>
                <w:rFonts w:ascii="Arial" w:cs="Arial" w:eastAsia="Arial" w:hAnsi="Arial"/>
                <w:b w:val="1"/>
                <w:bCs w:val="1"/>
                <w:color w:val="000000"/>
                <w:sz w:val="21"/>
                <w:szCs w:val="21"/>
                <w:rtl w:val="0"/>
              </w:rPr>
              <w:t xml:space="preserve"> / Initials</w:t>
            </w:r>
            <w:r w:rsidDel="00000000" w:rsidR="00000000" w:rsidRPr="00000000">
              <w:rPr>
                <w:rtl w:val="0"/>
              </w:rPr>
            </w:r>
          </w:p>
        </w:tc>
      </w:tr>
      <w:tr>
        <w:trPr>
          <w:cantSplit w:val="1"/>
          <w:trHeight w:val="936" w:hRule="atLeast"/>
          <w:tblHeader w:val="0"/>
        </w:trPr>
        <w:tc>
          <w:tcPr>
            <w:tcMar>
              <w:top w:w="70.0" w:type="dxa"/>
              <w:bottom w:w="70.0" w:type="dxa"/>
            </w:tcMar>
            <w:vAlign w:val="center"/>
          </w:tcPr>
          <w:p w:rsidR="00000000" w:rsidDel="00000000" w:rsidP="00000000" w:rsidRDefault="00000000" w:rsidRPr="00000000" w14:paraId="0000036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6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r>
      <w:tr>
        <w:trPr>
          <w:cantSplit w:val="1"/>
          <w:trHeight w:val="936" w:hRule="atLeast"/>
          <w:tblHeader w:val="0"/>
        </w:trPr>
        <w:tc>
          <w:tcPr>
            <w:tcMar>
              <w:top w:w="70.0" w:type="dxa"/>
              <w:bottom w:w="70.0" w:type="dxa"/>
            </w:tcMar>
            <w:vAlign w:val="center"/>
          </w:tcPr>
          <w:p w:rsidR="00000000" w:rsidDel="00000000" w:rsidP="00000000" w:rsidRDefault="00000000" w:rsidRPr="00000000" w14:paraId="0000037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r>
      <w:tr>
        <w:trPr>
          <w:cantSplit w:val="1"/>
          <w:trHeight w:val="936" w:hRule="atLeast"/>
          <w:tblHeader w:val="0"/>
        </w:trPr>
        <w:tc>
          <w:tcPr>
            <w:tcMar>
              <w:top w:w="70.0" w:type="dxa"/>
              <w:bottom w:w="70.0" w:type="dxa"/>
            </w:tcMar>
            <w:vAlign w:val="center"/>
          </w:tcPr>
          <w:p w:rsidR="00000000" w:rsidDel="00000000" w:rsidP="00000000" w:rsidRDefault="00000000" w:rsidRPr="00000000" w14:paraId="00000379">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7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r>
      <w:tr>
        <w:trPr>
          <w:cantSplit w:val="1"/>
          <w:trHeight w:val="936" w:hRule="atLeast"/>
          <w:tblHeader w:val="0"/>
        </w:trPr>
        <w:tc>
          <w:tcPr>
            <w:tcMar>
              <w:top w:w="70.0" w:type="dxa"/>
              <w:bottom w:w="70.0" w:type="dxa"/>
            </w:tcMar>
            <w:vAlign w:val="center"/>
          </w:tcPr>
          <w:p w:rsidR="00000000" w:rsidDel="00000000" w:rsidP="00000000" w:rsidRDefault="00000000" w:rsidRPr="00000000" w14:paraId="0000038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r>
      <w:tr>
        <w:trPr>
          <w:cantSplit w:val="1"/>
          <w:trHeight w:val="936" w:hRule="atLeast"/>
          <w:tblHeader w:val="0"/>
        </w:trPr>
        <w:tc>
          <w:tcPr>
            <w:tcMar>
              <w:top w:w="70.0" w:type="dxa"/>
              <w:bottom w:w="70.0" w:type="dxa"/>
            </w:tcMar>
            <w:vAlign w:val="center"/>
          </w:tcPr>
          <w:p w:rsidR="00000000" w:rsidDel="00000000" w:rsidP="00000000" w:rsidRDefault="00000000" w:rsidRPr="00000000" w14:paraId="0000038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9">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r>
      <w:tr>
        <w:trPr>
          <w:cantSplit w:val="1"/>
          <w:trHeight w:val="936" w:hRule="atLeast"/>
          <w:tblHeader w:val="0"/>
        </w:trPr>
        <w:tc>
          <w:tcPr>
            <w:tcMar>
              <w:top w:w="70.0" w:type="dxa"/>
              <w:bottom w:w="70.0" w:type="dxa"/>
            </w:tcMar>
            <w:vAlign w:val="center"/>
          </w:tcPr>
          <w:p w:rsidR="00000000" w:rsidDel="00000000" w:rsidP="00000000" w:rsidRDefault="00000000" w:rsidRPr="00000000" w14:paraId="0000038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8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9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9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9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9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9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w:t>
            </w:r>
            <w:r w:rsidDel="00000000" w:rsidR="00000000" w:rsidRPr="00000000">
              <w:rPr>
                <w:rtl w:val="0"/>
              </w:rPr>
            </w:r>
          </w:p>
        </w:tc>
      </w:tr>
    </w:tbl>
    <w:p w:rsidR="00000000" w:rsidDel="00000000" w:rsidP="00000000" w:rsidRDefault="00000000" w:rsidRPr="00000000" w14:paraId="00000395">
      <w:pPr>
        <w:keepNext w:val="0"/>
        <w:keepLines w:val="0"/>
        <w:pageBreakBefore w:val="0"/>
        <w:widowControl w:val="1"/>
        <w:spacing w:after="120" w:before="0" w:line="276" w:lineRule="auto"/>
        <w:ind w:left="0" w:right="0" w:firstLine="0"/>
        <w:jc w:val="left"/>
        <w:rPr/>
        <w:sectPr>
          <w:headerReference r:id="rId45" w:type="default"/>
          <w:footerReference r:id="rId46" w:type="default"/>
          <w:type w:val="nextPage"/>
          <w:pgSz w:h="12240" w:w="15840" w:orient="landscape"/>
          <w:pgMar w:bottom="936" w:top="936" w:left="936" w:right="936" w:header="403" w:footer="403"/>
        </w:sectPr>
      </w:pPr>
      <w:r w:rsidDel="00000000" w:rsidR="00000000" w:rsidRPr="00000000">
        <w:rPr>
          <w:rFonts w:ascii="Arial" w:cs="Arial" w:eastAsia="Arial" w:hAnsi="Arial"/>
          <w:b w:val="0"/>
          <w:bCs w:val="0"/>
          <w:color w:val="000000"/>
          <w:sz w:val="22"/>
          <w:szCs w:val="22"/>
          <w:rtl w:val="0"/>
        </w:rPr>
        <w:t xml:space="preserve">Committee authority record: The official election file should contain the record showing </w:t>
      </w:r>
      <w:r w:rsidDel="00000000" w:rsidR="00000000" w:rsidRPr="00000000">
        <w:rPr>
          <w:rtl w:val="0"/>
        </w:rPr>
        <w:t xml:space="preserve">the appointment</w:t>
      </w:r>
      <w:r w:rsidDel="00000000" w:rsidR="00000000" w:rsidRPr="00000000">
        <w:rPr>
          <w:rFonts w:ascii="Arial" w:cs="Arial" w:eastAsia="Arial" w:hAnsi="Arial"/>
          <w:b w:val="0"/>
          <w:bCs w:val="0"/>
          <w:color w:val="000000"/>
          <w:sz w:val="22"/>
          <w:szCs w:val="22"/>
          <w:rtl w:val="0"/>
        </w:rPr>
        <w:t xml:space="preserve"> of the five-member Electoral Committee and the General Assembly approval/ratification required by Article V, Section 9. This appendix does not replace that underlying constitutional record.</w:t>
      </w:r>
      <w:r w:rsidDel="00000000" w:rsidR="00000000" w:rsidRPr="00000000">
        <w:rPr>
          <w:rtl w:val="0"/>
        </w:rPr>
      </w:r>
    </w:p>
    <w:p w:rsidR="00000000" w:rsidDel="00000000" w:rsidP="00000000" w:rsidRDefault="00000000" w:rsidRPr="00000000" w14:paraId="00000396">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Appendix </w:t>
      </w:r>
      <w:r w:rsidDel="00000000" w:rsidR="00000000" w:rsidRPr="00000000">
        <w:rPr>
          <w:b w:val="1"/>
          <w:bCs w:val="1"/>
          <w:sz w:val="32"/>
          <w:szCs w:val="32"/>
          <w:rtl w:val="0"/>
        </w:rPr>
        <w:t xml:space="preserve">J Ballot</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Box Opening and Seal Log</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Election Day integrity record for the official ballot box</w:t>
      </w:r>
    </w:p>
    <w:p w:rsidR="00000000" w:rsidDel="00000000" w:rsidP="00000000" w:rsidRDefault="00000000" w:rsidRPr="00000000" w14:paraId="00000398">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Complete before the first ballot is issued. This log documents the Section 4.2 verification that the ballot box was visibly confirmed empty and then secured for voting.</w:t>
      </w:r>
      <w:r w:rsidDel="00000000" w:rsidR="00000000" w:rsidRPr="00000000">
        <w:rPr>
          <w:rtl w:val="0"/>
        </w:rPr>
      </w:r>
    </w:p>
    <w:tbl>
      <w:tblPr>
        <w:tblStyle w:val="Table21"/>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888"/>
        <w:gridCol w:w="6192"/>
        <w:tblGridChange w:id="0">
          <w:tblGrid>
            <w:gridCol w:w="3888"/>
            <w:gridCol w:w="6192"/>
          </w:tblGrid>
        </w:tblGridChange>
      </w:tblGrid>
      <w:tr>
        <w:trPr>
          <w:cantSplit w:val="1"/>
          <w:tblHeader w:val="1"/>
        </w:trPr>
        <w:tc>
          <w:tcPr>
            <w:shd w:fill="e9edf0" w:val="clear"/>
            <w:tcMar>
              <w:top w:w="70.0" w:type="dxa"/>
              <w:bottom w:w="70.0" w:type="dxa"/>
            </w:tcMar>
            <w:vAlign w:val="center"/>
          </w:tcPr>
          <w:p w:rsidR="00000000" w:rsidDel="00000000" w:rsidP="00000000" w:rsidRDefault="00000000" w:rsidRPr="00000000" w14:paraId="00000399">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Field</w:t>
            </w:r>
            <w:r w:rsidDel="00000000" w:rsidR="00000000" w:rsidRPr="00000000">
              <w:rPr>
                <w:rtl w:val="0"/>
              </w:rPr>
            </w:r>
          </w:p>
        </w:tc>
        <w:tc>
          <w:tcPr>
            <w:shd w:fill="e9edf0" w:val="clear"/>
            <w:tcMar>
              <w:top w:w="70.0" w:type="dxa"/>
              <w:bottom w:w="70.0" w:type="dxa"/>
            </w:tcMar>
            <w:vAlign w:val="center"/>
          </w:tcPr>
          <w:p w:rsidR="00000000" w:rsidDel="00000000" w:rsidP="00000000" w:rsidRDefault="00000000" w:rsidRPr="00000000" w14:paraId="0000039A">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Entry / Confirmation</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9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Election Date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9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Sunday, November 15, 2026</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9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Verification Time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9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9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Ballot Box ID (if used)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A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Seal / Control No. (if used)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A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Box Visibly Confirmed Empty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 Yes</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A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Box Secured Before Voting</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 Yes</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A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EC Officials Present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A9">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Authorized Observers Present (if any)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A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Objection Raised Before Securing Box</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 No [ ] </w:t>
            </w:r>
            <w:r w:rsidDel="00000000" w:rsidR="00000000" w:rsidRPr="00000000">
              <w:rPr>
                <w:sz w:val="21"/>
                <w:szCs w:val="21"/>
                <w:rtl w:val="0"/>
              </w:rPr>
              <w:t xml:space="preserve">Yes.</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A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If </w:t>
            </w:r>
            <w:r w:rsidDel="00000000" w:rsidR="00000000" w:rsidRPr="00000000">
              <w:rPr>
                <w:sz w:val="21"/>
                <w:szCs w:val="21"/>
                <w:rtl w:val="0"/>
              </w:rPr>
              <w:t xml:space="preserve">yes,</w:t>
            </w:r>
            <w:r w:rsidDel="00000000" w:rsidR="00000000" w:rsidRPr="00000000">
              <w:rPr>
                <w:rFonts w:ascii="Arial" w:cs="Arial" w:eastAsia="Arial" w:hAnsi="Arial"/>
                <w:b w:val="0"/>
                <w:bCs w:val="0"/>
                <w:color w:val="000000"/>
                <w:sz w:val="21"/>
                <w:szCs w:val="21"/>
                <w:rtl w:val="0"/>
              </w:rPr>
              <w:t xml:space="preserve"> </w:t>
            </w:r>
            <w:r w:rsidDel="00000000" w:rsidR="00000000" w:rsidRPr="00000000">
              <w:rPr>
                <w:sz w:val="21"/>
                <w:szCs w:val="21"/>
                <w:rtl w:val="0"/>
              </w:rPr>
              <w:t xml:space="preserve">describe</w:t>
            </w:r>
            <w:r w:rsidDel="00000000" w:rsidR="00000000" w:rsidRPr="00000000">
              <w:rPr>
                <w:rFonts w:ascii="Arial" w:cs="Arial" w:eastAsia="Arial" w:hAnsi="Arial"/>
                <w:b w:val="0"/>
                <w:bCs w:val="0"/>
                <w:color w:val="000000"/>
                <w:sz w:val="21"/>
                <w:szCs w:val="21"/>
                <w:rtl w:val="0"/>
              </w:rPr>
              <w:t xml:space="preserve"> / Incident Log Ref.</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A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A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Presiding EC </w:t>
            </w:r>
            <w:r w:rsidDel="00000000" w:rsidR="00000000" w:rsidRPr="00000000">
              <w:rPr>
                <w:sz w:val="21"/>
                <w:szCs w:val="21"/>
                <w:rtl w:val="0"/>
              </w:rPr>
              <w:t xml:space="preserve">Official—Name/Signature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B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B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Second EC </w:t>
            </w:r>
            <w:r w:rsidDel="00000000" w:rsidR="00000000" w:rsidRPr="00000000">
              <w:rPr>
                <w:sz w:val="21"/>
                <w:szCs w:val="21"/>
                <w:rtl w:val="0"/>
              </w:rPr>
              <w:t xml:space="preserve">Member—Name/Signature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B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____________________________________________</w:t>
            </w:r>
            <w:r w:rsidDel="00000000" w:rsidR="00000000" w:rsidRPr="00000000">
              <w:rPr>
                <w:rtl w:val="0"/>
              </w:rPr>
            </w:r>
          </w:p>
        </w:tc>
      </w:tr>
    </w:tbl>
    <w:p w:rsidR="00000000" w:rsidDel="00000000" w:rsidP="00000000" w:rsidRDefault="00000000" w:rsidRPr="00000000" w14:paraId="000003B3">
      <w:pPr>
        <w:keepNext w:val="0"/>
        <w:keepLines w:val="0"/>
        <w:pageBreakBefore w:val="0"/>
        <w:widowControl w:val="1"/>
        <w:spacing w:after="120" w:before="0" w:line="276" w:lineRule="auto"/>
        <w:ind w:left="0" w:right="0" w:firstLine="0"/>
        <w:jc w:val="left"/>
        <w:rPr/>
        <w:sectPr>
          <w:headerReference r:id="rId47" w:type="default"/>
          <w:footerReference r:id="rId48" w:type="default"/>
          <w:type w:val="nextPage"/>
          <w:pgSz w:h="15840" w:w="12240" w:orient="portrait"/>
          <w:pgMar w:bottom="936" w:top="936" w:left="1080" w:right="1080" w:header="403" w:footer="403"/>
        </w:sectPr>
      </w:pPr>
      <w:r w:rsidDel="00000000" w:rsidR="00000000" w:rsidRPr="00000000">
        <w:rPr>
          <w:rFonts w:ascii="Arial" w:cs="Arial" w:eastAsia="Arial" w:hAnsi="Arial"/>
          <w:b w:val="0"/>
          <w:bCs w:val="0"/>
          <w:color w:val="000000"/>
          <w:sz w:val="22"/>
          <w:szCs w:val="22"/>
          <w:rtl w:val="0"/>
        </w:rPr>
        <w:t xml:space="preserve">If no objection is raised, the record may </w:t>
      </w:r>
      <w:r w:rsidDel="00000000" w:rsidR="00000000" w:rsidRPr="00000000">
        <w:rPr>
          <w:rtl w:val="0"/>
        </w:rPr>
        <w:t xml:space="preserve">state, "No</w:t>
      </w:r>
      <w:r w:rsidDel="00000000" w:rsidR="00000000" w:rsidRPr="00000000">
        <w:rPr>
          <w:rFonts w:ascii="Arial" w:cs="Arial" w:eastAsia="Arial" w:hAnsi="Arial"/>
          <w:b w:val="0"/>
          <w:bCs w:val="0"/>
          <w:color w:val="000000"/>
          <w:sz w:val="22"/>
          <w:szCs w:val="22"/>
          <w:rtl w:val="0"/>
        </w:rPr>
        <w:t xml:space="preserve"> objection recorded." This form does not create a separate observer requirement.</w:t>
      </w:r>
      <w:r w:rsidDel="00000000" w:rsidR="00000000" w:rsidRPr="00000000">
        <w:rPr>
          <w:rtl w:val="0"/>
        </w:rPr>
      </w:r>
    </w:p>
    <w:p w:rsidR="00000000" w:rsidDel="00000000" w:rsidP="00000000" w:rsidRDefault="00000000" w:rsidRPr="00000000" w14:paraId="000003B4">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Appendix </w:t>
      </w:r>
      <w:r w:rsidDel="00000000" w:rsidR="00000000" w:rsidRPr="00000000">
        <w:rPr>
          <w:b w:val="1"/>
          <w:bCs w:val="1"/>
          <w:sz w:val="32"/>
          <w:szCs w:val="32"/>
          <w:rtl w:val="0"/>
        </w:rPr>
        <w:t xml:space="preserve">K:</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Constitutional Issue Referral Record</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genuine constitutional gaps or matters reserved to another MPU authority</w:t>
      </w:r>
    </w:p>
    <w:p w:rsidR="00000000" w:rsidDel="00000000" w:rsidP="00000000" w:rsidRDefault="00000000" w:rsidRPr="00000000" w14:paraId="000003B6">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This form is used when the Electoral Committee determines that an issue cannot be resolved through election administration alone. Completion of this form does not authorize the Electoral Committee to amend, suspend, or independently reinterpret the MPU Constitution.</w:t>
      </w:r>
      <w:r w:rsidDel="00000000" w:rsidR="00000000" w:rsidRPr="00000000">
        <w:rPr>
          <w:rtl w:val="0"/>
        </w:rPr>
      </w:r>
    </w:p>
    <w:tbl>
      <w:tblPr>
        <w:tblStyle w:val="Table22"/>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888"/>
        <w:gridCol w:w="6192"/>
        <w:tblGridChange w:id="0">
          <w:tblGrid>
            <w:gridCol w:w="3888"/>
            <w:gridCol w:w="6192"/>
          </w:tblGrid>
        </w:tblGridChange>
      </w:tblGrid>
      <w:tr>
        <w:trPr>
          <w:cantSplit w:val="1"/>
          <w:tblHeader w:val="1"/>
        </w:trPr>
        <w:tc>
          <w:tcPr>
            <w:shd w:fill="e9edf0" w:val="clear"/>
            <w:tcMar>
              <w:top w:w="70.0" w:type="dxa"/>
              <w:bottom w:w="70.0" w:type="dxa"/>
            </w:tcMar>
            <w:vAlign w:val="center"/>
          </w:tcPr>
          <w:p w:rsidR="00000000" w:rsidDel="00000000" w:rsidP="00000000" w:rsidRDefault="00000000" w:rsidRPr="00000000" w14:paraId="000003B7">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Field</w:t>
            </w:r>
            <w:r w:rsidDel="00000000" w:rsidR="00000000" w:rsidRPr="00000000">
              <w:rPr>
                <w:rtl w:val="0"/>
              </w:rPr>
            </w:r>
          </w:p>
        </w:tc>
        <w:tc>
          <w:tcPr>
            <w:shd w:fill="e9edf0" w:val="clear"/>
            <w:tcMar>
              <w:top w:w="70.0" w:type="dxa"/>
              <w:bottom w:w="70.0" w:type="dxa"/>
            </w:tcMar>
            <w:vAlign w:val="center"/>
          </w:tcPr>
          <w:p w:rsidR="00000000" w:rsidDel="00000000" w:rsidP="00000000" w:rsidRDefault="00000000" w:rsidRPr="00000000" w14:paraId="000003B8">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Record</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B9">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Issue / Question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B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B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Date Identified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B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B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Relevant Constitutional Provision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B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B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Why EC Cannot Resolve Administratively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C0">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____________________________________________</w:t>
              <w:br w:type="textWrapping"/>
              <w:t xml:space="preserve">____________________________________________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C1">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Immediate Election Impact, if any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C2">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C3">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Temporary Administrative Step Taken, if any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C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C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Referred To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C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 Executive Council [ ] </w:t>
            </w:r>
            <w:r w:rsidDel="00000000" w:rsidR="00000000" w:rsidRPr="00000000">
              <w:rPr>
                <w:sz w:val="21"/>
                <w:szCs w:val="21"/>
                <w:rtl w:val="0"/>
              </w:rPr>
              <w:t xml:space="preserve">President </w:t>
            </w:r>
            <w:r w:rsidDel="00000000" w:rsidR="00000000" w:rsidRPr="00000000">
              <w:rPr>
                <w:rFonts w:ascii="Arial" w:cs="Arial" w:eastAsia="Arial" w:hAnsi="Arial"/>
                <w:b w:val="0"/>
                <w:bCs w:val="0"/>
                <w:color w:val="000000"/>
                <w:sz w:val="21"/>
                <w:szCs w:val="21"/>
                <w:rtl w:val="0"/>
              </w:rPr>
              <w:t xml:space="preserve">[ ] General </w:t>
            </w:r>
            <w:r w:rsidDel="00000000" w:rsidR="00000000" w:rsidRPr="00000000">
              <w:rPr>
                <w:sz w:val="21"/>
                <w:szCs w:val="21"/>
                <w:rtl w:val="0"/>
              </w:rPr>
              <w:t xml:space="preserve">Assembly </w:t>
            </w:r>
            <w:r w:rsidDel="00000000" w:rsidR="00000000" w:rsidRPr="00000000">
              <w:rPr>
                <w:rFonts w:ascii="Arial" w:cs="Arial" w:eastAsia="Arial" w:hAnsi="Arial"/>
                <w:b w:val="0"/>
                <w:bCs w:val="0"/>
                <w:color w:val="000000"/>
                <w:sz w:val="21"/>
                <w:szCs w:val="21"/>
                <w:rtl w:val="0"/>
              </w:rPr>
              <w:t xml:space="preserve">[ ] Other constitutional authority</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C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Date Referred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C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C9">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Supporting Records Attached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C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 ] Yes [ ] No</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C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EC Chair / Presiding Officer Signature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C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C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Secretary / EC Member Signature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C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____________________________________________</w:t>
            </w:r>
            <w:r w:rsidDel="00000000" w:rsidR="00000000" w:rsidRPr="00000000">
              <w:rPr>
                <w:rtl w:val="0"/>
              </w:rPr>
            </w:r>
          </w:p>
        </w:tc>
      </w:tr>
    </w:tbl>
    <w:p w:rsidR="00000000" w:rsidDel="00000000" w:rsidP="00000000" w:rsidRDefault="00000000" w:rsidRPr="00000000" w14:paraId="000003CF">
      <w:pPr>
        <w:keepNext w:val="0"/>
        <w:keepLines w:val="0"/>
        <w:pageBreakBefore w:val="0"/>
        <w:widowControl w:val="1"/>
        <w:spacing w:after="120" w:before="0" w:line="276" w:lineRule="auto"/>
        <w:ind w:left="0" w:right="0" w:firstLine="0"/>
        <w:jc w:val="left"/>
        <w:rPr/>
        <w:sectPr>
          <w:headerReference r:id="rId49" w:type="default"/>
          <w:footerReference r:id="rId50" w:type="default"/>
          <w:type w:val="nextPage"/>
          <w:pgSz w:h="15840" w:w="12240" w:orient="portrait"/>
          <w:pgMar w:bottom="936" w:top="936" w:left="1080" w:right="1080" w:header="403" w:footer="403"/>
        </w:sectPr>
      </w:pPr>
      <w:r w:rsidDel="00000000" w:rsidR="00000000" w:rsidRPr="00000000">
        <w:rPr>
          <w:rtl w:val="0"/>
        </w:rPr>
      </w:r>
    </w:p>
    <w:p w:rsidR="00000000" w:rsidDel="00000000" w:rsidP="00000000" w:rsidRDefault="00000000" w:rsidRPr="00000000" w14:paraId="000003D0">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Appendix </w:t>
      </w:r>
      <w:r w:rsidDel="00000000" w:rsidR="00000000" w:rsidRPr="00000000">
        <w:rPr>
          <w:b w:val="1"/>
          <w:bCs w:val="1"/>
          <w:sz w:val="32"/>
          <w:szCs w:val="32"/>
          <w:rtl w:val="0"/>
        </w:rPr>
        <w:t xml:space="preserve">L:</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Official Election Day Notice</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notice </w:t>
      </w:r>
      <w:r w:rsidDel="00000000" w:rsidR="00000000" w:rsidRPr="00000000">
        <w:rPr>
          <w:rtl w:val="0"/>
        </w:rPr>
        <w:t xml:space="preserve">template—complete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publish through the designated official MPU channel</w:t>
      </w:r>
    </w:p>
    <w:tbl>
      <w:tblPr>
        <w:tblStyle w:val="Table23"/>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888"/>
        <w:gridCol w:w="6192"/>
        <w:tblGridChange w:id="0">
          <w:tblGrid>
            <w:gridCol w:w="3888"/>
            <w:gridCol w:w="6192"/>
          </w:tblGrid>
        </w:tblGridChange>
      </w:tblGrid>
      <w:tr>
        <w:trPr>
          <w:cantSplit w:val="1"/>
          <w:tblHeader w:val="1"/>
        </w:trPr>
        <w:tc>
          <w:tcPr>
            <w:shd w:fill="e9edf0" w:val="clear"/>
            <w:tcMar>
              <w:top w:w="70.0" w:type="dxa"/>
              <w:bottom w:w="70.0" w:type="dxa"/>
            </w:tcMar>
            <w:vAlign w:val="center"/>
          </w:tcPr>
          <w:p w:rsidR="00000000" w:rsidDel="00000000" w:rsidP="00000000" w:rsidRDefault="00000000" w:rsidRPr="00000000" w14:paraId="000003D2">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Election Day Information</w:t>
            </w:r>
            <w:r w:rsidDel="00000000" w:rsidR="00000000" w:rsidRPr="00000000">
              <w:rPr>
                <w:rtl w:val="0"/>
              </w:rPr>
            </w:r>
          </w:p>
        </w:tc>
        <w:tc>
          <w:tcPr>
            <w:shd w:fill="e9edf0" w:val="clear"/>
            <w:tcMar>
              <w:top w:w="70.0" w:type="dxa"/>
              <w:bottom w:w="70.0" w:type="dxa"/>
            </w:tcMar>
            <w:vAlign w:val="center"/>
          </w:tcPr>
          <w:p w:rsidR="00000000" w:rsidDel="00000000" w:rsidP="00000000" w:rsidRDefault="00000000" w:rsidRPr="00000000" w14:paraId="000003D3">
            <w:pPr>
              <w:keepNext w:val="0"/>
              <w:keepLines w:val="0"/>
              <w:spacing w:after="0" w:before="0" w:line="259" w:lineRule="auto"/>
              <w:ind w:left="0" w:right="0" w:firstLine="0"/>
              <w:jc w:val="left"/>
              <w:rPr/>
            </w:pPr>
            <w:r w:rsidDel="00000000" w:rsidR="00000000" w:rsidRPr="00000000">
              <w:rPr>
                <w:rFonts w:ascii="Arial" w:cs="Arial" w:eastAsia="Arial" w:hAnsi="Arial"/>
                <w:b w:val="1"/>
                <w:bCs w:val="1"/>
                <w:color w:val="000000"/>
                <w:sz w:val="21"/>
                <w:szCs w:val="21"/>
                <w:rtl w:val="0"/>
              </w:rPr>
              <w:t xml:space="preserve">Official Notice Entry</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D4">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Date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D5">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Sunday, November 15, 2026</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D6">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Venue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D7">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D8">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Accreditation Begins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D9">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DA">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Voting Opens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DB">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DC">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Voting Closes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DD">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w:t>
            </w:r>
            <w:r w:rsidDel="00000000" w:rsidR="00000000" w:rsidRPr="00000000">
              <w:rPr>
                <w:rtl w:val="0"/>
              </w:rPr>
            </w:r>
          </w:p>
        </w:tc>
      </w:tr>
      <w:tr>
        <w:trPr>
          <w:cantSplit w:val="1"/>
          <w:trHeight w:val="547" w:hRule="atLeast"/>
          <w:tblHeader w:val="0"/>
        </w:trPr>
        <w:tc>
          <w:tcPr>
            <w:tcMar>
              <w:top w:w="70.0" w:type="dxa"/>
              <w:bottom w:w="70.0" w:type="dxa"/>
            </w:tcMar>
            <w:vAlign w:val="center"/>
          </w:tcPr>
          <w:p w:rsidR="00000000" w:rsidDel="00000000" w:rsidP="00000000" w:rsidRDefault="00000000" w:rsidRPr="00000000" w14:paraId="000003DE">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Official EC Contact / Channel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DF">
            <w:pPr>
              <w:keepNext w:val="0"/>
              <w:keepLines w:val="0"/>
              <w:spacing w:after="0" w:before="0" w:line="259" w:lineRule="auto"/>
              <w:ind w:left="0" w:right="0" w:firstLine="0"/>
              <w:jc w:val="left"/>
              <w:rPr/>
            </w:pPr>
            <w:r w:rsidDel="00000000" w:rsidR="00000000" w:rsidRPr="00000000">
              <w:rPr>
                <w:rFonts w:ascii="Arial" w:cs="Arial" w:eastAsia="Arial" w:hAnsi="Arial"/>
                <w:b w:val="0"/>
                <w:bCs w:val="0"/>
                <w:color w:val="000000"/>
                <w:sz w:val="21"/>
                <w:szCs w:val="21"/>
                <w:rtl w:val="0"/>
              </w:rPr>
              <w:t xml:space="preserve">____________________________________________</w:t>
            </w:r>
            <w:r w:rsidDel="00000000" w:rsidR="00000000" w:rsidRPr="00000000">
              <w:rPr>
                <w:rtl w:val="0"/>
              </w:rPr>
            </w:r>
          </w:p>
        </w:tc>
      </w:tr>
    </w:tbl>
    <w:p w:rsidR="00000000" w:rsidDel="00000000" w:rsidP="00000000" w:rsidRDefault="00000000" w:rsidRPr="00000000" w14:paraId="000003E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1"/>
          <w:bCs w:val="1"/>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Important Election Day Reminders</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eligible members on the Final Voter Register may vote.</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Voting is by secret paper ballot only; proxy voting is not permitted.</w:t>
      </w:r>
    </w:p>
    <w:p w:rsidR="00000000" w:rsidDel="00000000" w:rsidP="00000000" w:rsidRDefault="00000000" w:rsidRPr="00000000" w14:paraId="00000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Candidates remain subject to the applicable candidate-presence requirement.</w:t>
      </w:r>
    </w:p>
    <w:p w:rsidR="00000000" w:rsidDel="00000000" w:rsidP="00000000" w:rsidRDefault="00000000" w:rsidRPr="00000000" w14:paraId="00000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Members shall follow the published gate accreditation, ticket surrender, voter-register signature, ballot issuance, secret-voting, reconciliation, and counting procedures.</w:t>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Campaigning or solicitation of votes is not permitted inside the controlled voting or counting area once voting begins.</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88"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Members remain subject to the MPU Constitution, including Article X Member Conduct, and the adopted MPU 2026 Election Rules &amp; Procedures.</w:t>
      </w:r>
    </w:p>
    <w:p w:rsidR="00000000" w:rsidDel="00000000" w:rsidP="00000000" w:rsidRDefault="00000000" w:rsidRPr="00000000" w14:paraId="000003E7">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Controlling Authority. If this notice conflicts with the MPU Constitution or the adopted MPU 2026 Election Rules &amp; Procedures, the Constitution and adopted Election Rules control.</w:t>
      </w:r>
      <w:r w:rsidDel="00000000" w:rsidR="00000000" w:rsidRPr="00000000">
        <w:rPr>
          <w:rtl w:val="0"/>
        </w:rPr>
      </w:r>
    </w:p>
    <w:p w:rsidR="00000000" w:rsidDel="00000000" w:rsidP="00000000" w:rsidRDefault="00000000" w:rsidRPr="00000000" w14:paraId="000003E8">
      <w:pPr>
        <w:keepNext w:val="0"/>
        <w:keepLines w:val="0"/>
        <w:pageBreakBefore w:val="0"/>
        <w:widowControl w:val="1"/>
        <w:spacing w:after="120" w:before="0" w:line="276" w:lineRule="auto"/>
        <w:ind w:left="0" w:right="0" w:firstLine="0"/>
        <w:jc w:val="left"/>
        <w:rPr/>
      </w:pPr>
      <w:r w:rsidDel="00000000" w:rsidR="00000000" w:rsidRPr="00000000">
        <w:rPr>
          <w:rFonts w:ascii="Arial" w:cs="Arial" w:eastAsia="Arial" w:hAnsi="Arial"/>
          <w:b w:val="0"/>
          <w:bCs w:val="0"/>
          <w:color w:val="000000"/>
          <w:sz w:val="22"/>
          <w:szCs w:val="22"/>
          <w:rtl w:val="0"/>
        </w:rPr>
        <w:t xml:space="preserve">Issued by: MPU 2026 Electoral </w:t>
      </w:r>
      <w:r w:rsidDel="00000000" w:rsidR="00000000" w:rsidRPr="00000000">
        <w:rPr>
          <w:rtl w:val="0"/>
        </w:rPr>
        <w:t xml:space="preserve">Committee </w:t>
      </w:r>
      <w:r w:rsidDel="00000000" w:rsidR="00000000" w:rsidRPr="00000000">
        <w:rPr>
          <w:rFonts w:ascii="Arial" w:cs="Arial" w:eastAsia="Arial" w:hAnsi="Arial"/>
          <w:b w:val="0"/>
          <w:bCs w:val="0"/>
          <w:color w:val="000000"/>
          <w:sz w:val="22"/>
          <w:szCs w:val="22"/>
          <w:rtl w:val="0"/>
        </w:rPr>
        <w:t xml:space="preserve">Date/Time Published: ____________________________</w:t>
      </w:r>
      <w:r w:rsidDel="00000000" w:rsidR="00000000" w:rsidRPr="00000000">
        <w:rPr>
          <w:rtl w:val="0"/>
        </w:rPr>
      </w:r>
    </w:p>
    <w:sectPr>
      <w:headerReference r:id="rId51" w:type="default"/>
      <w:footerReference r:id="rId52" w:type="default"/>
      <w:type w:val="nextPage"/>
      <w:pgSz w:h="15840" w:w="12240" w:orient="portrait"/>
      <w:pgMar w:bottom="936" w:top="936" w:left="1080" w:right="1080" w:header="403" w:footer="40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D">
    <w:pPr>
      <w:tabs>
        <w:tab w:val="right" w:leader="none" w:pos="9936"/>
      </w:tabs>
      <w:jc w:val="left"/>
      <w:rPr/>
    </w:pPr>
    <w:r w:rsidDel="00000000" w:rsidR="00000000" w:rsidRPr="00000000">
      <w:rPr>
        <w:sz w:val="18"/>
        <w:szCs w:val="18"/>
        <w:rtl w:val="0"/>
      </w:rPr>
      <w:t xml:space="preserve">MPU Electoral Committee • V21 review draft,</w:t>
      <w:tab/>
      <w:t xml:space="preserve"> 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0">
    <w:pPr>
      <w:tabs>
        <w:tab w:val="right" w:leader="none" w:pos="9936"/>
      </w:tabs>
      <w:jc w:val="left"/>
      <w:rPr/>
    </w:pPr>
    <w:r w:rsidDel="00000000" w:rsidR="00000000" w:rsidRPr="00000000">
      <w:rPr>
        <w:sz w:val="18"/>
        <w:szCs w:val="18"/>
        <w:rtl w:val="0"/>
      </w:rPr>
      <w:t xml:space="preserve">MPU Electoral Committee • V21 review draft, </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1">
    <w:pPr>
      <w:tabs>
        <w:tab w:val="right" w:leader="none" w:pos="9936"/>
      </w:tabs>
      <w:jc w:val="left"/>
      <w:rPr/>
    </w:pPr>
    <w:r w:rsidDel="00000000" w:rsidR="00000000" w:rsidRPr="00000000">
      <w:rPr>
        <w:sz w:val="18"/>
        <w:szCs w:val="18"/>
        <w:rtl w:val="0"/>
      </w:rPr>
      <w:t xml:space="preserve">MPU Electoral Committee • V21 review draft, </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2">
    <w:pPr>
      <w:tabs>
        <w:tab w:val="right" w:leader="none" w:pos="9936"/>
      </w:tabs>
      <w:jc w:val="left"/>
      <w:rPr/>
    </w:pPr>
    <w:r w:rsidDel="00000000" w:rsidR="00000000" w:rsidRPr="00000000">
      <w:rPr>
        <w:sz w:val="18"/>
        <w:szCs w:val="18"/>
        <w:rtl w:val="0"/>
      </w:rPr>
      <w:t xml:space="preserve">MPU Electoral Committee • V21 review draft, </w:t>
      <w:tab/>
      <w:tab/>
      <w:tab/>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3">
    <w:pPr>
      <w:tabs>
        <w:tab w:val="right" w:leader="none" w:pos="9936"/>
      </w:tabs>
      <w:jc w:val="left"/>
      <w:rPr/>
    </w:pPr>
    <w:r w:rsidDel="00000000" w:rsidR="00000000" w:rsidRPr="00000000">
      <w:rPr>
        <w:sz w:val="18"/>
        <w:szCs w:val="18"/>
        <w:rtl w:val="0"/>
      </w:rPr>
      <w:t xml:space="preserve">MPU Electoral Committee • V21 review draft, </w:t>
      <w:tab/>
      <w:tab/>
      <w:tab/>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4">
    <w:pPr>
      <w:tabs>
        <w:tab w:val="right" w:leader="none" w:pos="9936"/>
      </w:tabs>
      <w:jc w:val="left"/>
      <w:rPr/>
    </w:pPr>
    <w:r w:rsidDel="00000000" w:rsidR="00000000" w:rsidRPr="00000000">
      <w:rPr>
        <w:sz w:val="18"/>
        <w:szCs w:val="18"/>
        <w:rtl w:val="0"/>
      </w:rPr>
      <w:t xml:space="preserve">MPU Electoral Committee • V21 review draft, </w:t>
      <w:tab/>
      <w:tab/>
      <w:tab/>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5">
    <w:pPr>
      <w:tabs>
        <w:tab w:val="right" w:leader="none" w:pos="9936"/>
      </w:tabs>
      <w:jc w:val="left"/>
      <w:rPr/>
    </w:pPr>
    <w:r w:rsidDel="00000000" w:rsidR="00000000" w:rsidRPr="00000000">
      <w:rPr>
        <w:sz w:val="18"/>
        <w:szCs w:val="18"/>
        <w:rtl w:val="0"/>
      </w:rPr>
      <w:t xml:space="preserve">MPU Electoral Committee • V21 review draft, </w:t>
      <w:tab/>
      <w:tab/>
      <w:tab/>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6">
    <w:pPr>
      <w:tabs>
        <w:tab w:val="right" w:leader="none" w:pos="9936"/>
      </w:tabs>
      <w:jc w:val="left"/>
      <w:rPr/>
    </w:pPr>
    <w:r w:rsidDel="00000000" w:rsidR="00000000" w:rsidRPr="00000000">
      <w:rPr>
        <w:sz w:val="18"/>
        <w:szCs w:val="18"/>
        <w:rtl w:val="0"/>
      </w:rPr>
      <w:t xml:space="preserve">MPU Electoral Committee • V21 review draft, 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7">
    <w:pPr>
      <w:tabs>
        <w:tab w:val="right" w:leader="none" w:pos="9936"/>
      </w:tabs>
      <w:jc w:val="left"/>
      <w:rPr/>
    </w:pPr>
    <w:r w:rsidDel="00000000" w:rsidR="00000000" w:rsidRPr="00000000">
      <w:rPr>
        <w:sz w:val="18"/>
        <w:szCs w:val="18"/>
        <w:rtl w:val="0"/>
      </w:rPr>
      <w:t xml:space="preserve">MPU Electoral Committee • V21 review draft, </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8">
    <w:pPr>
      <w:tabs>
        <w:tab w:val="right" w:leader="none" w:pos="9936"/>
      </w:tabs>
      <w:jc w:val="left"/>
      <w:rPr/>
    </w:pPr>
    <w:r w:rsidDel="00000000" w:rsidR="00000000" w:rsidRPr="00000000">
      <w:rPr>
        <w:sz w:val="18"/>
        <w:szCs w:val="18"/>
        <w:rtl w:val="0"/>
      </w:rPr>
      <w:t xml:space="preserve">MPU Electoral Committee • V21 review draft, </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9">
    <w:pPr>
      <w:tabs>
        <w:tab w:val="right" w:leader="none" w:pos="9936"/>
      </w:tabs>
      <w:jc w:val="left"/>
      <w:rPr/>
    </w:pPr>
    <w:r w:rsidDel="00000000" w:rsidR="00000000" w:rsidRPr="00000000">
      <w:rPr>
        <w:sz w:val="18"/>
        <w:szCs w:val="18"/>
        <w:rtl w:val="0"/>
      </w:rPr>
      <w:t xml:space="preserve">MPU Electoral Committee • V21 review draft, </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A">
    <w:pPr>
      <w:tabs>
        <w:tab w:val="right" w:leader="none" w:pos="9936"/>
      </w:tabs>
      <w:jc w:val="left"/>
      <w:rPr/>
    </w:pPr>
    <w:r w:rsidDel="00000000" w:rsidR="00000000" w:rsidRPr="00000000">
      <w:rPr>
        <w:sz w:val="18"/>
        <w:szCs w:val="18"/>
        <w:rtl w:val="0"/>
      </w:rPr>
      <w:t xml:space="preserve">MPU Electoral Committee • V21 review draft, </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B">
    <w:pPr>
      <w:tabs>
        <w:tab w:val="right" w:leader="none" w:pos="9936"/>
      </w:tabs>
      <w:jc w:val="left"/>
      <w:rPr/>
    </w:pPr>
    <w:r w:rsidDel="00000000" w:rsidR="00000000" w:rsidRPr="00000000">
      <w:rPr>
        <w:sz w:val="18"/>
        <w:szCs w:val="18"/>
        <w:rtl w:val="0"/>
      </w:rPr>
      <w:t xml:space="preserve">MPU Electoral Committee • V21 review draft, </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C">
    <w:pPr>
      <w:tabs>
        <w:tab w:val="right" w:leader="none" w:pos="9936"/>
      </w:tabs>
      <w:jc w:val="left"/>
      <w:rPr/>
    </w:pPr>
    <w:r w:rsidDel="00000000" w:rsidR="00000000" w:rsidRPr="00000000">
      <w:rPr>
        <w:sz w:val="18"/>
        <w:szCs w:val="18"/>
        <w:rtl w:val="0"/>
      </w:rPr>
      <w:t xml:space="preserve">MPU Electoral Committee • V21 review draft, </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D">
    <w:pPr>
      <w:tabs>
        <w:tab w:val="right" w:leader="none" w:pos="9936"/>
      </w:tabs>
      <w:jc w:val="left"/>
      <w:rPr/>
    </w:pPr>
    <w:r w:rsidDel="00000000" w:rsidR="00000000" w:rsidRPr="00000000">
      <w:rPr>
        <w:sz w:val="18"/>
        <w:szCs w:val="18"/>
        <w:rtl w:val="0"/>
      </w:rPr>
      <w:t xml:space="preserve">MPU Electoral Committee • V21 review draft, </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E">
    <w:pPr>
      <w:tabs>
        <w:tab w:val="right" w:leader="none" w:pos="9936"/>
      </w:tabs>
      <w:jc w:val="left"/>
      <w:rPr/>
    </w:pPr>
    <w:r w:rsidDel="00000000" w:rsidR="00000000" w:rsidRPr="00000000">
      <w:rPr>
        <w:sz w:val="18"/>
        <w:szCs w:val="18"/>
        <w:rtl w:val="0"/>
      </w:rPr>
      <w:t xml:space="preserve">MPU Electoral Committee • V21 review draft, </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F">
    <w:pPr>
      <w:tabs>
        <w:tab w:val="right" w:leader="none" w:pos="9936"/>
      </w:tabs>
      <w:jc w:val="left"/>
      <w:rPr/>
    </w:pPr>
    <w:r w:rsidDel="00000000" w:rsidR="00000000" w:rsidRPr="00000000">
      <w:rPr>
        <w:sz w:val="18"/>
        <w:szCs w:val="18"/>
        <w:rtl w:val="0"/>
      </w:rPr>
      <w:t xml:space="preserve">MPU Electoral Committee • V21 review draft, </w:t>
      <w:tab/>
      <w:tab/>
      <w:tab/>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0">
    <w:pPr>
      <w:tabs>
        <w:tab w:val="right" w:leader="none" w:pos="9936"/>
      </w:tabs>
      <w:jc w:val="left"/>
      <w:rPr/>
    </w:pPr>
    <w:r w:rsidDel="00000000" w:rsidR="00000000" w:rsidRPr="00000000">
      <w:rPr>
        <w:sz w:val="18"/>
        <w:szCs w:val="18"/>
        <w:rtl w:val="0"/>
      </w:rPr>
      <w:t xml:space="preserve">MPU Electoral Committee • V21 review draft, </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1">
    <w:pPr>
      <w:tabs>
        <w:tab w:val="right" w:leader="none" w:pos="9936"/>
      </w:tabs>
      <w:jc w:val="left"/>
      <w:rPr/>
    </w:pPr>
    <w:r w:rsidDel="00000000" w:rsidR="00000000" w:rsidRPr="00000000">
      <w:rPr>
        <w:sz w:val="18"/>
        <w:szCs w:val="18"/>
        <w:rtl w:val="0"/>
      </w:rPr>
      <w:t xml:space="preserve">MPU Electoral Committee • V21 review draft, </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2">
    <w:pPr>
      <w:tabs>
        <w:tab w:val="right" w:leader="none" w:pos="9936"/>
      </w:tabs>
      <w:jc w:val="left"/>
      <w:rPr/>
    </w:pPr>
    <w:r w:rsidDel="00000000" w:rsidR="00000000" w:rsidRPr="00000000">
      <w:rPr>
        <w:sz w:val="18"/>
        <w:szCs w:val="18"/>
        <w:rtl w:val="0"/>
      </w:rPr>
      <w:t xml:space="preserve">MPU Electoral Committee • V21 review draft, </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9">
    <w:pPr>
      <w:jc w:val="right"/>
      <w:rPr/>
    </w:pPr>
    <w:r w:rsidDel="00000000" w:rsidR="00000000" w:rsidRPr="00000000">
      <w:rPr>
        <w:rFonts w:ascii="Arial" w:cs="Arial" w:eastAsia="Arial" w:hAnsi="Arial"/>
        <w:b w:val="0"/>
        <w:bCs w:val="0"/>
        <w:i w:val="0"/>
        <w:iCs w:val="0"/>
        <w:color w:val="000000"/>
        <w:sz w:val="18"/>
        <w:szCs w:val="18"/>
        <w:rtl w:val="0"/>
      </w:rPr>
      <w:t xml:space="preserve">MPU </w:t>
    </w:r>
    <w:r w:rsidDel="00000000" w:rsidR="00000000" w:rsidRPr="00000000">
      <w:rPr>
        <w:sz w:val="18"/>
        <w:szCs w:val="18"/>
        <w:rtl w:val="0"/>
      </w:rPr>
      <w:t xml:space="preserve">2026 Election</w:t>
    </w:r>
    <w:r w:rsidDel="00000000" w:rsidR="00000000" w:rsidRPr="00000000">
      <w:rPr>
        <w:rFonts w:ascii="Arial" w:cs="Arial" w:eastAsia="Arial" w:hAnsi="Arial"/>
        <w:b w:val="0"/>
        <w:bCs w:val="0"/>
        <w:i w:val="0"/>
        <w:iCs w:val="0"/>
        <w:color w:val="000000"/>
        <w:sz w:val="18"/>
        <w:szCs w:val="18"/>
        <w:rtl w:val="0"/>
      </w:rPr>
      <w:t xml:space="preserve"> Rules </w:t>
    </w:r>
    <w:r w:rsidDel="00000000" w:rsidR="00000000" w:rsidRPr="00000000">
      <w:rPr>
        <w:sz w:val="18"/>
        <w:szCs w:val="18"/>
        <w:rtl w:val="0"/>
      </w:rPr>
      <w:t xml:space="preserve">|</w:t>
    </w:r>
    <w:r w:rsidDel="00000000" w:rsidR="00000000" w:rsidRPr="00000000">
      <w:rPr>
        <w:rFonts w:ascii="Arial" w:cs="Arial" w:eastAsia="Arial" w:hAnsi="Arial"/>
        <w:b w:val="0"/>
        <w:bCs w:val="0"/>
        <w:i w:val="0"/>
        <w:iCs w:val="0"/>
        <w:color w:val="000000"/>
        <w:sz w:val="18"/>
        <w:szCs w:val="18"/>
        <w:rtl w:val="0"/>
      </w:rPr>
      <w:t xml:space="preserve"> Review Draft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A">
    <w:pPr>
      <w:jc w:val="right"/>
      <w:rPr/>
    </w:pPr>
    <w:r w:rsidDel="00000000" w:rsidR="00000000" w:rsidRPr="00000000">
      <w:rPr>
        <w:rFonts w:ascii="Arial" w:cs="Arial" w:eastAsia="Arial" w:hAnsi="Arial"/>
        <w:b w:val="0"/>
        <w:bCs w:val="0"/>
        <w:i w:val="0"/>
        <w:iCs w:val="0"/>
        <w:color w:val="000000"/>
        <w:sz w:val="18"/>
        <w:szCs w:val="18"/>
        <w:rtl w:val="0"/>
      </w:rPr>
      <w:t xml:space="preserve">MPU 2026 | Election Rules | Review Draft</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B">
    <w:pPr>
      <w:jc w:val="right"/>
      <w:rPr/>
    </w:pPr>
    <w:r w:rsidDel="00000000" w:rsidR="00000000" w:rsidRPr="00000000">
      <w:rPr>
        <w:rFonts w:ascii="Arial" w:cs="Arial" w:eastAsia="Arial" w:hAnsi="Arial"/>
        <w:b w:val="0"/>
        <w:bCs w:val="0"/>
        <w:i w:val="0"/>
        <w:iCs w:val="0"/>
        <w:color w:val="000000"/>
        <w:sz w:val="18"/>
        <w:szCs w:val="18"/>
        <w:rtl w:val="0"/>
      </w:rPr>
      <w:t xml:space="preserve">MPU 2026 </w:t>
    </w:r>
    <w:r w:rsidDel="00000000" w:rsidR="00000000" w:rsidRPr="00000000">
      <w:rPr>
        <w:sz w:val="18"/>
        <w:szCs w:val="18"/>
        <w:rtl w:val="0"/>
      </w:rPr>
      <w:t xml:space="preserve">|</w:t>
    </w:r>
    <w:r w:rsidDel="00000000" w:rsidR="00000000" w:rsidRPr="00000000">
      <w:rPr>
        <w:rFonts w:ascii="Arial" w:cs="Arial" w:eastAsia="Arial" w:hAnsi="Arial"/>
        <w:b w:val="0"/>
        <w:bCs w:val="0"/>
        <w:i w:val="0"/>
        <w:iCs w:val="0"/>
        <w:color w:val="000000"/>
        <w:sz w:val="18"/>
        <w:szCs w:val="18"/>
        <w:rtl w:val="0"/>
      </w:rPr>
      <w:t xml:space="preserve"> Election Rules | Review Draft</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C">
    <w:pPr>
      <w:jc w:val="right"/>
      <w:rPr/>
    </w:pPr>
    <w:r w:rsidDel="00000000" w:rsidR="00000000" w:rsidRPr="00000000">
      <w:rPr>
        <w:rFonts w:ascii="Arial" w:cs="Arial" w:eastAsia="Arial" w:hAnsi="Arial"/>
        <w:b w:val="0"/>
        <w:bCs w:val="0"/>
        <w:i w:val="0"/>
        <w:iCs w:val="0"/>
        <w:color w:val="000000"/>
        <w:sz w:val="18"/>
        <w:szCs w:val="18"/>
        <w:rtl w:val="0"/>
      </w:rPr>
      <w:t xml:space="preserve">MPU 2026 | Election Rules Review Draft</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D">
    <w:pPr>
      <w:jc w:val="right"/>
      <w:rPr/>
    </w:pPr>
    <w:r w:rsidDel="00000000" w:rsidR="00000000" w:rsidRPr="00000000">
      <w:rPr>
        <w:rFonts w:ascii="Arial" w:cs="Arial" w:eastAsia="Arial" w:hAnsi="Arial"/>
        <w:b w:val="0"/>
        <w:bCs w:val="0"/>
        <w:i w:val="0"/>
        <w:iCs w:val="0"/>
        <w:color w:val="000000"/>
        <w:sz w:val="18"/>
        <w:szCs w:val="18"/>
        <w:rtl w:val="0"/>
      </w:rPr>
      <w:t xml:space="preserve">MPU 2026 </w:t>
    </w:r>
    <w:r w:rsidDel="00000000" w:rsidR="00000000" w:rsidRPr="00000000">
      <w:rPr>
        <w:sz w:val="18"/>
        <w:szCs w:val="18"/>
        <w:rtl w:val="0"/>
      </w:rPr>
      <w:t xml:space="preserve">|</w:t>
    </w:r>
    <w:r w:rsidDel="00000000" w:rsidR="00000000" w:rsidRPr="00000000">
      <w:rPr>
        <w:rFonts w:ascii="Arial" w:cs="Arial" w:eastAsia="Arial" w:hAnsi="Arial"/>
        <w:b w:val="0"/>
        <w:bCs w:val="0"/>
        <w:i w:val="0"/>
        <w:iCs w:val="0"/>
        <w:color w:val="000000"/>
        <w:sz w:val="18"/>
        <w:szCs w:val="18"/>
        <w:rtl w:val="0"/>
      </w:rPr>
      <w:t xml:space="preserve"> Election Rules  | | Review Draft</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E">
    <w:pPr>
      <w:jc w:val="right"/>
      <w:rPr/>
    </w:pPr>
    <w:r w:rsidDel="00000000" w:rsidR="00000000" w:rsidRPr="00000000">
      <w:rPr>
        <w:rFonts w:ascii="Arial" w:cs="Arial" w:eastAsia="Arial" w:hAnsi="Arial"/>
        <w:b w:val="0"/>
        <w:bCs w:val="0"/>
        <w:i w:val="0"/>
        <w:iCs w:val="0"/>
        <w:color w:val="000000"/>
        <w:sz w:val="18"/>
        <w:szCs w:val="18"/>
        <w:rtl w:val="0"/>
      </w:rPr>
      <w:t xml:space="preserve">MPU 2026 </w:t>
    </w:r>
    <w:r w:rsidDel="00000000" w:rsidR="00000000" w:rsidRPr="00000000">
      <w:rPr>
        <w:sz w:val="18"/>
        <w:szCs w:val="18"/>
        <w:rtl w:val="0"/>
      </w:rPr>
      <w:t xml:space="preserve">|</w:t>
    </w:r>
    <w:r w:rsidDel="00000000" w:rsidR="00000000" w:rsidRPr="00000000">
      <w:rPr>
        <w:rFonts w:ascii="Arial" w:cs="Arial" w:eastAsia="Arial" w:hAnsi="Arial"/>
        <w:b w:val="0"/>
        <w:bCs w:val="0"/>
        <w:i w:val="0"/>
        <w:iCs w:val="0"/>
        <w:color w:val="000000"/>
        <w:sz w:val="18"/>
        <w:szCs w:val="18"/>
        <w:rtl w:val="0"/>
      </w:rPr>
      <w:t xml:space="preserve"> Election Rules | Review Draft</w: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F">
    <w:pPr>
      <w:jc w:val="right"/>
      <w:rPr/>
    </w:pPr>
    <w:r w:rsidDel="00000000" w:rsidR="00000000" w:rsidRPr="00000000">
      <w:rPr>
        <w:rFonts w:ascii="Arial" w:cs="Arial" w:eastAsia="Arial" w:hAnsi="Arial"/>
        <w:b w:val="0"/>
        <w:bCs w:val="0"/>
        <w:i w:val="0"/>
        <w:iCs w:val="0"/>
        <w:color w:val="000000"/>
        <w:sz w:val="18"/>
        <w:szCs w:val="18"/>
        <w:rtl w:val="0"/>
      </w:rPr>
      <w:t xml:space="preserve">MPU 2026 | Election Rules | Review Draft</w: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0">
    <w:pPr>
      <w:jc w:val="right"/>
      <w:rPr/>
    </w:pPr>
    <w:r w:rsidDel="00000000" w:rsidR="00000000" w:rsidRPr="00000000">
      <w:rPr>
        <w:rFonts w:ascii="Arial" w:cs="Arial" w:eastAsia="Arial" w:hAnsi="Arial"/>
        <w:b w:val="0"/>
        <w:bCs w:val="0"/>
        <w:i w:val="0"/>
        <w:iCs w:val="0"/>
        <w:color w:val="000000"/>
        <w:sz w:val="18"/>
        <w:szCs w:val="18"/>
        <w:rtl w:val="0"/>
      </w:rPr>
      <w:t xml:space="preserve">MPU 2026 | Election Rules | Review Draft</w: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1">
    <w:pPr>
      <w:jc w:val="right"/>
      <w:rPr/>
    </w:pPr>
    <w:r w:rsidDel="00000000" w:rsidR="00000000" w:rsidRPr="00000000">
      <w:rPr>
        <w:rFonts w:ascii="Arial" w:cs="Arial" w:eastAsia="Arial" w:hAnsi="Arial"/>
        <w:b w:val="0"/>
        <w:bCs w:val="0"/>
        <w:i w:val="0"/>
        <w:iCs w:val="0"/>
        <w:color w:val="000000"/>
        <w:sz w:val="18"/>
        <w:szCs w:val="18"/>
        <w:rtl w:val="0"/>
      </w:rPr>
      <w:t xml:space="preserve">MPU 2026 | Election Rules | Review Draft</w: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2">
    <w:pPr>
      <w:jc w:val="right"/>
      <w:rPr/>
    </w:pPr>
    <w:r w:rsidDel="00000000" w:rsidR="00000000" w:rsidRPr="00000000">
      <w:rPr>
        <w:rFonts w:ascii="Arial" w:cs="Arial" w:eastAsia="Arial" w:hAnsi="Arial"/>
        <w:b w:val="0"/>
        <w:bCs w:val="0"/>
        <w:i w:val="0"/>
        <w:iCs w:val="0"/>
        <w:color w:val="000000"/>
        <w:sz w:val="18"/>
        <w:szCs w:val="18"/>
        <w:rtl w:val="0"/>
      </w:rPr>
      <w:t xml:space="preserve">MPU 2026 | Election Rules | Review Draft</w:t>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3">
    <w:pPr>
      <w:jc w:val="right"/>
      <w:rPr/>
    </w:pPr>
    <w:r w:rsidDel="00000000" w:rsidR="00000000" w:rsidRPr="00000000">
      <w:rPr>
        <w:rFonts w:ascii="Arial" w:cs="Arial" w:eastAsia="Arial" w:hAnsi="Arial"/>
        <w:b w:val="0"/>
        <w:bCs w:val="0"/>
        <w:i w:val="0"/>
        <w:iCs w:val="0"/>
        <w:color w:val="000000"/>
        <w:sz w:val="18"/>
        <w:szCs w:val="18"/>
        <w:rtl w:val="0"/>
      </w:rPr>
      <w:t xml:space="preserve">MPU 2026 | Election Rules | Review Draft</w: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4">
    <w:pPr>
      <w:jc w:val="right"/>
      <w:rPr/>
    </w:pPr>
    <w:r w:rsidDel="00000000" w:rsidR="00000000" w:rsidRPr="00000000">
      <w:rPr>
        <w:rFonts w:ascii="Arial" w:cs="Arial" w:eastAsia="Arial" w:hAnsi="Arial"/>
        <w:b w:val="0"/>
        <w:bCs w:val="0"/>
        <w:i w:val="0"/>
        <w:iCs w:val="0"/>
        <w:color w:val="000000"/>
        <w:sz w:val="18"/>
        <w:szCs w:val="18"/>
        <w:rtl w:val="0"/>
      </w:rPr>
      <w:t xml:space="preserve">MPU 2026 | Election Rules | Review Draft</w:t>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5">
    <w:pPr>
      <w:jc w:val="right"/>
      <w:rPr/>
    </w:pPr>
    <w:r w:rsidDel="00000000" w:rsidR="00000000" w:rsidRPr="00000000">
      <w:rPr>
        <w:rFonts w:ascii="Arial" w:cs="Arial" w:eastAsia="Arial" w:hAnsi="Arial"/>
        <w:b w:val="0"/>
        <w:bCs w:val="0"/>
        <w:i w:val="0"/>
        <w:iCs w:val="0"/>
        <w:color w:val="000000"/>
        <w:sz w:val="18"/>
        <w:szCs w:val="18"/>
        <w:rtl w:val="0"/>
      </w:rPr>
      <w:t xml:space="preserve">MPU 2026 | Election Rules </w:t>
    </w:r>
    <w:r w:rsidDel="00000000" w:rsidR="00000000" w:rsidRPr="00000000">
      <w:rPr>
        <w:sz w:val="18"/>
        <w:szCs w:val="18"/>
        <w:rtl w:val="0"/>
      </w:rPr>
      <w:t xml:space="preserve">|</w:t>
    </w:r>
    <w:r w:rsidDel="00000000" w:rsidR="00000000" w:rsidRPr="00000000">
      <w:rPr>
        <w:rFonts w:ascii="Arial" w:cs="Arial" w:eastAsia="Arial" w:hAnsi="Arial"/>
        <w:b w:val="0"/>
        <w:bCs w:val="0"/>
        <w:i w:val="0"/>
        <w:iCs w:val="0"/>
        <w:color w:val="000000"/>
        <w:sz w:val="18"/>
        <w:szCs w:val="18"/>
        <w:rtl w:val="0"/>
      </w:rPr>
      <w:t xml:space="preserve"> Review Draft</w:t>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jc w:val="right"/>
      <w:rPr/>
    </w:pPr>
    <w:r w:rsidDel="00000000" w:rsidR="00000000" w:rsidRPr="00000000">
      <w:rPr>
        <w:rFonts w:ascii="Arial" w:cs="Arial" w:eastAsia="Arial" w:hAnsi="Arial"/>
        <w:b w:val="0"/>
        <w:bCs w:val="0"/>
        <w:i w:val="0"/>
        <w:iCs w:val="0"/>
        <w:color w:val="000000"/>
        <w:sz w:val="18"/>
        <w:szCs w:val="18"/>
        <w:rtl w:val="0"/>
      </w:rPr>
      <w:t xml:space="preserve">MPU 2026 | Election Rules </w:t>
    </w:r>
    <w:r w:rsidDel="00000000" w:rsidR="00000000" w:rsidRPr="00000000">
      <w:rPr>
        <w:sz w:val="18"/>
        <w:szCs w:val="18"/>
        <w:rtl w:val="0"/>
      </w:rPr>
      <w:t xml:space="preserve">|</w:t>
    </w:r>
    <w:r w:rsidDel="00000000" w:rsidR="00000000" w:rsidRPr="00000000">
      <w:rPr>
        <w:rFonts w:ascii="Arial" w:cs="Arial" w:eastAsia="Arial" w:hAnsi="Arial"/>
        <w:b w:val="0"/>
        <w:bCs w:val="0"/>
        <w:i w:val="0"/>
        <w:iCs w:val="0"/>
        <w:color w:val="000000"/>
        <w:sz w:val="18"/>
        <w:szCs w:val="18"/>
        <w:rtl w:val="0"/>
      </w:rPr>
      <w:t xml:space="preserve"> Review Draft</w:t>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7">
    <w:pPr>
      <w:jc w:val="right"/>
      <w:rPr/>
    </w:pPr>
    <w:r w:rsidDel="00000000" w:rsidR="00000000" w:rsidRPr="00000000">
      <w:rPr>
        <w:rFonts w:ascii="Arial" w:cs="Arial" w:eastAsia="Arial" w:hAnsi="Arial"/>
        <w:b w:val="0"/>
        <w:bCs w:val="0"/>
        <w:i w:val="0"/>
        <w:iCs w:val="0"/>
        <w:color w:val="000000"/>
        <w:sz w:val="18"/>
        <w:szCs w:val="18"/>
        <w:rtl w:val="0"/>
      </w:rPr>
      <w:t xml:space="preserve">MPU 2026 | Election Rules | Review Draft</w:t>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8">
    <w:pPr>
      <w:jc w:val="right"/>
      <w:rPr/>
    </w:pPr>
    <w:r w:rsidDel="00000000" w:rsidR="00000000" w:rsidRPr="00000000">
      <w:rPr>
        <w:rFonts w:ascii="Arial" w:cs="Arial" w:eastAsia="Arial" w:hAnsi="Arial"/>
        <w:b w:val="0"/>
        <w:bCs w:val="0"/>
        <w:i w:val="0"/>
        <w:iCs w:val="0"/>
        <w:color w:val="000000"/>
        <w:sz w:val="18"/>
        <w:szCs w:val="18"/>
        <w:rtl w:val="0"/>
      </w:rPr>
      <w:t xml:space="preserve">MPU 2026 </w:t>
    </w:r>
    <w:r w:rsidDel="00000000" w:rsidR="00000000" w:rsidRPr="00000000">
      <w:rPr>
        <w:sz w:val="18"/>
        <w:szCs w:val="18"/>
        <w:rtl w:val="0"/>
      </w:rPr>
      <w:t xml:space="preserve">|</w:t>
    </w:r>
    <w:r w:rsidDel="00000000" w:rsidR="00000000" w:rsidRPr="00000000">
      <w:rPr>
        <w:rFonts w:ascii="Arial" w:cs="Arial" w:eastAsia="Arial" w:hAnsi="Arial"/>
        <w:b w:val="0"/>
        <w:bCs w:val="0"/>
        <w:i w:val="0"/>
        <w:iCs w:val="0"/>
        <w:color w:val="000000"/>
        <w:sz w:val="18"/>
        <w:szCs w:val="18"/>
        <w:rtl w:val="0"/>
      </w:rPr>
      <w:t xml:space="preserve"> Election Rules | Review Draft</w:t>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9">
    <w:pPr>
      <w:jc w:val="right"/>
      <w:rPr/>
    </w:pPr>
    <w:r w:rsidDel="00000000" w:rsidR="00000000" w:rsidRPr="00000000">
      <w:rPr>
        <w:rFonts w:ascii="Arial" w:cs="Arial" w:eastAsia="Arial" w:hAnsi="Arial"/>
        <w:b w:val="0"/>
        <w:bCs w:val="0"/>
        <w:i w:val="0"/>
        <w:iCs w:val="0"/>
        <w:color w:val="000000"/>
        <w:sz w:val="18"/>
        <w:szCs w:val="18"/>
        <w:rtl w:val="0"/>
      </w:rPr>
      <w:t xml:space="preserve">MPU 2026 | Election Rules | Review Draft</w:t>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A">
    <w:pPr>
      <w:jc w:val="right"/>
      <w:rPr/>
    </w:pPr>
    <w:r w:rsidDel="00000000" w:rsidR="00000000" w:rsidRPr="00000000">
      <w:rPr>
        <w:rFonts w:ascii="Arial" w:cs="Arial" w:eastAsia="Arial" w:hAnsi="Arial"/>
        <w:b w:val="0"/>
        <w:bCs w:val="0"/>
        <w:i w:val="0"/>
        <w:iCs w:val="0"/>
        <w:color w:val="000000"/>
        <w:sz w:val="18"/>
        <w:szCs w:val="18"/>
        <w:rtl w:val="0"/>
      </w:rPr>
      <w:t xml:space="preserve">MPU 2026 </w:t>
    </w:r>
    <w:r w:rsidDel="00000000" w:rsidR="00000000" w:rsidRPr="00000000">
      <w:rPr>
        <w:sz w:val="18"/>
        <w:szCs w:val="18"/>
        <w:rtl w:val="0"/>
      </w:rPr>
      <w:t xml:space="preserve">|</w:t>
    </w:r>
    <w:r w:rsidDel="00000000" w:rsidR="00000000" w:rsidRPr="00000000">
      <w:rPr>
        <w:rFonts w:ascii="Arial" w:cs="Arial" w:eastAsia="Arial" w:hAnsi="Arial"/>
        <w:b w:val="0"/>
        <w:bCs w:val="0"/>
        <w:i w:val="0"/>
        <w:iCs w:val="0"/>
        <w:color w:val="000000"/>
        <w:sz w:val="18"/>
        <w:szCs w:val="18"/>
        <w:rtl w:val="0"/>
      </w:rPr>
      <w:t xml:space="preserve"> Election Rules | Review Draft</w:t>
    </w: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B">
    <w:pPr>
      <w:jc w:val="right"/>
      <w:rPr/>
    </w:pPr>
    <w:r w:rsidDel="00000000" w:rsidR="00000000" w:rsidRPr="00000000">
      <w:rPr>
        <w:rFonts w:ascii="Arial" w:cs="Arial" w:eastAsia="Arial" w:hAnsi="Arial"/>
        <w:b w:val="0"/>
        <w:bCs w:val="0"/>
        <w:i w:val="0"/>
        <w:iCs w:val="0"/>
        <w:color w:val="000000"/>
        <w:sz w:val="18"/>
        <w:szCs w:val="18"/>
        <w:rtl w:val="0"/>
      </w:rPr>
      <w:t xml:space="preserve">MPU 2026 | Election Rules | Review Draft</w:t>
    </w: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C">
    <w:pPr>
      <w:jc w:val="right"/>
      <w:rPr/>
    </w:pPr>
    <w:r w:rsidDel="00000000" w:rsidR="00000000" w:rsidRPr="00000000">
      <w:rPr>
        <w:rFonts w:ascii="Arial" w:cs="Arial" w:eastAsia="Arial" w:hAnsi="Arial"/>
        <w:b w:val="0"/>
        <w:bCs w:val="0"/>
        <w:i w:val="0"/>
        <w:iCs w:val="0"/>
        <w:color w:val="000000"/>
        <w:sz w:val="18"/>
        <w:szCs w:val="18"/>
        <w:rtl w:val="0"/>
      </w:rPr>
      <w:t xml:space="preserve">MPU 2026 | Election Rules | Review Draft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pPr>
    <w:rPr>
      <w:rFonts w:ascii="Arial" w:cs="Arial" w:eastAsia="Arial" w:hAnsi="Arial"/>
      <w:b w:val="1"/>
      <w:bCs w:val="1"/>
      <w:i w:val="1"/>
      <w:iCs w:val="1"/>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pPr>
    <w:rPr>
      <w:rFonts w:ascii="Arial" w:cs="Arial" w:eastAsia="Arial" w:hAnsi="Arial"/>
      <w:b w:val="0"/>
      <w:bCs w:val="0"/>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pPr>
    <w:rPr>
      <w:rFonts w:ascii="Arial" w:cs="Arial" w:eastAsia="Arial" w:hAnsi="Arial"/>
      <w:b w:val="0"/>
      <w:bCs w:val="0"/>
      <w:i w:val="1"/>
      <w:iCs w:val="1"/>
      <w:smallCaps w:val="0"/>
      <w:strike w:val="0"/>
      <w:color w:val="000000"/>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pPr>
    <w:rPr>
      <w:rFonts w:ascii="Arial" w:cs="Arial" w:eastAsia="Arial" w:hAnsi="Arial"/>
      <w:b w:val="0"/>
      <w:bCs w:val="0"/>
      <w:i w:val="1"/>
      <w:iCs w:val="1"/>
      <w:smallCaps w:val="0"/>
      <w:strike w:val="0"/>
      <w:color w:val="000000"/>
      <w:sz w:val="22"/>
      <w:szCs w:val="22"/>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85.0" w:type="dxa"/>
        <w:left w:w="100.0" w:type="dxa"/>
        <w:bottom w:w="85.0" w:type="dxa"/>
        <w:right w:w="100.0" w:type="dxa"/>
      </w:tblCellMar>
    </w:tblPr>
  </w:style>
  <w:style w:type="table" w:styleId="Table3">
    <w:basedOn w:val="TableNormal"/>
    <w:pPr>
      <w:spacing w:after="0" w:line="240" w:lineRule="auto"/>
    </w:pPr>
    <w:tblPr>
      <w:tblStyleRowBandSize w:val="1"/>
      <w:tblStyleColBandSize w:val="1"/>
      <w:tblCellMar>
        <w:top w:w="85.0" w:type="dxa"/>
        <w:left w:w="100.0" w:type="dxa"/>
        <w:bottom w:w="85.0" w:type="dxa"/>
        <w:right w:w="100.0" w:type="dxa"/>
      </w:tblCellMar>
    </w:tblPr>
  </w:style>
  <w:style w:type="table" w:styleId="Table4">
    <w:basedOn w:val="TableNormal"/>
    <w:tblPr>
      <w:tblStyleRowBandSize w:val="1"/>
      <w:tblStyleColBandSize w:val="1"/>
      <w:tblCellMar>
        <w:top w:w="85.0" w:type="dxa"/>
        <w:left w:w="100.0" w:type="dxa"/>
        <w:bottom w:w="85.0" w:type="dxa"/>
        <w:right w:w="100.0" w:type="dxa"/>
      </w:tblCellMar>
    </w:tblPr>
  </w:style>
  <w:style w:type="table" w:styleId="Table5">
    <w:basedOn w:val="TableNormal"/>
    <w:pPr>
      <w:spacing w:after="0" w:line="240" w:lineRule="auto"/>
    </w:pPr>
    <w:tblPr>
      <w:tblStyleRowBandSize w:val="1"/>
      <w:tblStyleColBandSize w:val="1"/>
      <w:tblCellMar>
        <w:top w:w="85.0" w:type="dxa"/>
        <w:left w:w="100.0" w:type="dxa"/>
        <w:bottom w:w="85.0" w:type="dxa"/>
        <w:right w:w="100.0" w:type="dxa"/>
      </w:tblCellMar>
    </w:tblPr>
  </w:style>
  <w:style w:type="table" w:styleId="Table6">
    <w:basedOn w:val="TableNormal"/>
    <w:tblPr>
      <w:tblStyleRowBandSize w:val="1"/>
      <w:tblStyleColBandSize w:val="1"/>
      <w:tblCellMar>
        <w:top w:w="85.0" w:type="dxa"/>
        <w:left w:w="100.0" w:type="dxa"/>
        <w:bottom w:w="85.0" w:type="dxa"/>
        <w:right w:w="100.0" w:type="dxa"/>
      </w:tblCellMar>
    </w:tblPr>
  </w:style>
  <w:style w:type="table" w:styleId="Table7">
    <w:basedOn w:val="TableNormal"/>
    <w:pPr>
      <w:spacing w:after="0" w:line="240" w:lineRule="auto"/>
    </w:pPr>
    <w:tblPr>
      <w:tblStyleRowBandSize w:val="1"/>
      <w:tblStyleColBandSize w:val="1"/>
      <w:tblCellMar>
        <w:top w:w="85.0" w:type="dxa"/>
        <w:left w:w="100.0" w:type="dxa"/>
        <w:bottom w:w="85.0" w:type="dxa"/>
        <w:right w:w="100.0" w:type="dxa"/>
      </w:tblCellMar>
    </w:tblPr>
  </w:style>
  <w:style w:type="table" w:styleId="Table8">
    <w:basedOn w:val="TableNormal"/>
    <w:pPr>
      <w:spacing w:after="0" w:line="240" w:lineRule="auto"/>
    </w:pPr>
    <w:tblPr>
      <w:tblStyleRowBandSize w:val="1"/>
      <w:tblStyleColBandSize w:val="1"/>
      <w:tblCellMar>
        <w:top w:w="85.0" w:type="dxa"/>
        <w:left w:w="100.0" w:type="dxa"/>
        <w:bottom w:w="85.0" w:type="dxa"/>
        <w:right w:w="100.0" w:type="dxa"/>
      </w:tblCellMar>
    </w:tblPr>
  </w:style>
  <w:style w:type="table" w:styleId="Table9">
    <w:basedOn w:val="TableNormal"/>
    <w:pPr>
      <w:spacing w:after="0" w:line="240" w:lineRule="auto"/>
    </w:pPr>
    <w:tblPr>
      <w:tblStyleRowBandSize w:val="1"/>
      <w:tblStyleColBandSize w:val="1"/>
      <w:tblCellMar>
        <w:top w:w="85.0" w:type="dxa"/>
        <w:left w:w="100.0" w:type="dxa"/>
        <w:bottom w:w="85.0" w:type="dxa"/>
        <w:right w:w="100.0" w:type="dxa"/>
      </w:tblCellMar>
    </w:tblPr>
  </w:style>
  <w:style w:type="table" w:styleId="Table10">
    <w:basedOn w:val="TableNormal"/>
    <w:tblPr>
      <w:tblStyleRowBandSize w:val="1"/>
      <w:tblStyleColBandSize w:val="1"/>
      <w:tblCellMar>
        <w:top w:w="85.0" w:type="dxa"/>
        <w:left w:w="100.0" w:type="dxa"/>
        <w:bottom w:w="85.0" w:type="dxa"/>
        <w:right w:w="100.0" w:type="dxa"/>
      </w:tblCellMar>
    </w:tblPr>
  </w:style>
  <w:style w:type="table" w:styleId="Table11">
    <w:basedOn w:val="TableNormal"/>
    <w:pPr>
      <w:spacing w:after="0" w:line="240" w:lineRule="auto"/>
    </w:pPr>
    <w:tblPr>
      <w:tblStyleRowBandSize w:val="1"/>
      <w:tblStyleColBandSize w:val="1"/>
      <w:tblCellMar>
        <w:top w:w="85.0" w:type="dxa"/>
        <w:left w:w="100.0" w:type="dxa"/>
        <w:bottom w:w="85.0" w:type="dxa"/>
        <w:right w:w="100.0" w:type="dxa"/>
      </w:tblCellMar>
    </w:tblPr>
  </w:style>
  <w:style w:type="table" w:styleId="Table12">
    <w:basedOn w:val="TableNormal"/>
    <w:tblPr>
      <w:tblStyleRowBandSize w:val="1"/>
      <w:tblStyleColBandSize w:val="1"/>
      <w:tblCellMar>
        <w:top w:w="85.0" w:type="dxa"/>
        <w:left w:w="100.0" w:type="dxa"/>
        <w:bottom w:w="85.0" w:type="dxa"/>
        <w:right w:w="100.0" w:type="dxa"/>
      </w:tblCellMar>
    </w:tblPr>
  </w:style>
  <w:style w:type="table" w:styleId="Table13">
    <w:basedOn w:val="TableNormal"/>
    <w:pPr>
      <w:spacing w:after="0" w:line="240" w:lineRule="auto"/>
    </w:pPr>
    <w:tblPr>
      <w:tblStyleRowBandSize w:val="1"/>
      <w:tblStyleColBandSize w:val="1"/>
      <w:tblCellMar>
        <w:top w:w="85.0" w:type="dxa"/>
        <w:left w:w="100.0" w:type="dxa"/>
        <w:bottom w:w="85.0" w:type="dxa"/>
        <w:right w:w="100.0" w:type="dxa"/>
      </w:tblCellMar>
    </w:tblPr>
  </w:style>
  <w:style w:type="table" w:styleId="Table14">
    <w:basedOn w:val="TableNormal"/>
    <w:pPr>
      <w:spacing w:after="0" w:line="240" w:lineRule="auto"/>
    </w:pPr>
    <w:tblPr>
      <w:tblStyleRowBandSize w:val="1"/>
      <w:tblStyleColBandSize w:val="1"/>
      <w:tblCellMar>
        <w:top w:w="85.0" w:type="dxa"/>
        <w:left w:w="100.0" w:type="dxa"/>
        <w:bottom w:w="85.0" w:type="dxa"/>
        <w:right w:w="100.0" w:type="dxa"/>
      </w:tblCellMar>
    </w:tblPr>
  </w:style>
  <w:style w:type="table" w:styleId="Table15">
    <w:basedOn w:val="TableNormal"/>
    <w:pPr>
      <w:spacing w:after="0" w:line="240" w:lineRule="auto"/>
    </w:pPr>
    <w:tblPr>
      <w:tblStyleRowBandSize w:val="1"/>
      <w:tblStyleColBandSize w:val="1"/>
      <w:tblCellMar>
        <w:top w:w="85.0" w:type="dxa"/>
        <w:left w:w="100.0" w:type="dxa"/>
        <w:bottom w:w="85.0" w:type="dxa"/>
        <w:right w:w="100.0" w:type="dxa"/>
      </w:tblCellMar>
    </w:tblPr>
  </w:style>
  <w:style w:type="table" w:styleId="Table16">
    <w:basedOn w:val="TableNormal"/>
    <w:tblPr>
      <w:tblStyleRowBandSize w:val="1"/>
      <w:tblStyleColBandSize w:val="1"/>
      <w:tblCellMar>
        <w:top w:w="85.0" w:type="dxa"/>
        <w:left w:w="100.0" w:type="dxa"/>
        <w:bottom w:w="85.0" w:type="dxa"/>
        <w:right w:w="100.0" w:type="dxa"/>
      </w:tblCellMar>
    </w:tblPr>
  </w:style>
  <w:style w:type="table" w:styleId="Table17">
    <w:basedOn w:val="TableNormal"/>
    <w:pPr>
      <w:spacing w:after="0" w:line="240" w:lineRule="auto"/>
    </w:pPr>
    <w:tblPr>
      <w:tblStyleRowBandSize w:val="1"/>
      <w:tblStyleColBandSize w:val="1"/>
      <w:tblCellMar>
        <w:top w:w="85.0" w:type="dxa"/>
        <w:left w:w="100.0" w:type="dxa"/>
        <w:bottom w:w="85.0" w:type="dxa"/>
        <w:right w:w="100.0" w:type="dxa"/>
      </w:tblCellMar>
    </w:tblPr>
  </w:style>
  <w:style w:type="table" w:styleId="Table18">
    <w:basedOn w:val="TableNormal"/>
    <w:pPr>
      <w:spacing w:after="0" w:line="240" w:lineRule="auto"/>
    </w:pPr>
    <w:tblPr>
      <w:tblStyleRowBandSize w:val="1"/>
      <w:tblStyleColBandSize w:val="1"/>
      <w:tblCellMar>
        <w:top w:w="85.0" w:type="dxa"/>
        <w:left w:w="100.0" w:type="dxa"/>
        <w:bottom w:w="85.0" w:type="dxa"/>
        <w:right w:w="100.0" w:type="dxa"/>
      </w:tblCellMar>
    </w:tblPr>
  </w:style>
  <w:style w:type="table" w:styleId="Table19">
    <w:basedOn w:val="TableNormal"/>
    <w:pPr>
      <w:spacing w:after="0" w:line="240" w:lineRule="auto"/>
    </w:pPr>
    <w:tblPr>
      <w:tblStyleRowBandSize w:val="1"/>
      <w:tblStyleColBandSize w:val="1"/>
      <w:tblCellMar>
        <w:top w:w="85.0" w:type="dxa"/>
        <w:left w:w="100.0" w:type="dxa"/>
        <w:bottom w:w="85.0" w:type="dxa"/>
        <w:right w:w="100.0" w:type="dxa"/>
      </w:tblCellMar>
    </w:tblPr>
  </w:style>
  <w:style w:type="table" w:styleId="Table20">
    <w:basedOn w:val="TableNormal"/>
    <w:pPr>
      <w:spacing w:after="0" w:line="240" w:lineRule="auto"/>
    </w:pPr>
    <w:tblPr>
      <w:tblStyleRowBandSize w:val="1"/>
      <w:tblStyleColBandSize w:val="1"/>
      <w:tblCellMar>
        <w:top w:w="85.0" w:type="dxa"/>
        <w:left w:w="100.0" w:type="dxa"/>
        <w:bottom w:w="85.0" w:type="dxa"/>
        <w:right w:w="100.0" w:type="dxa"/>
      </w:tblCellMar>
    </w:tblPr>
  </w:style>
  <w:style w:type="table" w:styleId="Table21">
    <w:basedOn w:val="TableNormal"/>
    <w:pPr>
      <w:spacing w:after="0" w:line="240" w:lineRule="auto"/>
    </w:pPr>
    <w:tblPr>
      <w:tblStyleRowBandSize w:val="1"/>
      <w:tblStyleColBandSize w:val="1"/>
      <w:tblCellMar>
        <w:top w:w="85.0" w:type="dxa"/>
        <w:left w:w="100.0" w:type="dxa"/>
        <w:bottom w:w="85.0" w:type="dxa"/>
        <w:right w:w="100.0" w:type="dxa"/>
      </w:tblCellMar>
    </w:tblPr>
  </w:style>
  <w:style w:type="table" w:styleId="Table22">
    <w:basedOn w:val="TableNormal"/>
    <w:pPr>
      <w:spacing w:after="0" w:line="240" w:lineRule="auto"/>
    </w:pPr>
    <w:tblPr>
      <w:tblStyleRowBandSize w:val="1"/>
      <w:tblStyleColBandSize w:val="1"/>
      <w:tblCellMar>
        <w:top w:w="85.0" w:type="dxa"/>
        <w:left w:w="100.0" w:type="dxa"/>
        <w:bottom w:w="85.0" w:type="dxa"/>
        <w:right w:w="100.0" w:type="dxa"/>
      </w:tblCellMar>
    </w:tblPr>
  </w:style>
  <w:style w:type="table" w:styleId="Table23">
    <w:basedOn w:val="TableNormal"/>
    <w:pPr>
      <w:spacing w:after="0" w:line="240" w:lineRule="auto"/>
    </w:pPr>
    <w:tblPr>
      <w:tblStyleRowBandSize w:val="1"/>
      <w:tblStyleColBandSize w:val="1"/>
      <w:tblCellMar>
        <w:top w:w="85.0" w:type="dxa"/>
        <w:left w:w="100.0" w:type="dxa"/>
        <w:bottom w:w="85.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6.xml"/><Relationship Id="rId42" Type="http://schemas.openxmlformats.org/officeDocument/2006/relationships/footer" Target="footer17.xml"/><Relationship Id="rId41" Type="http://schemas.openxmlformats.org/officeDocument/2006/relationships/header" Target="header15.xml"/><Relationship Id="rId44" Type="http://schemas.openxmlformats.org/officeDocument/2006/relationships/footer" Target="footer18.xml"/><Relationship Id="rId43" Type="http://schemas.openxmlformats.org/officeDocument/2006/relationships/header" Target="header16.xml"/><Relationship Id="rId46" Type="http://schemas.openxmlformats.org/officeDocument/2006/relationships/footer" Target="footer19.xml"/><Relationship Id="rId45" Type="http://schemas.openxmlformats.org/officeDocument/2006/relationships/header" Target="header1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footer" Target="footer20.xml"/><Relationship Id="rId47" Type="http://schemas.openxmlformats.org/officeDocument/2006/relationships/header" Target="header18.xml"/><Relationship Id="rId49" Type="http://schemas.openxmlformats.org/officeDocument/2006/relationships/header" Target="header19.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 Id="rId31" Type="http://schemas.openxmlformats.org/officeDocument/2006/relationships/footer" Target="footer13.xml"/><Relationship Id="rId30" Type="http://schemas.openxmlformats.org/officeDocument/2006/relationships/header" Target="header11.xml"/><Relationship Id="rId33" Type="http://schemas.openxmlformats.org/officeDocument/2006/relationships/footer" Target="footer14.xml"/><Relationship Id="rId32" Type="http://schemas.openxmlformats.org/officeDocument/2006/relationships/header" Target="header12.xml"/><Relationship Id="rId35" Type="http://schemas.openxmlformats.org/officeDocument/2006/relationships/image" Target="media/image5.png"/><Relationship Id="rId34" Type="http://schemas.openxmlformats.org/officeDocument/2006/relationships/image" Target="media/image4.png"/><Relationship Id="rId37" Type="http://schemas.openxmlformats.org/officeDocument/2006/relationships/header" Target="header13.xml"/><Relationship Id="rId36" Type="http://schemas.openxmlformats.org/officeDocument/2006/relationships/image" Target="media/image3.png"/><Relationship Id="rId39" Type="http://schemas.openxmlformats.org/officeDocument/2006/relationships/header" Target="header14.xml"/><Relationship Id="rId38" Type="http://schemas.openxmlformats.org/officeDocument/2006/relationships/footer" Target="footer15.xml"/><Relationship Id="rId20" Type="http://schemas.openxmlformats.org/officeDocument/2006/relationships/header" Target="header6.xml"/><Relationship Id="rId22" Type="http://schemas.openxmlformats.org/officeDocument/2006/relationships/header" Target="header7.xml"/><Relationship Id="rId21" Type="http://schemas.openxmlformats.org/officeDocument/2006/relationships/footer" Target="footer8.xml"/><Relationship Id="rId24" Type="http://schemas.openxmlformats.org/officeDocument/2006/relationships/header" Target="header8.xml"/><Relationship Id="rId23" Type="http://schemas.openxmlformats.org/officeDocument/2006/relationships/footer" Target="footer9.xml"/><Relationship Id="rId26" Type="http://schemas.openxmlformats.org/officeDocument/2006/relationships/header" Target="header9.xml"/><Relationship Id="rId25" Type="http://schemas.openxmlformats.org/officeDocument/2006/relationships/footer" Target="footer10.xml"/><Relationship Id="rId28" Type="http://schemas.openxmlformats.org/officeDocument/2006/relationships/header" Target="header10.xml"/><Relationship Id="rId27" Type="http://schemas.openxmlformats.org/officeDocument/2006/relationships/footer" Target="footer11.xml"/><Relationship Id="rId29" Type="http://schemas.openxmlformats.org/officeDocument/2006/relationships/footer" Target="footer12.xml"/><Relationship Id="rId51" Type="http://schemas.openxmlformats.org/officeDocument/2006/relationships/header" Target="header20.xml"/><Relationship Id="rId50" Type="http://schemas.openxmlformats.org/officeDocument/2006/relationships/footer" Target="footer21.xml"/><Relationship Id="rId52" Type="http://schemas.openxmlformats.org/officeDocument/2006/relationships/footer" Target="footer22.xml"/><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footer" Target="footer4.xml"/><Relationship Id="rId12" Type="http://schemas.openxmlformats.org/officeDocument/2006/relationships/header" Target="header2.xml"/><Relationship Id="rId15" Type="http://schemas.openxmlformats.org/officeDocument/2006/relationships/footer" Target="footer5.xml"/><Relationship Id="rId14" Type="http://schemas.openxmlformats.org/officeDocument/2006/relationships/header" Target="header3.xml"/><Relationship Id="rId17" Type="http://schemas.openxmlformats.org/officeDocument/2006/relationships/footer" Target="footer6.xml"/><Relationship Id="rId16" Type="http://schemas.openxmlformats.org/officeDocument/2006/relationships/header" Target="header4.xml"/><Relationship Id="rId19" Type="http://schemas.openxmlformats.org/officeDocument/2006/relationships/footer" Target="footer7.xml"/><Relationship Id="rId18" Type="http://schemas.openxmlformats.org/officeDocument/2006/relationships/header" Target="header5.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