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0FFC0" w14:textId="77777777" w:rsidR="00D80F9E" w:rsidRDefault="00D80F9E" w:rsidP="001420C1">
      <w:pPr>
        <w:pStyle w:val="Title"/>
      </w:pPr>
      <w:r w:rsidRPr="00D80F9E">
        <w:t>CURRICULUM VITAE</w:t>
      </w:r>
    </w:p>
    <w:p w14:paraId="5E702584" w14:textId="77777777" w:rsidR="009F3E67" w:rsidRPr="00D80F9E" w:rsidRDefault="009F3E67" w:rsidP="00D80F9E">
      <w:pPr>
        <w:jc w:val="center"/>
        <w:rPr>
          <w:rFonts w:ascii="Palatino Linotype" w:hAnsi="Palatino Linotype"/>
          <w:b/>
          <w:sz w:val="28"/>
          <w:szCs w:val="28"/>
        </w:rPr>
      </w:pPr>
    </w:p>
    <w:p w14:paraId="0F5C1EB6" w14:textId="77777777" w:rsidR="00D80F9E" w:rsidRPr="00D80F9E" w:rsidRDefault="00397D70" w:rsidP="00B73F44">
      <w:pPr>
        <w:jc w:val="both"/>
        <w:rPr>
          <w:rFonts w:ascii="Verdana" w:hAnsi="Verdana"/>
          <w:sz w:val="20"/>
        </w:rPr>
      </w:pPr>
      <w:r>
        <w:rPr>
          <w:b/>
        </w:rPr>
        <w:t xml:space="preserve"> </w:t>
      </w:r>
      <w:r w:rsidR="000811D5">
        <w:rPr>
          <w:rFonts w:ascii="Verdana" w:hAnsi="Verdana"/>
          <w:b/>
          <w:sz w:val="20"/>
        </w:rPr>
        <w:t>Candidate 24080</w:t>
      </w:r>
      <w:r w:rsidR="0052671D">
        <w:rPr>
          <w:rFonts w:ascii="Verdana" w:hAnsi="Verdana"/>
          <w:sz w:val="20"/>
        </w:rPr>
        <w:tab/>
      </w:r>
      <w:r w:rsidR="00983911">
        <w:rPr>
          <w:rFonts w:ascii="Verdana" w:hAnsi="Verdana"/>
          <w:sz w:val="20"/>
        </w:rPr>
        <w:t xml:space="preserve">                            </w:t>
      </w:r>
      <w:r w:rsidR="00A8642B">
        <w:rPr>
          <w:rFonts w:ascii="Verdana" w:hAnsi="Verdana"/>
          <w:sz w:val="20"/>
        </w:rPr>
        <w:t xml:space="preserve">        </w:t>
      </w:r>
      <w:r w:rsidR="001725A1">
        <w:rPr>
          <w:rFonts w:ascii="Verdana" w:hAnsi="Verdana"/>
          <w:sz w:val="20"/>
        </w:rPr>
        <w:t xml:space="preserve"> </w:t>
      </w:r>
      <w:r w:rsidR="00EF7E41">
        <w:rPr>
          <w:rFonts w:ascii="Verdana" w:hAnsi="Verdana"/>
          <w:sz w:val="20"/>
        </w:rPr>
        <w:t xml:space="preserve">   </w:t>
      </w:r>
      <w:r w:rsidR="004F0AA1">
        <w:rPr>
          <w:rFonts w:ascii="Verdana" w:hAnsi="Verdana"/>
          <w:sz w:val="20"/>
        </w:rPr>
        <w:t xml:space="preserve">  </w:t>
      </w:r>
      <w:r w:rsidR="00EF7E41">
        <w:rPr>
          <w:rFonts w:ascii="Verdana" w:hAnsi="Verdana"/>
          <w:sz w:val="20"/>
        </w:rPr>
        <w:t xml:space="preserve">  </w:t>
      </w:r>
    </w:p>
    <w:p w14:paraId="5C12D2DB" w14:textId="77777777" w:rsidR="00D80F9E" w:rsidRPr="000811D5" w:rsidRDefault="00D80F9E" w:rsidP="00D80F9E">
      <w:pPr>
        <w:rPr>
          <w:rFonts w:ascii="Palatino Linotype" w:hAnsi="Palatino Linotype"/>
          <w:b/>
          <w:sz w:val="21"/>
          <w:lang w:val="fr-CA"/>
        </w:rPr>
      </w:pPr>
      <w:r w:rsidRPr="000811D5">
        <w:rPr>
          <w:rFonts w:ascii="Verdana" w:hAnsi="Verdana"/>
          <w:sz w:val="20"/>
          <w:lang w:val="fr-CA"/>
        </w:rPr>
        <w:t xml:space="preserve">                </w:t>
      </w:r>
      <w:r w:rsidR="00397D70" w:rsidRPr="000811D5">
        <w:rPr>
          <w:rFonts w:ascii="Verdana" w:hAnsi="Verdana"/>
          <w:sz w:val="20"/>
          <w:lang w:val="fr-CA"/>
        </w:rPr>
        <w:t xml:space="preserve">  </w:t>
      </w:r>
      <w:r w:rsidRPr="000811D5">
        <w:rPr>
          <w:rFonts w:ascii="Verdana" w:hAnsi="Verdana"/>
          <w:sz w:val="20"/>
          <w:lang w:val="fr-CA"/>
        </w:rPr>
        <w:t xml:space="preserve">          </w:t>
      </w:r>
      <w:r w:rsidR="00B61D20" w:rsidRPr="000811D5">
        <w:rPr>
          <w:rFonts w:ascii="Verdana" w:hAnsi="Verdana"/>
          <w:sz w:val="20"/>
          <w:lang w:val="fr-CA"/>
        </w:rPr>
        <w:t xml:space="preserve">    </w:t>
      </w:r>
      <w:r w:rsidRPr="000811D5">
        <w:rPr>
          <w:rFonts w:ascii="Verdana" w:hAnsi="Verdana"/>
          <w:sz w:val="20"/>
          <w:lang w:val="fr-CA"/>
        </w:rPr>
        <w:t xml:space="preserve">                  </w:t>
      </w:r>
      <w:r w:rsidR="00E4049D" w:rsidRPr="000811D5">
        <w:rPr>
          <w:rFonts w:ascii="Verdana" w:hAnsi="Verdana"/>
          <w:sz w:val="20"/>
          <w:lang w:val="fr-CA"/>
        </w:rPr>
        <w:t xml:space="preserve">  </w:t>
      </w:r>
      <w:r w:rsidR="00983911" w:rsidRPr="000811D5">
        <w:rPr>
          <w:rFonts w:ascii="Verdana" w:hAnsi="Verdana"/>
          <w:sz w:val="20"/>
          <w:lang w:val="fr-CA"/>
        </w:rPr>
        <w:t xml:space="preserve">                    </w:t>
      </w:r>
      <w:r w:rsidRPr="004223CA">
        <w:rPr>
          <w:rFonts w:ascii="Verdana" w:hAnsi="Verdana"/>
          <w:sz w:val="20"/>
        </w:rPr>
        <w:pict w14:anchorId="64D33D26">
          <v:line id="_x0000_s2049" style="position:absolute;z-index:251657216;mso-position-horizontal-relative:text;mso-position-vertical-relative:text" from="-36pt,4.45pt" to="459pt,4.45pt"/>
        </w:pict>
      </w:r>
      <w:r w:rsidRPr="000811D5">
        <w:rPr>
          <w:rFonts w:ascii="Verdana" w:hAnsi="Verdana"/>
          <w:sz w:val="20"/>
          <w:lang w:val="fr-CA"/>
        </w:rPr>
        <w:t xml:space="preserve">                                                                        </w:t>
      </w:r>
      <w:r w:rsidRPr="000811D5">
        <w:rPr>
          <w:rFonts w:ascii="Palatino Linotype" w:hAnsi="Palatino Linotype"/>
          <w:b/>
          <w:sz w:val="20"/>
          <w:szCs w:val="20"/>
          <w:lang w:val="fr-CA"/>
        </w:rPr>
        <w:t xml:space="preserve">                                                                                          </w:t>
      </w:r>
    </w:p>
    <w:p w14:paraId="592FF1E0" w14:textId="77777777" w:rsidR="004844B2" w:rsidRPr="00E440B2" w:rsidRDefault="004844B2" w:rsidP="003231CF">
      <w:pPr>
        <w:pStyle w:val="Heading1"/>
      </w:pPr>
      <w:r w:rsidRPr="00E440B2">
        <w:t>PROFESSIONAL SUMMARY:</w:t>
      </w:r>
    </w:p>
    <w:p w14:paraId="1F5F01CF" w14:textId="77777777" w:rsidR="00D60274" w:rsidRPr="00D60274" w:rsidRDefault="007D6B88" w:rsidP="00E455EB">
      <w:pPr>
        <w:numPr>
          <w:ilvl w:val="0"/>
          <w:numId w:val="4"/>
        </w:numPr>
      </w:pPr>
      <w:r>
        <w:t xml:space="preserve"> </w:t>
      </w:r>
      <w:r w:rsidR="00FE3DAC">
        <w:t>8</w:t>
      </w:r>
      <w:r w:rsidR="007211CB">
        <w:t xml:space="preserve"> </w:t>
      </w:r>
      <w:r w:rsidR="00D60274" w:rsidRPr="00D60274">
        <w:t xml:space="preserve">years of work </w:t>
      </w:r>
      <w:r w:rsidR="0049473E">
        <w:t>experience</w:t>
      </w:r>
      <w:r w:rsidR="00D60274" w:rsidRPr="00D60274">
        <w:t xml:space="preserve">, </w:t>
      </w:r>
      <w:r w:rsidR="0049473E" w:rsidRPr="0049473E">
        <w:t xml:space="preserve">which </w:t>
      </w:r>
      <w:r w:rsidR="0049473E">
        <w:t>includes</w:t>
      </w:r>
      <w:r w:rsidR="0049473E" w:rsidRPr="0049473E">
        <w:t xml:space="preserve"> </w:t>
      </w:r>
      <w:r w:rsidR="0049473E">
        <w:t>5</w:t>
      </w:r>
      <w:r w:rsidR="0049473E" w:rsidRPr="0049473E">
        <w:t xml:space="preserve">+ years in SAP as </w:t>
      </w:r>
      <w:r w:rsidR="0049473E">
        <w:t xml:space="preserve">a </w:t>
      </w:r>
      <w:r w:rsidR="0049473E" w:rsidRPr="0049473E">
        <w:t xml:space="preserve">Functional consultant (Finance and controlling, </w:t>
      </w:r>
      <w:r w:rsidR="00D22478" w:rsidRPr="00D22478">
        <w:t>SAP S/4HANA Finance for group reporting</w:t>
      </w:r>
      <w:r w:rsidR="00D22478">
        <w:t xml:space="preserve"> </w:t>
      </w:r>
      <w:r w:rsidR="0049473E">
        <w:t>2020</w:t>
      </w:r>
      <w:r w:rsidR="0049473E" w:rsidRPr="0049473E">
        <w:t>, BPC 10.0</w:t>
      </w:r>
      <w:r w:rsidR="0049473E">
        <w:t>, 10.1, and 11.0 Consolidation)</w:t>
      </w:r>
      <w:r w:rsidR="0049473E" w:rsidRPr="0049473E">
        <w:t xml:space="preserve"> </w:t>
      </w:r>
      <w:r w:rsidR="00D22478">
        <w:rPr>
          <w:rFonts w:ascii="Verdana" w:hAnsi="Verdana"/>
          <w:sz w:val="20"/>
        </w:rPr>
        <w:t>3</w:t>
      </w:r>
      <w:r w:rsidR="0049473E" w:rsidRPr="0049473E">
        <w:rPr>
          <w:rFonts w:ascii="Verdana" w:hAnsi="Verdana"/>
          <w:sz w:val="20"/>
        </w:rPr>
        <w:t xml:space="preserve">+ years of </w:t>
      </w:r>
      <w:r w:rsidR="00811007">
        <w:rPr>
          <w:rFonts w:ascii="Verdana" w:hAnsi="Verdana"/>
          <w:sz w:val="20"/>
        </w:rPr>
        <w:t>Domine Experience.</w:t>
      </w:r>
    </w:p>
    <w:p w14:paraId="1AD5171A" w14:textId="77777777" w:rsidR="004844B2" w:rsidRPr="00D60274" w:rsidRDefault="004844B2" w:rsidP="003231CF">
      <w:pPr>
        <w:rPr>
          <w:rFonts w:ascii="Verdana" w:hAnsi="Verdana"/>
          <w:sz w:val="20"/>
        </w:rPr>
      </w:pPr>
    </w:p>
    <w:p w14:paraId="7BE3FD0F" w14:textId="77777777" w:rsidR="0096616B" w:rsidRDefault="0096616B" w:rsidP="003231CF">
      <w:pPr>
        <w:rPr>
          <w:rFonts w:ascii="Verdana" w:hAnsi="Verdana"/>
          <w:b/>
          <w:sz w:val="20"/>
        </w:rPr>
      </w:pPr>
    </w:p>
    <w:p w14:paraId="747026A0" w14:textId="77777777" w:rsidR="00307854" w:rsidRPr="00307854" w:rsidRDefault="004844B2" w:rsidP="00307854">
      <w:pPr>
        <w:pStyle w:val="Heading1"/>
      </w:pPr>
      <w:r>
        <w:t>SOFTWARE SKILLS:</w:t>
      </w:r>
    </w:p>
    <w:p w14:paraId="0D86C3D6" w14:textId="77777777" w:rsidR="00307854" w:rsidRPr="00307854" w:rsidRDefault="004844B2" w:rsidP="00307854">
      <w:pPr>
        <w:spacing w:line="360" w:lineRule="auto"/>
        <w:rPr>
          <w:rStyle w:val="apple-style-span"/>
          <w:rFonts w:ascii="Verdana" w:hAnsi="Verdana"/>
          <w:sz w:val="20"/>
        </w:rPr>
      </w:pPr>
      <w:r>
        <w:rPr>
          <w:rFonts w:ascii="Verdana" w:hAnsi="Verdana"/>
          <w:b/>
          <w:sz w:val="20"/>
        </w:rPr>
        <w:tab/>
      </w:r>
      <w:r w:rsidRPr="003C7B89">
        <w:rPr>
          <w:rFonts w:ascii="Verdana" w:hAnsi="Verdana"/>
          <w:sz w:val="20"/>
        </w:rPr>
        <w:tab/>
      </w:r>
      <w:r w:rsidR="00307854">
        <w:rPr>
          <w:rFonts w:ascii="Verdana" w:hAnsi="Verdana"/>
          <w:b/>
          <w:bCs/>
          <w:sz w:val="20"/>
        </w:rPr>
        <w:t>ERP</w:t>
      </w:r>
      <w:r w:rsidR="00307854">
        <w:rPr>
          <w:rFonts w:ascii="Verdana" w:hAnsi="Verdana"/>
          <w:b/>
          <w:bCs/>
          <w:sz w:val="20"/>
        </w:rPr>
        <w:tab/>
      </w:r>
      <w:r w:rsidR="00307854">
        <w:rPr>
          <w:rFonts w:ascii="Verdana" w:hAnsi="Verdana"/>
          <w:sz w:val="20"/>
        </w:rPr>
        <w:tab/>
        <w:t xml:space="preserve">          : SAP (SAP /FI) ECC 6.0</w:t>
      </w:r>
    </w:p>
    <w:p w14:paraId="06139807" w14:textId="77777777" w:rsidR="004844B2" w:rsidRDefault="00307854" w:rsidP="00307854">
      <w:pPr>
        <w:spacing w:line="360" w:lineRule="auto"/>
        <w:rPr>
          <w:rStyle w:val="apple-style-span"/>
          <w:rFonts w:ascii="Verdana" w:eastAsia="MS Mincho" w:hAnsi="Verdana" w:cs="Calibri"/>
          <w:sz w:val="20"/>
          <w:lang w:eastAsia="ja-JP"/>
        </w:rPr>
      </w:pPr>
      <w:r>
        <w:rPr>
          <w:rStyle w:val="apple-style-span"/>
          <w:rFonts w:ascii="Verdana" w:eastAsia="MS Mincho" w:hAnsi="Verdana" w:cs="Calibri"/>
          <w:sz w:val="20"/>
          <w:szCs w:val="20"/>
          <w:lang w:eastAsia="ja-JP"/>
        </w:rPr>
        <w:t xml:space="preserve">                    </w:t>
      </w:r>
      <w:r w:rsidRPr="00BA7D0E">
        <w:rPr>
          <w:rStyle w:val="apple-style-span"/>
          <w:rFonts w:ascii="Verdana" w:eastAsia="MS Mincho" w:hAnsi="Verdana" w:cs="Calibri"/>
          <w:b/>
          <w:sz w:val="20"/>
          <w:lang w:eastAsia="ja-JP"/>
        </w:rPr>
        <w:t>Planning</w:t>
      </w:r>
      <w:r>
        <w:rPr>
          <w:rStyle w:val="apple-style-span"/>
          <w:rFonts w:ascii="Verdana" w:eastAsia="MS Mincho" w:hAnsi="Verdana" w:cs="Calibri"/>
          <w:b/>
          <w:sz w:val="20"/>
          <w:lang w:eastAsia="ja-JP"/>
        </w:rPr>
        <w:t xml:space="preserve">                 :</w:t>
      </w:r>
      <w:r w:rsidRPr="00DA6129">
        <w:rPr>
          <w:rStyle w:val="FollowedHyperlink"/>
          <w:rFonts w:ascii="Verdana" w:eastAsia="MS Mincho" w:hAnsi="Verdana" w:cs="Calibri"/>
          <w:sz w:val="20"/>
          <w:lang w:eastAsia="ja-JP"/>
        </w:rPr>
        <w:t xml:space="preserve"> </w:t>
      </w:r>
      <w:r w:rsidRPr="00BA7D0E">
        <w:rPr>
          <w:rStyle w:val="apple-style-span"/>
          <w:rFonts w:ascii="Verdana" w:eastAsia="MS Mincho" w:hAnsi="Verdana" w:cs="Calibri"/>
          <w:sz w:val="20"/>
          <w:lang w:eastAsia="ja-JP"/>
        </w:rPr>
        <w:t xml:space="preserve">SAP-BPC </w:t>
      </w:r>
      <w:r>
        <w:rPr>
          <w:rStyle w:val="apple-style-span"/>
          <w:rFonts w:ascii="Verdana" w:eastAsia="MS Mincho" w:hAnsi="Verdana" w:cs="Calibri"/>
          <w:sz w:val="20"/>
          <w:lang w:eastAsia="ja-JP"/>
        </w:rPr>
        <w:t>10, 10.1 and 11.1</w:t>
      </w:r>
    </w:p>
    <w:p w14:paraId="38BBE942" w14:textId="77777777" w:rsidR="00307854" w:rsidRDefault="00307854" w:rsidP="00307854">
      <w:pPr>
        <w:spacing w:line="360" w:lineRule="auto"/>
        <w:rPr>
          <w:rStyle w:val="apple-style-span"/>
          <w:rFonts w:ascii="Verdana" w:eastAsia="MS Mincho" w:hAnsi="Verdana" w:cs="Calibri"/>
          <w:sz w:val="20"/>
          <w:lang w:eastAsia="ja-JP"/>
        </w:rPr>
      </w:pPr>
      <w:r w:rsidRPr="00307854">
        <w:rPr>
          <w:rStyle w:val="apple-style-span"/>
          <w:rFonts w:ascii="Verdana" w:eastAsia="MS Mincho" w:hAnsi="Verdana" w:cs="Calibri"/>
          <w:b/>
          <w:bCs/>
          <w:sz w:val="20"/>
          <w:lang w:eastAsia="ja-JP"/>
        </w:rPr>
        <w:t xml:space="preserve">                    S/4 HANA</w:t>
      </w:r>
      <w:r>
        <w:rPr>
          <w:rStyle w:val="apple-style-span"/>
          <w:rFonts w:ascii="Verdana" w:eastAsia="MS Mincho" w:hAnsi="Verdana" w:cs="Calibri"/>
          <w:sz w:val="20"/>
          <w:lang w:eastAsia="ja-JP"/>
        </w:rPr>
        <w:t xml:space="preserve">               : Group Reporting </w:t>
      </w:r>
      <w:r w:rsidR="005A672A">
        <w:rPr>
          <w:rStyle w:val="apple-style-span"/>
          <w:rFonts w:ascii="Verdana" w:eastAsia="MS Mincho" w:hAnsi="Verdana" w:cs="Calibri"/>
          <w:sz w:val="20"/>
          <w:lang w:eastAsia="ja-JP"/>
        </w:rPr>
        <w:t>2020</w:t>
      </w:r>
    </w:p>
    <w:p w14:paraId="1BF062F8" w14:textId="77777777" w:rsidR="00A177D6" w:rsidRDefault="00A177D6" w:rsidP="00307854">
      <w:pPr>
        <w:spacing w:line="360" w:lineRule="auto"/>
        <w:rPr>
          <w:rStyle w:val="apple-style-span"/>
          <w:rFonts w:ascii="Verdana" w:eastAsia="MS Mincho" w:hAnsi="Verdana" w:cs="Calibri"/>
          <w:sz w:val="20"/>
          <w:lang w:eastAsia="ja-JP"/>
        </w:rPr>
      </w:pPr>
    </w:p>
    <w:p w14:paraId="70117D56" w14:textId="77777777" w:rsidR="00A177D6" w:rsidRDefault="00A177D6" w:rsidP="00A177D6">
      <w:pPr>
        <w:rPr>
          <w:rFonts w:ascii="Verdana" w:hAnsi="Verdana"/>
          <w:b/>
          <w:sz w:val="20"/>
        </w:rPr>
      </w:pPr>
      <w:r>
        <w:rPr>
          <w:rFonts w:ascii="Verdana" w:hAnsi="Verdana"/>
          <w:b/>
          <w:sz w:val="20"/>
        </w:rPr>
        <w:t>PROFESSIONAL Experience:</w:t>
      </w:r>
    </w:p>
    <w:p w14:paraId="6A0243C0" w14:textId="77777777" w:rsidR="00A177D6" w:rsidRDefault="00A177D6" w:rsidP="00A177D6">
      <w:pPr>
        <w:rPr>
          <w:rFonts w:ascii="Verdana" w:hAnsi="Verdana"/>
          <w:b/>
          <w:sz w:val="20"/>
        </w:rPr>
      </w:pPr>
      <w:r>
        <w:rPr>
          <w:rFonts w:ascii="Verdana" w:hAnsi="Verdana"/>
          <w:b/>
          <w:sz w:val="20"/>
        </w:rPr>
        <w:t xml:space="preserve">                </w:t>
      </w:r>
    </w:p>
    <w:p w14:paraId="73EE1229" w14:textId="77777777" w:rsidR="00A177D6" w:rsidRDefault="00A177D6" w:rsidP="00A177D6">
      <w:pPr>
        <w:numPr>
          <w:ilvl w:val="0"/>
          <w:numId w:val="1"/>
        </w:numPr>
        <w:spacing w:line="360" w:lineRule="auto"/>
        <w:rPr>
          <w:rFonts w:ascii="Verdana" w:hAnsi="Verdana"/>
          <w:sz w:val="20"/>
        </w:rPr>
      </w:pPr>
      <w:r>
        <w:rPr>
          <w:rFonts w:ascii="Verdana" w:hAnsi="Verdana"/>
          <w:sz w:val="20"/>
        </w:rPr>
        <w:t>Currently working as a Group reporting</w:t>
      </w:r>
      <w:r w:rsidR="00495A4D">
        <w:rPr>
          <w:rFonts w:ascii="Verdana" w:hAnsi="Verdana"/>
          <w:sz w:val="20"/>
        </w:rPr>
        <w:t xml:space="preserve"> Consultant in </w:t>
      </w:r>
      <w:r w:rsidR="00FC6BD4">
        <w:rPr>
          <w:rFonts w:ascii="Verdana" w:hAnsi="Verdana"/>
          <w:b/>
          <w:bCs/>
          <w:sz w:val="20"/>
        </w:rPr>
        <w:t>Ameri 100</w:t>
      </w:r>
      <w:r w:rsidR="00F7460F">
        <w:rPr>
          <w:rFonts w:ascii="Verdana" w:hAnsi="Verdana"/>
          <w:sz w:val="20"/>
        </w:rPr>
        <w:t xml:space="preserve"> </w:t>
      </w:r>
      <w:r>
        <w:rPr>
          <w:rFonts w:ascii="Verdana" w:hAnsi="Verdana" w:cs="Arial"/>
          <w:sz w:val="20"/>
          <w:szCs w:val="20"/>
          <w:lang w:val="en-AU"/>
        </w:rPr>
        <w:t>from</w:t>
      </w:r>
      <w:r w:rsidRPr="00767437">
        <w:rPr>
          <w:rFonts w:ascii="Verdana" w:hAnsi="Verdana"/>
          <w:sz w:val="20"/>
        </w:rPr>
        <w:t xml:space="preserve"> </w:t>
      </w:r>
      <w:r w:rsidR="00FC6BD4">
        <w:rPr>
          <w:rFonts w:ascii="Verdana" w:hAnsi="Verdana"/>
          <w:sz w:val="20"/>
        </w:rPr>
        <w:t>March</w:t>
      </w:r>
      <w:r>
        <w:rPr>
          <w:rFonts w:ascii="Verdana" w:hAnsi="Verdana"/>
          <w:sz w:val="20"/>
        </w:rPr>
        <w:t xml:space="preserve"> 202</w:t>
      </w:r>
      <w:r w:rsidR="00FC6BD4">
        <w:rPr>
          <w:rFonts w:ascii="Verdana" w:hAnsi="Verdana"/>
          <w:sz w:val="20"/>
        </w:rPr>
        <w:t>0</w:t>
      </w:r>
      <w:r>
        <w:rPr>
          <w:rFonts w:ascii="Verdana" w:hAnsi="Verdana"/>
          <w:sz w:val="20"/>
        </w:rPr>
        <w:t xml:space="preserve"> to till</w:t>
      </w:r>
      <w:r w:rsidRPr="00767437">
        <w:rPr>
          <w:rFonts w:ascii="Verdana" w:hAnsi="Verdana"/>
          <w:sz w:val="20"/>
        </w:rPr>
        <w:t xml:space="preserve"> date.</w:t>
      </w:r>
    </w:p>
    <w:p w14:paraId="0F3BA0F0" w14:textId="77777777" w:rsidR="00F7460F" w:rsidRDefault="00F7460F" w:rsidP="00A177D6">
      <w:pPr>
        <w:numPr>
          <w:ilvl w:val="0"/>
          <w:numId w:val="1"/>
        </w:numPr>
        <w:spacing w:line="360" w:lineRule="auto"/>
        <w:rPr>
          <w:rFonts w:ascii="Verdana" w:hAnsi="Verdana"/>
          <w:sz w:val="20"/>
        </w:rPr>
      </w:pPr>
      <w:r w:rsidRPr="00767437">
        <w:rPr>
          <w:rFonts w:ascii="Verdana" w:hAnsi="Verdana"/>
          <w:sz w:val="20"/>
        </w:rPr>
        <w:t>Worked</w:t>
      </w:r>
      <w:r>
        <w:rPr>
          <w:rFonts w:ascii="Verdana" w:hAnsi="Verdana"/>
          <w:sz w:val="20"/>
        </w:rPr>
        <w:t xml:space="preserve"> as a SAP-BPC 10.1/FICO Consultant</w:t>
      </w:r>
      <w:r w:rsidRPr="00767437">
        <w:rPr>
          <w:rFonts w:ascii="Verdana" w:hAnsi="Verdana"/>
          <w:sz w:val="20"/>
        </w:rPr>
        <w:t xml:space="preserve"> in </w:t>
      </w:r>
      <w:r>
        <w:rPr>
          <w:rFonts w:ascii="Verdana" w:hAnsi="Verdana" w:cs="Arial"/>
          <w:b/>
          <w:sz w:val="20"/>
          <w:szCs w:val="20"/>
          <w:lang w:val="en-AU"/>
        </w:rPr>
        <w:t>Genpact India PVT LTD,</w:t>
      </w:r>
      <w:r w:rsidRPr="00873141">
        <w:rPr>
          <w:rFonts w:ascii="Verdana" w:hAnsi="Verdana" w:cs="Arial"/>
          <w:sz w:val="20"/>
          <w:szCs w:val="20"/>
          <w:lang w:val="en-AU"/>
        </w:rPr>
        <w:t xml:space="preserve"> </w:t>
      </w:r>
      <w:r>
        <w:rPr>
          <w:rFonts w:ascii="Verdana" w:hAnsi="Verdana" w:cs="Arial"/>
          <w:sz w:val="20"/>
          <w:szCs w:val="20"/>
          <w:lang w:val="en-AU"/>
        </w:rPr>
        <w:t xml:space="preserve">Hyderabad </w:t>
      </w:r>
      <w:r w:rsidRPr="00B61D20">
        <w:rPr>
          <w:rFonts w:ascii="Verdana" w:hAnsi="Verdana"/>
          <w:b/>
          <w:sz w:val="20"/>
        </w:rPr>
        <w:t>from</w:t>
      </w:r>
      <w:r w:rsidRPr="00767437">
        <w:rPr>
          <w:rFonts w:ascii="Verdana" w:hAnsi="Verdana"/>
          <w:sz w:val="20"/>
        </w:rPr>
        <w:t xml:space="preserve"> </w:t>
      </w:r>
      <w:r>
        <w:rPr>
          <w:rFonts w:ascii="Verdana" w:hAnsi="Verdana"/>
          <w:sz w:val="20"/>
        </w:rPr>
        <w:t xml:space="preserve">Jun 2014 to </w:t>
      </w:r>
      <w:r w:rsidR="00FC6BD4">
        <w:rPr>
          <w:rFonts w:ascii="Verdana" w:hAnsi="Verdana"/>
          <w:sz w:val="20"/>
        </w:rPr>
        <w:t>Feb</w:t>
      </w:r>
      <w:r>
        <w:rPr>
          <w:rFonts w:ascii="Verdana" w:hAnsi="Verdana"/>
          <w:sz w:val="20"/>
        </w:rPr>
        <w:t xml:space="preserve"> 202</w:t>
      </w:r>
      <w:r w:rsidR="00FC6BD4">
        <w:rPr>
          <w:rFonts w:ascii="Verdana" w:hAnsi="Verdana"/>
          <w:sz w:val="20"/>
        </w:rPr>
        <w:t>0</w:t>
      </w:r>
    </w:p>
    <w:p w14:paraId="7D99DC58" w14:textId="77777777" w:rsidR="00A177D6" w:rsidRDefault="00A177D6" w:rsidP="00307854">
      <w:pPr>
        <w:spacing w:line="360" w:lineRule="auto"/>
        <w:rPr>
          <w:rStyle w:val="apple-style-span"/>
          <w:rFonts w:ascii="Verdana" w:eastAsia="MS Mincho" w:hAnsi="Verdana" w:cs="Calibri"/>
          <w:sz w:val="20"/>
          <w:lang w:eastAsia="ja-JP"/>
        </w:rPr>
      </w:pPr>
    </w:p>
    <w:p w14:paraId="12A70EE9" w14:textId="77777777" w:rsidR="00A27285" w:rsidRPr="003C7B89" w:rsidRDefault="00A27285" w:rsidP="00307854">
      <w:pPr>
        <w:spacing w:line="360" w:lineRule="auto"/>
        <w:rPr>
          <w:rFonts w:ascii="Verdana" w:hAnsi="Verdana"/>
          <w:sz w:val="20"/>
        </w:rPr>
      </w:pPr>
    </w:p>
    <w:p w14:paraId="2DF3CCB3" w14:textId="77777777" w:rsidR="004844B2" w:rsidRDefault="004844B2" w:rsidP="001420C1">
      <w:pPr>
        <w:pStyle w:val="Heading1"/>
      </w:pPr>
      <w:r>
        <w:t>EDUCATION:</w:t>
      </w:r>
    </w:p>
    <w:p w14:paraId="7D00B083" w14:textId="77777777" w:rsidR="00F77D99" w:rsidRDefault="002258D0" w:rsidP="007D6B88">
      <w:pPr>
        <w:pStyle w:val="ListBullet2"/>
        <w:numPr>
          <w:ilvl w:val="0"/>
          <w:numId w:val="20"/>
        </w:numPr>
      </w:pPr>
      <w:r w:rsidRPr="002258D0">
        <w:rPr>
          <w:b/>
        </w:rPr>
        <w:t>MBA</w:t>
      </w:r>
      <w:r w:rsidRPr="002258D0">
        <w:t xml:space="preserve">: Completed </w:t>
      </w:r>
      <w:r w:rsidR="002C60BC" w:rsidRPr="002258D0">
        <w:rPr>
          <w:b/>
        </w:rPr>
        <w:t>MBA (</w:t>
      </w:r>
      <w:r w:rsidRPr="002258D0">
        <w:rPr>
          <w:b/>
        </w:rPr>
        <w:t>FINANCE AND MARKETING)</w:t>
      </w:r>
      <w:r w:rsidRPr="002258D0">
        <w:t xml:space="preserve"> from</w:t>
      </w:r>
      <w:r w:rsidR="001420C1">
        <w:t xml:space="preserve"> </w:t>
      </w:r>
      <w:r w:rsidR="00F40453">
        <w:t xml:space="preserve">Sri </w:t>
      </w:r>
      <w:r w:rsidR="00F85783">
        <w:t>Shivani</w:t>
      </w:r>
      <w:r w:rsidR="00F40453">
        <w:t xml:space="preserve"> institute of </w:t>
      </w:r>
      <w:r w:rsidR="00745298">
        <w:t>technologies,</w:t>
      </w:r>
      <w:r w:rsidRPr="002258D0">
        <w:t xml:space="preserve"> </w:t>
      </w:r>
      <w:r w:rsidR="00F40453">
        <w:t>JNTU Kakinada</w:t>
      </w:r>
      <w:r>
        <w:t xml:space="preserve"> </w:t>
      </w:r>
      <w:r w:rsidR="00F40453">
        <w:t>2011</w:t>
      </w:r>
    </w:p>
    <w:p w14:paraId="1E80885B" w14:textId="77777777" w:rsidR="00F77D99" w:rsidRPr="002258D0" w:rsidRDefault="00F77D99" w:rsidP="00F77D99">
      <w:pPr>
        <w:pStyle w:val="ListBullet2"/>
        <w:numPr>
          <w:ilvl w:val="0"/>
          <w:numId w:val="0"/>
        </w:numPr>
        <w:ind w:left="1440"/>
      </w:pPr>
    </w:p>
    <w:p w14:paraId="43FBBACA" w14:textId="77777777" w:rsidR="00A77CA8" w:rsidRPr="003C6126" w:rsidRDefault="002258D0" w:rsidP="007D6B88">
      <w:pPr>
        <w:pStyle w:val="ListBullet2"/>
        <w:numPr>
          <w:ilvl w:val="0"/>
          <w:numId w:val="20"/>
        </w:numPr>
      </w:pPr>
      <w:r w:rsidRPr="002258D0">
        <w:rPr>
          <w:b/>
        </w:rPr>
        <w:t>B</w:t>
      </w:r>
      <w:r w:rsidR="00F40453">
        <w:rPr>
          <w:b/>
        </w:rPr>
        <w:t>BM</w:t>
      </w:r>
      <w:r w:rsidRPr="002258D0">
        <w:rPr>
          <w:b/>
        </w:rPr>
        <w:t>:</w:t>
      </w:r>
      <w:r w:rsidRPr="002258D0">
        <w:t xml:space="preserve"> Completed </w:t>
      </w:r>
      <w:r w:rsidRPr="00F77D99">
        <w:rPr>
          <w:b/>
          <w:bCs/>
        </w:rPr>
        <w:t>B</w:t>
      </w:r>
      <w:r w:rsidR="00F77D99">
        <w:rPr>
          <w:b/>
          <w:bCs/>
        </w:rPr>
        <w:t>BM (</w:t>
      </w:r>
      <w:r w:rsidR="00F77D99" w:rsidRPr="002258D0">
        <w:rPr>
          <w:b/>
        </w:rPr>
        <w:t>FINANCE AND MARKETING)</w:t>
      </w:r>
      <w:r w:rsidR="00F77D99">
        <w:rPr>
          <w:b/>
        </w:rPr>
        <w:t xml:space="preserve"> </w:t>
      </w:r>
      <w:r w:rsidRPr="002258D0">
        <w:t xml:space="preserve">from </w:t>
      </w:r>
      <w:r w:rsidR="00F40453">
        <w:t xml:space="preserve">Hindu collage Acharya </w:t>
      </w:r>
      <w:r w:rsidR="00745298">
        <w:t xml:space="preserve">Nagarjuna </w:t>
      </w:r>
      <w:r w:rsidR="00745298" w:rsidRPr="002258D0">
        <w:t>University</w:t>
      </w:r>
      <w:r w:rsidRPr="002258D0">
        <w:t xml:space="preserve"> in 200</w:t>
      </w:r>
      <w:r w:rsidR="00F40453">
        <w:t>8</w:t>
      </w:r>
      <w:r w:rsidRPr="002258D0">
        <w:t>.</w:t>
      </w:r>
    </w:p>
    <w:p w14:paraId="2B39A5E9" w14:textId="77777777" w:rsidR="00745298" w:rsidRDefault="00745298" w:rsidP="003231CF">
      <w:pPr>
        <w:pBdr>
          <w:bottom w:val="double" w:sz="6" w:space="1" w:color="auto"/>
        </w:pBdr>
        <w:tabs>
          <w:tab w:val="left" w:pos="5400"/>
        </w:tabs>
        <w:spacing w:line="240" w:lineRule="atLeast"/>
        <w:rPr>
          <w:rFonts w:ascii="Verdana" w:hAnsi="Verdana"/>
          <w:b/>
          <w:sz w:val="20"/>
        </w:rPr>
      </w:pPr>
    </w:p>
    <w:p w14:paraId="5D9E9CE8" w14:textId="77777777" w:rsidR="0047717C" w:rsidRPr="004D4326" w:rsidRDefault="003534EB" w:rsidP="001420C1">
      <w:pPr>
        <w:pStyle w:val="Heading2"/>
      </w:pPr>
      <w:r w:rsidRPr="004D4326">
        <w:t>Profile: -</w:t>
      </w:r>
    </w:p>
    <w:p w14:paraId="28F65224" w14:textId="77777777" w:rsidR="0047717C" w:rsidRPr="00F05A46" w:rsidRDefault="0047717C" w:rsidP="003231CF">
      <w:pPr>
        <w:rPr>
          <w:rFonts w:ascii="Verdana" w:hAnsi="Verdana"/>
          <w:sz w:val="20"/>
        </w:rPr>
      </w:pPr>
    </w:p>
    <w:p w14:paraId="0CB9EB19" w14:textId="77777777" w:rsidR="00DD6986" w:rsidRPr="00103ABF" w:rsidRDefault="00DD6986" w:rsidP="00216B3E">
      <w:pPr>
        <w:pStyle w:val="ListBullet"/>
        <w:numPr>
          <w:ilvl w:val="1"/>
          <w:numId w:val="6"/>
        </w:numPr>
      </w:pPr>
      <w:r w:rsidRPr="00103ABF">
        <w:t>Extensive hands-on experience configuring BPC objects of Models, Dimensions, Reports, Input Forms, Logic Scripts, Data Manager Packages, BPFs, Process Chains, Dimension Formula, Security Profiles, Work Status, etc.</w:t>
      </w:r>
    </w:p>
    <w:p w14:paraId="537CE484" w14:textId="77777777" w:rsidR="00DD6986" w:rsidRPr="00103ABF" w:rsidRDefault="00DD6986" w:rsidP="00216B3E">
      <w:pPr>
        <w:pStyle w:val="ListBullet"/>
        <w:numPr>
          <w:ilvl w:val="1"/>
          <w:numId w:val="6"/>
        </w:numPr>
      </w:pPr>
      <w:r>
        <w:rPr>
          <w:b/>
        </w:rPr>
        <w:t xml:space="preserve">Functional  </w:t>
      </w:r>
      <w:r w:rsidRPr="00103ABF">
        <w:rPr>
          <w:b/>
        </w:rPr>
        <w:t xml:space="preserve"> Expertise</w:t>
      </w:r>
      <w:r w:rsidRPr="00103ABF">
        <w:t xml:space="preserve"> with Currency Translation, Intercompany Eliminations</w:t>
      </w:r>
      <w:r w:rsidR="00904AFC" w:rsidRPr="00103ABF">
        <w:t>, IC</w:t>
      </w:r>
      <w:r w:rsidRPr="00103ABF">
        <w:t xml:space="preserve"> Matching, Balance Carry Forward, Allocations, Forecasting Budgeting.</w:t>
      </w:r>
    </w:p>
    <w:p w14:paraId="79576BE6" w14:textId="77777777" w:rsidR="00DD6986" w:rsidRPr="00103ABF" w:rsidRDefault="00DD6986" w:rsidP="00216B3E">
      <w:pPr>
        <w:pStyle w:val="ListBullet"/>
        <w:numPr>
          <w:ilvl w:val="0"/>
          <w:numId w:val="5"/>
        </w:numPr>
        <w:rPr>
          <w:b/>
        </w:rPr>
      </w:pPr>
      <w:r w:rsidRPr="00103ABF">
        <w:rPr>
          <w:b/>
        </w:rPr>
        <w:t>Technical Skills</w:t>
      </w:r>
      <w:r w:rsidRPr="00103ABF">
        <w:t xml:space="preserve"> include </w:t>
      </w:r>
      <w:r w:rsidR="006D5A4E">
        <w:t xml:space="preserve">the </w:t>
      </w:r>
      <w:r w:rsidRPr="00103ABF">
        <w:t xml:space="preserve">creation of Environment, Model, Dimensions, Properties, Members, Hierarchies, </w:t>
      </w:r>
      <w:r w:rsidR="00276646" w:rsidRPr="00103ABF">
        <w:t>Security (</w:t>
      </w:r>
      <w:r w:rsidRPr="00103ABF">
        <w:t xml:space="preserve">Task Profiles and Member Profiles), Work Status, Logic Script, and other EPM functions, Journals, Comments, Data manager packages and Process </w:t>
      </w:r>
      <w:r w:rsidR="00904AFC" w:rsidRPr="00103ABF">
        <w:t>Chains (</w:t>
      </w:r>
      <w:r w:rsidRPr="00103ABF">
        <w:t>NW)</w:t>
      </w:r>
      <w:r w:rsidR="00904AFC" w:rsidRPr="00103ABF">
        <w:t>, Transformation</w:t>
      </w:r>
      <w:r w:rsidRPr="00103ABF">
        <w:t xml:space="preserve"> Files, Conversion Files, BPFs, Business Rules.</w:t>
      </w:r>
    </w:p>
    <w:p w14:paraId="29D34F7E" w14:textId="77777777" w:rsidR="0025719D" w:rsidRDefault="0025719D" w:rsidP="003231CF">
      <w:pPr>
        <w:rPr>
          <w:rFonts w:ascii="Verdana" w:hAnsi="Verdana"/>
          <w:b/>
        </w:rPr>
      </w:pPr>
    </w:p>
    <w:p w14:paraId="2A9D4ED8" w14:textId="77777777" w:rsidR="001525AE" w:rsidRDefault="001525AE" w:rsidP="003231CF">
      <w:pPr>
        <w:rPr>
          <w:rFonts w:ascii="Verdana" w:hAnsi="Verdana"/>
          <w:b/>
        </w:rPr>
      </w:pPr>
    </w:p>
    <w:p w14:paraId="6FE6858A" w14:textId="77777777" w:rsidR="00631D9E" w:rsidRDefault="00631D9E" w:rsidP="003231CF">
      <w:pPr>
        <w:rPr>
          <w:rFonts w:ascii="Verdana" w:hAnsi="Verdana"/>
          <w:b/>
        </w:rPr>
      </w:pPr>
    </w:p>
    <w:p w14:paraId="799DED80" w14:textId="77777777" w:rsidR="00631D9E" w:rsidRDefault="00631D9E" w:rsidP="003231CF">
      <w:pPr>
        <w:rPr>
          <w:rFonts w:ascii="Verdana" w:hAnsi="Verdana"/>
          <w:b/>
        </w:rPr>
      </w:pPr>
    </w:p>
    <w:p w14:paraId="3AAD36C5" w14:textId="77777777" w:rsidR="00631D9E" w:rsidRDefault="00631D9E" w:rsidP="003231CF">
      <w:pPr>
        <w:rPr>
          <w:rFonts w:ascii="Verdana" w:hAnsi="Verdana"/>
          <w:b/>
        </w:rPr>
      </w:pPr>
    </w:p>
    <w:p w14:paraId="221AF35E" w14:textId="77777777" w:rsidR="006D35BF" w:rsidRDefault="006D35BF" w:rsidP="003231CF">
      <w:pPr>
        <w:rPr>
          <w:rFonts w:ascii="Verdana" w:hAnsi="Verdana"/>
          <w:b/>
        </w:rPr>
      </w:pPr>
    </w:p>
    <w:p w14:paraId="7EF721C7" w14:textId="77777777" w:rsidR="00634C37" w:rsidRPr="0075353F" w:rsidRDefault="00634C37" w:rsidP="00634C37">
      <w:pPr>
        <w:rPr>
          <w:rFonts w:ascii="Verdana" w:hAnsi="Verdana" w:cs="Arial"/>
          <w:b/>
          <w:sz w:val="22"/>
          <w:szCs w:val="22"/>
          <w:lang w:val="en-AU"/>
        </w:rPr>
      </w:pPr>
      <w:r w:rsidRPr="0075353F">
        <w:rPr>
          <w:rFonts w:ascii="Verdana" w:hAnsi="Verdana" w:cs="Arial"/>
          <w:b/>
          <w:sz w:val="22"/>
          <w:szCs w:val="22"/>
          <w:lang w:val="en-AU"/>
        </w:rPr>
        <w:t xml:space="preserve">Project # </w:t>
      </w:r>
      <w:r w:rsidR="002A7879">
        <w:rPr>
          <w:rFonts w:ascii="Verdana" w:hAnsi="Verdana" w:cs="Arial"/>
          <w:b/>
          <w:sz w:val="22"/>
          <w:szCs w:val="22"/>
          <w:lang w:val="en-AU"/>
        </w:rPr>
        <w:t>5</w:t>
      </w:r>
      <w:r>
        <w:rPr>
          <w:rFonts w:ascii="Verdana" w:hAnsi="Verdana" w:cs="Arial"/>
          <w:b/>
          <w:sz w:val="22"/>
          <w:szCs w:val="22"/>
          <w:lang w:val="en-AU"/>
        </w:rPr>
        <w:t>:</w:t>
      </w:r>
      <w:r w:rsidRPr="0075353F">
        <w:rPr>
          <w:rFonts w:ascii="Verdana" w:hAnsi="Verdana" w:cs="Arial"/>
          <w:b/>
          <w:sz w:val="22"/>
          <w:szCs w:val="22"/>
          <w:lang w:val="en-AU"/>
        </w:rPr>
        <w:t xml:space="preserve"> </w:t>
      </w:r>
    </w:p>
    <w:p w14:paraId="69D7DE2E" w14:textId="77777777" w:rsidR="00634C37" w:rsidRDefault="00634C37" w:rsidP="00634C37">
      <w:pPr>
        <w:rPr>
          <w:rFonts w:ascii="Verdana" w:hAnsi="Verdana"/>
          <w:b/>
        </w:rPr>
      </w:pPr>
      <w:r>
        <w:rPr>
          <w:rFonts w:ascii="Verdana" w:hAnsi="Verdana"/>
          <w:b/>
        </w:rPr>
        <w:lastRenderedPageBreak/>
        <w:t xml:space="preserve">                </w:t>
      </w:r>
    </w:p>
    <w:p w14:paraId="1973738A" w14:textId="77777777" w:rsidR="00634C37" w:rsidRDefault="00634C37" w:rsidP="00634C37">
      <w:r>
        <w:rPr>
          <w:rFonts w:ascii="Verdana" w:hAnsi="Verdana"/>
          <w:b/>
        </w:rPr>
        <w:t xml:space="preserve">         </w:t>
      </w:r>
      <w:r>
        <w:rPr>
          <w:rFonts w:ascii="Bookman Old Style" w:hAnsi="Bookman Old Style" w:cs="Arial"/>
          <w:sz w:val="22"/>
        </w:rPr>
        <w:t xml:space="preserve">Employer                          :  </w:t>
      </w:r>
      <w:r w:rsidR="006E2731">
        <w:rPr>
          <w:rFonts w:ascii="Bookman Old Style" w:hAnsi="Bookman Old Style" w:cs="Arial"/>
          <w:sz w:val="22"/>
        </w:rPr>
        <w:t xml:space="preserve"> </w:t>
      </w:r>
      <w:r w:rsidR="00335283">
        <w:t>Ameri 100</w:t>
      </w:r>
      <w:r>
        <w:t xml:space="preserve"> </w:t>
      </w:r>
    </w:p>
    <w:p w14:paraId="7D242D07" w14:textId="77777777" w:rsidR="00634C37" w:rsidRPr="00E24975" w:rsidRDefault="00634C37" w:rsidP="00634C37">
      <w:pPr>
        <w:rPr>
          <w:rFonts w:ascii="Bookman Old Style" w:hAnsi="Bookman Old Style" w:cs="Arial"/>
          <w:sz w:val="22"/>
        </w:rPr>
      </w:pPr>
      <w:r>
        <w:t xml:space="preserve">            </w:t>
      </w: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t xml:space="preserve">:  </w:t>
      </w:r>
      <w:r w:rsidR="00FA0DB5">
        <w:rPr>
          <w:rFonts w:ascii="Bookman Old Style" w:hAnsi="Bookman Old Style" w:cs="Arial"/>
          <w:sz w:val="22"/>
        </w:rPr>
        <w:t xml:space="preserve"> </w:t>
      </w:r>
      <w:r w:rsidR="00335283">
        <w:rPr>
          <w:rFonts w:ascii="Bookman Old Style" w:hAnsi="Bookman Old Style" w:cs="Arial"/>
          <w:sz w:val="22"/>
        </w:rPr>
        <w:t>TAQA</w:t>
      </w:r>
    </w:p>
    <w:p w14:paraId="6FE052B6" w14:textId="77777777" w:rsidR="00634C37" w:rsidRDefault="00634C37" w:rsidP="00634C37">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w:t>
      </w:r>
      <w:r w:rsidR="00FA0DB5">
        <w:rPr>
          <w:rFonts w:ascii="Bookman Old Style" w:hAnsi="Bookman Old Style" w:cs="Arial"/>
          <w:sz w:val="22"/>
        </w:rPr>
        <w:t xml:space="preserve">   </w:t>
      </w:r>
      <w:r w:rsidR="002A7879">
        <w:rPr>
          <w:rFonts w:ascii="Bookman Old Style" w:hAnsi="Bookman Old Style" w:cs="Arial"/>
          <w:sz w:val="22"/>
        </w:rPr>
        <w:t>March</w:t>
      </w:r>
      <w:r>
        <w:rPr>
          <w:rFonts w:ascii="Bookman Old Style" w:hAnsi="Bookman Old Style" w:cs="Arial"/>
          <w:sz w:val="22"/>
        </w:rPr>
        <w:t xml:space="preserve"> 202</w:t>
      </w:r>
      <w:r w:rsidR="007522E6">
        <w:rPr>
          <w:rFonts w:ascii="Bookman Old Style" w:hAnsi="Bookman Old Style" w:cs="Arial"/>
          <w:sz w:val="22"/>
        </w:rPr>
        <w:t>0</w:t>
      </w:r>
      <w:r>
        <w:rPr>
          <w:rFonts w:ascii="Bookman Old Style" w:hAnsi="Bookman Old Style" w:cs="Arial"/>
          <w:sz w:val="22"/>
        </w:rPr>
        <w:t xml:space="preserve"> to </w:t>
      </w:r>
      <w:r w:rsidR="003911F8">
        <w:rPr>
          <w:rFonts w:ascii="Bookman Old Style" w:hAnsi="Bookman Old Style" w:cs="Arial"/>
          <w:sz w:val="22"/>
        </w:rPr>
        <w:t>till</w:t>
      </w:r>
      <w:r w:rsidR="006941BF">
        <w:rPr>
          <w:rFonts w:ascii="Bookman Old Style" w:hAnsi="Bookman Old Style" w:cs="Arial"/>
          <w:sz w:val="22"/>
        </w:rPr>
        <w:t xml:space="preserve"> the data</w:t>
      </w:r>
    </w:p>
    <w:p w14:paraId="0BD202FC" w14:textId="77777777" w:rsidR="00634C37" w:rsidRDefault="00634C37" w:rsidP="00634C37">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t xml:space="preserve">:  </w:t>
      </w:r>
      <w:r w:rsidR="00FA0DB5">
        <w:rPr>
          <w:rFonts w:ascii="Bookman Old Style" w:hAnsi="Bookman Old Style" w:cs="Arial"/>
          <w:sz w:val="22"/>
        </w:rPr>
        <w:t xml:space="preserve"> </w:t>
      </w:r>
      <w:r w:rsidRPr="00977803">
        <w:rPr>
          <w:rFonts w:ascii="Bookman Old Style" w:hAnsi="Bookman Old Style" w:cs="Arial"/>
          <w:sz w:val="22"/>
        </w:rPr>
        <w:t>SAP</w:t>
      </w:r>
      <w:r w:rsidR="00D37BAD">
        <w:rPr>
          <w:rFonts w:ascii="Bookman Old Style" w:hAnsi="Bookman Old Style" w:cs="Arial"/>
          <w:sz w:val="22"/>
        </w:rPr>
        <w:t xml:space="preserve"> S/4HANA Finance for group reporting </w:t>
      </w:r>
    </w:p>
    <w:p w14:paraId="12C9428F" w14:textId="77777777" w:rsidR="001B3346" w:rsidRDefault="001B3346" w:rsidP="00634C37">
      <w:pPr>
        <w:ind w:left="720"/>
        <w:rPr>
          <w:rFonts w:ascii="Bookman Old Style" w:hAnsi="Bookman Old Style" w:cs="Arial"/>
          <w:sz w:val="22"/>
        </w:rPr>
      </w:pPr>
    </w:p>
    <w:p w14:paraId="4E0B2697" w14:textId="77777777" w:rsidR="001B3346" w:rsidRDefault="001B3346" w:rsidP="005D6F59">
      <w:pPr>
        <w:rPr>
          <w:rFonts w:ascii="Verdana" w:hAnsi="Verdana" w:cs="Arial"/>
          <w:sz w:val="20"/>
          <w:szCs w:val="20"/>
          <w:lang w:val="en-AU"/>
        </w:rPr>
      </w:pPr>
      <w:r w:rsidRPr="00C955A7">
        <w:rPr>
          <w:rFonts w:ascii="Verdana" w:hAnsi="Verdana" w:cs="Arial"/>
          <w:b/>
          <w:sz w:val="20"/>
          <w:szCs w:val="20"/>
          <w:lang w:val="en-AU"/>
        </w:rPr>
        <w:t>Client Description</w:t>
      </w:r>
      <w:r w:rsidRPr="00873141">
        <w:rPr>
          <w:rFonts w:ascii="Verdana" w:hAnsi="Verdana" w:cs="Arial"/>
          <w:sz w:val="20"/>
          <w:szCs w:val="20"/>
          <w:lang w:val="en-AU"/>
        </w:rPr>
        <w:t>:</w:t>
      </w:r>
    </w:p>
    <w:p w14:paraId="1CD44301" w14:textId="77777777" w:rsidR="001B3346" w:rsidRDefault="001B3346" w:rsidP="00634C37">
      <w:pPr>
        <w:ind w:left="720"/>
        <w:rPr>
          <w:rFonts w:ascii="Bookman Old Style" w:hAnsi="Bookman Old Style" w:cs="Arial"/>
          <w:sz w:val="22"/>
        </w:rPr>
      </w:pPr>
    </w:p>
    <w:p w14:paraId="161B302B" w14:textId="77777777" w:rsidR="00F05C8E" w:rsidRDefault="00F05C8E" w:rsidP="00F05C8E">
      <w:pPr>
        <w:spacing w:line="360" w:lineRule="auto"/>
        <w:rPr>
          <w:rFonts w:ascii="Bookman Old Style" w:hAnsi="Bookman Old Style" w:cs="Arial"/>
          <w:sz w:val="22"/>
        </w:rPr>
      </w:pPr>
      <w:bookmarkStart w:id="0" w:name="_Hlk106010400"/>
      <w:r w:rsidRPr="00243970">
        <w:rPr>
          <w:rFonts w:ascii="Bookman Old Style" w:hAnsi="Bookman Old Style" w:cs="Arial"/>
          <w:sz w:val="22"/>
        </w:rPr>
        <w:t xml:space="preserve">The goal of </w:t>
      </w:r>
      <w:r>
        <w:rPr>
          <w:rFonts w:ascii="Bookman Old Style" w:hAnsi="Bookman Old Style" w:cs="Arial"/>
          <w:sz w:val="22"/>
        </w:rPr>
        <w:t>TAQA</w:t>
      </w:r>
      <w:r w:rsidRPr="00675C72">
        <w:rPr>
          <w:rFonts w:ascii="Bookman Old Style" w:hAnsi="Bookman Old Style" w:cs="Arial"/>
          <w:sz w:val="22"/>
        </w:rPr>
        <w:t>.</w:t>
      </w:r>
      <w:r>
        <w:rPr>
          <w:rFonts w:ascii="Bookman Old Style" w:hAnsi="Bookman Old Style" w:cs="Arial"/>
          <w:sz w:val="22"/>
        </w:rPr>
        <w:t xml:space="preserve"> </w:t>
      </w:r>
      <w:r w:rsidRPr="00243970">
        <w:rPr>
          <w:rFonts w:ascii="Bookman Old Style" w:hAnsi="Bookman Old Style" w:cs="Arial"/>
          <w:sz w:val="22"/>
        </w:rPr>
        <w:t xml:space="preserve">project is to transform </w:t>
      </w:r>
      <w:r>
        <w:rPr>
          <w:rFonts w:ascii="Bookman Old Style" w:hAnsi="Bookman Old Style" w:cs="Arial"/>
          <w:sz w:val="22"/>
        </w:rPr>
        <w:t xml:space="preserve">the </w:t>
      </w:r>
      <w:r w:rsidRPr="00243970">
        <w:rPr>
          <w:rFonts w:ascii="Bookman Old Style" w:hAnsi="Bookman Old Style" w:cs="Arial"/>
          <w:sz w:val="22"/>
        </w:rPr>
        <w:t>current ERP system to SAP S/4HANA. Oracle</w:t>
      </w:r>
      <w:r>
        <w:rPr>
          <w:rFonts w:ascii="Bookman Old Style" w:hAnsi="Bookman Old Style" w:cs="Arial"/>
          <w:sz w:val="22"/>
        </w:rPr>
        <w:t xml:space="preserve"> Hyperion </w:t>
      </w:r>
      <w:r w:rsidRPr="00243970">
        <w:rPr>
          <w:rFonts w:ascii="Bookman Old Style" w:hAnsi="Bookman Old Style" w:cs="Arial"/>
          <w:sz w:val="22"/>
        </w:rPr>
        <w:t xml:space="preserve">Financial </w:t>
      </w:r>
      <w:r>
        <w:rPr>
          <w:rFonts w:ascii="Bookman Old Style" w:hAnsi="Bookman Old Style" w:cs="Arial"/>
          <w:sz w:val="22"/>
        </w:rPr>
        <w:t>Management</w:t>
      </w:r>
      <w:r w:rsidRPr="00243970">
        <w:rPr>
          <w:rFonts w:ascii="Bookman Old Style" w:hAnsi="Bookman Old Style" w:cs="Arial"/>
          <w:sz w:val="22"/>
        </w:rPr>
        <w:t xml:space="preserve"> which is used as a primary tool for consolidation for which we need to replace on to SAP S/4 HANA group reporting.</w:t>
      </w:r>
      <w:r>
        <w:rPr>
          <w:rFonts w:ascii="Bookman Old Style" w:hAnsi="Bookman Old Style" w:cs="Arial"/>
          <w:sz w:val="22"/>
        </w:rPr>
        <w:t xml:space="preserve"> </w:t>
      </w:r>
      <w:r w:rsidRPr="00243970">
        <w:rPr>
          <w:rFonts w:ascii="Bookman Old Style" w:hAnsi="Bookman Old Style" w:cs="Arial"/>
          <w:sz w:val="22"/>
        </w:rPr>
        <w:t xml:space="preserve">By implementing this project </w:t>
      </w:r>
      <w:r>
        <w:rPr>
          <w:rFonts w:ascii="Bookman Old Style" w:hAnsi="Bookman Old Style" w:cs="Arial"/>
          <w:sz w:val="22"/>
        </w:rPr>
        <w:t xml:space="preserve">TAQA </w:t>
      </w:r>
      <w:r w:rsidRPr="00243970">
        <w:rPr>
          <w:rFonts w:ascii="Bookman Old Style" w:hAnsi="Bookman Old Style" w:cs="Arial"/>
          <w:sz w:val="22"/>
        </w:rPr>
        <w:t xml:space="preserve">saves huge IT operational cost by eliminating different IT landscapes and provides consistent reporting by having </w:t>
      </w:r>
      <w:r>
        <w:rPr>
          <w:rFonts w:ascii="Bookman Old Style" w:hAnsi="Bookman Old Style" w:cs="Arial"/>
          <w:sz w:val="22"/>
        </w:rPr>
        <w:t>a</w:t>
      </w:r>
      <w:r w:rsidRPr="00243970">
        <w:rPr>
          <w:rFonts w:ascii="Bookman Old Style" w:hAnsi="Bookman Old Style" w:cs="Arial"/>
          <w:sz w:val="22"/>
        </w:rPr>
        <w:t xml:space="preserve"> Single version of truth.</w:t>
      </w:r>
    </w:p>
    <w:bookmarkEnd w:id="0"/>
    <w:p w14:paraId="2C139AF1" w14:textId="77777777" w:rsidR="009C50ED" w:rsidRDefault="009C50ED" w:rsidP="009C50ED">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14:paraId="072BE7AC" w14:textId="77777777" w:rsidR="009C50ED" w:rsidRDefault="009C50ED" w:rsidP="009C50ED">
      <w:pPr>
        <w:rPr>
          <w:rFonts w:ascii="Bookman Old Style" w:hAnsi="Bookman Old Style" w:cs="Arial"/>
          <w:sz w:val="22"/>
        </w:rPr>
      </w:pPr>
    </w:p>
    <w:p w14:paraId="3A6355FA"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Pr>
          <w:rFonts w:ascii="Bookman Old Style" w:hAnsi="Bookman Old Style" w:cs="Arial"/>
          <w:sz w:val="22"/>
        </w:rPr>
        <w:t>S</w:t>
      </w:r>
      <w:r w:rsidRPr="009C50ED">
        <w:rPr>
          <w:rFonts w:ascii="Bookman Old Style" w:hAnsi="Bookman Old Style" w:cs="Arial"/>
          <w:sz w:val="22"/>
        </w:rPr>
        <w:t>olution designing of consolidation solution, understanding business requirements, and making fit with Group reporting capabilities</w:t>
      </w:r>
    </w:p>
    <w:p w14:paraId="0FE61CE8"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Experienced in designing data monitor, consolidation monitor, setting up of consolidation key master data like FS items, breakdown category, key attributes of Fs items, consolidation unit and group structure.</w:t>
      </w:r>
    </w:p>
    <w:p w14:paraId="09EFB5E5"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Worked on configuration of intercompany elimination setup like balance sheet, &amp; P&amp;L elimination scenarios</w:t>
      </w:r>
    </w:p>
    <w:p w14:paraId="4C21BBDA"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worked on consolidation of investment, currency translation set up in group reporting.</w:t>
      </w:r>
    </w:p>
    <w:p w14:paraId="453073BC"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 xml:space="preserve">Having experience in designing group reporting consolidation reports like Balance sheet </w:t>
      </w:r>
      <w:proofErr w:type="spellStart"/>
      <w:r w:rsidRPr="009C50ED">
        <w:rPr>
          <w:rFonts w:ascii="Bookman Old Style" w:hAnsi="Bookman Old Style" w:cs="Arial"/>
          <w:sz w:val="22"/>
        </w:rPr>
        <w:t>P&amp;</w:t>
      </w:r>
      <w:r>
        <w:rPr>
          <w:rFonts w:ascii="Bookman Old Style" w:hAnsi="Bookman Old Style" w:cs="Arial"/>
          <w:sz w:val="22"/>
        </w:rPr>
        <w:t>l</w:t>
      </w:r>
      <w:proofErr w:type="spellEnd"/>
      <w:r w:rsidRPr="009C50ED">
        <w:rPr>
          <w:rFonts w:ascii="Bookman Old Style" w:hAnsi="Bookman Old Style" w:cs="Arial"/>
          <w:sz w:val="22"/>
        </w:rPr>
        <w:t xml:space="preserve"> statements cash flow </w:t>
      </w:r>
      <w:r>
        <w:rPr>
          <w:rFonts w:ascii="Bookman Old Style" w:hAnsi="Bookman Old Style" w:cs="Arial"/>
          <w:sz w:val="22"/>
        </w:rPr>
        <w:t>statements</w:t>
      </w:r>
      <w:r w:rsidRPr="009C50ED">
        <w:rPr>
          <w:rFonts w:ascii="Bookman Old Style" w:hAnsi="Bookman Old Style" w:cs="Arial"/>
          <w:sz w:val="22"/>
        </w:rPr>
        <w:t xml:space="preserve"> </w:t>
      </w:r>
      <w:proofErr w:type="spellStart"/>
      <w:r w:rsidRPr="009C50ED">
        <w:rPr>
          <w:rFonts w:ascii="Bookman Old Style" w:hAnsi="Bookman Old Style" w:cs="Arial"/>
          <w:sz w:val="22"/>
        </w:rPr>
        <w:t>etc</w:t>
      </w:r>
      <w:proofErr w:type="spellEnd"/>
      <w:r w:rsidRPr="009C50ED">
        <w:rPr>
          <w:rFonts w:ascii="Bookman Old Style" w:hAnsi="Bookman Old Style" w:cs="Arial"/>
          <w:sz w:val="22"/>
        </w:rPr>
        <w:t xml:space="preserve"> with help of FIORI a</w:t>
      </w:r>
    </w:p>
    <w:p w14:paraId="6ED4CF75"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 xml:space="preserve">worked on setting up </w:t>
      </w:r>
      <w:r>
        <w:rPr>
          <w:rFonts w:ascii="Bookman Old Style" w:hAnsi="Bookman Old Style" w:cs="Arial"/>
          <w:sz w:val="22"/>
        </w:rPr>
        <w:t xml:space="preserve">a </w:t>
      </w:r>
      <w:r w:rsidRPr="009C50ED">
        <w:rPr>
          <w:rFonts w:ascii="Bookman Old Style" w:hAnsi="Bookman Old Style" w:cs="Arial"/>
          <w:sz w:val="22"/>
        </w:rPr>
        <w:t>different type of hierarchy in group reporting along with reporting rules design.</w:t>
      </w:r>
    </w:p>
    <w:p w14:paraId="7527A560" w14:textId="77777777" w:rsidR="003D084F" w:rsidRDefault="003D084F" w:rsidP="003231CF">
      <w:pPr>
        <w:rPr>
          <w:rFonts w:ascii="Verdana" w:hAnsi="Verdana"/>
          <w:b/>
        </w:rPr>
      </w:pPr>
    </w:p>
    <w:p w14:paraId="0D00470B" w14:textId="77777777" w:rsidR="00B051A0" w:rsidRDefault="00B051A0" w:rsidP="003231CF">
      <w:pPr>
        <w:rPr>
          <w:rFonts w:ascii="Verdana" w:hAnsi="Verdana"/>
          <w:b/>
        </w:rPr>
      </w:pPr>
      <w:r>
        <w:rPr>
          <w:rFonts w:ascii="Verdana" w:hAnsi="Verdana"/>
          <w:b/>
        </w:rPr>
        <w:t xml:space="preserve">     </w:t>
      </w:r>
    </w:p>
    <w:p w14:paraId="5EB22B83" w14:textId="77777777" w:rsidR="00261970" w:rsidRDefault="00261970" w:rsidP="003231CF">
      <w:pPr>
        <w:rPr>
          <w:rFonts w:ascii="Verdana" w:hAnsi="Verdana"/>
          <w:b/>
        </w:rPr>
      </w:pPr>
    </w:p>
    <w:p w14:paraId="743C3B78" w14:textId="77777777" w:rsidR="0019015F" w:rsidRPr="0075353F" w:rsidRDefault="0019015F" w:rsidP="0019015F">
      <w:pPr>
        <w:rPr>
          <w:rFonts w:ascii="Verdana" w:hAnsi="Verdana" w:cs="Arial"/>
          <w:b/>
          <w:sz w:val="22"/>
          <w:szCs w:val="22"/>
          <w:lang w:val="en-AU"/>
        </w:rPr>
      </w:pPr>
      <w:r w:rsidRPr="0075353F">
        <w:rPr>
          <w:rFonts w:ascii="Verdana" w:hAnsi="Verdana" w:cs="Arial"/>
          <w:b/>
          <w:sz w:val="22"/>
          <w:szCs w:val="22"/>
          <w:lang w:val="en-AU"/>
        </w:rPr>
        <w:t xml:space="preserve">Project # </w:t>
      </w:r>
      <w:r w:rsidR="00F74AE3">
        <w:rPr>
          <w:rFonts w:ascii="Verdana" w:hAnsi="Verdana" w:cs="Arial"/>
          <w:b/>
          <w:sz w:val="22"/>
          <w:szCs w:val="22"/>
          <w:lang w:val="en-AU"/>
        </w:rPr>
        <w:t>4</w:t>
      </w:r>
      <w:r>
        <w:rPr>
          <w:rFonts w:ascii="Verdana" w:hAnsi="Verdana" w:cs="Arial"/>
          <w:b/>
          <w:sz w:val="22"/>
          <w:szCs w:val="22"/>
          <w:lang w:val="en-AU"/>
        </w:rPr>
        <w:t>:</w:t>
      </w:r>
      <w:r w:rsidRPr="0075353F">
        <w:rPr>
          <w:rFonts w:ascii="Verdana" w:hAnsi="Verdana" w:cs="Arial"/>
          <w:b/>
          <w:sz w:val="22"/>
          <w:szCs w:val="22"/>
          <w:lang w:val="en-AU"/>
        </w:rPr>
        <w:t xml:space="preserve"> </w:t>
      </w:r>
    </w:p>
    <w:p w14:paraId="45C2669A" w14:textId="77777777" w:rsidR="0019015F" w:rsidRPr="00873141" w:rsidRDefault="0019015F" w:rsidP="0019015F">
      <w:pPr>
        <w:rPr>
          <w:rFonts w:ascii="Verdana" w:hAnsi="Verdana" w:cs="Arial"/>
          <w:sz w:val="20"/>
          <w:szCs w:val="20"/>
          <w:lang w:val="en-AU"/>
        </w:rPr>
      </w:pPr>
      <w:r w:rsidRPr="00873141">
        <w:rPr>
          <w:rFonts w:ascii="Verdana" w:hAnsi="Verdana" w:cs="Arial"/>
          <w:sz w:val="20"/>
          <w:szCs w:val="20"/>
          <w:lang w:val="en-AU"/>
        </w:rPr>
        <w:t xml:space="preserve">                    </w:t>
      </w:r>
    </w:p>
    <w:p w14:paraId="4DE6ED19" w14:textId="77777777" w:rsidR="0075510B" w:rsidRDefault="0075510B" w:rsidP="0075510B">
      <w:pPr>
        <w:ind w:left="720"/>
        <w:rPr>
          <w:rFonts w:ascii="Bookman Old Style" w:hAnsi="Bookman Old Style" w:cs="Arial"/>
          <w:sz w:val="22"/>
        </w:rPr>
      </w:pPr>
      <w:r>
        <w:rPr>
          <w:rFonts w:ascii="Bookman Old Style" w:hAnsi="Bookman Old Style" w:cs="Arial"/>
          <w:sz w:val="22"/>
        </w:rPr>
        <w:t>Employer                                     :  Genpact</w:t>
      </w:r>
    </w:p>
    <w:p w14:paraId="2F22B90A" w14:textId="77777777" w:rsidR="0075510B" w:rsidRPr="00E24975" w:rsidRDefault="0075510B" w:rsidP="0075510B">
      <w:pPr>
        <w:ind w:left="720"/>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00E146F0" w:rsidRPr="00E146F0">
        <w:rPr>
          <w:rFonts w:ascii="Bookman Old Style" w:hAnsi="Bookman Old Style" w:cs="Arial"/>
          <w:sz w:val="22"/>
        </w:rPr>
        <w:t>Reckitt Benckiser Group PLC</w:t>
      </w:r>
    </w:p>
    <w:p w14:paraId="6221901E" w14:textId="77777777" w:rsidR="0075510B" w:rsidRDefault="0075510B" w:rsidP="0075510B">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00E146F0">
        <w:rPr>
          <w:rFonts w:ascii="Bookman Old Style" w:hAnsi="Bookman Old Style" w:cs="Arial"/>
          <w:sz w:val="22"/>
        </w:rPr>
        <w:t xml:space="preserve"> </w:t>
      </w:r>
      <w:bookmarkStart w:id="1" w:name="_Hlk97555351"/>
      <w:r w:rsidR="00036638">
        <w:rPr>
          <w:rFonts w:ascii="Bookman Old Style" w:hAnsi="Bookman Old Style" w:cs="Arial"/>
          <w:sz w:val="22"/>
        </w:rPr>
        <w:t xml:space="preserve">Oct 2018 </w:t>
      </w:r>
      <w:r>
        <w:rPr>
          <w:rFonts w:ascii="Bookman Old Style" w:hAnsi="Bookman Old Style" w:cs="Arial"/>
          <w:sz w:val="22"/>
        </w:rPr>
        <w:t xml:space="preserve">to </w:t>
      </w:r>
      <w:r w:rsidR="00B92FC7">
        <w:rPr>
          <w:rFonts w:ascii="Bookman Old Style" w:hAnsi="Bookman Old Style" w:cs="Arial"/>
          <w:sz w:val="22"/>
        </w:rPr>
        <w:t>Feb</w:t>
      </w:r>
      <w:r w:rsidR="00E10837">
        <w:rPr>
          <w:rFonts w:ascii="Bookman Old Style" w:hAnsi="Bookman Old Style" w:cs="Arial"/>
          <w:sz w:val="22"/>
        </w:rPr>
        <w:t xml:space="preserve"> 202</w:t>
      </w:r>
      <w:bookmarkEnd w:id="1"/>
      <w:r w:rsidR="007522E6">
        <w:rPr>
          <w:rFonts w:ascii="Bookman Old Style" w:hAnsi="Bookman Old Style" w:cs="Arial"/>
          <w:sz w:val="22"/>
        </w:rPr>
        <w:t>0</w:t>
      </w:r>
    </w:p>
    <w:p w14:paraId="3CA2C6C9" w14:textId="77777777" w:rsidR="0075510B" w:rsidRDefault="0075510B" w:rsidP="0075510B">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r>
      <w:r w:rsidRPr="000E39FE">
        <w:rPr>
          <w:rFonts w:ascii="Bookman Old Style" w:hAnsi="Bookman Old Style" w:cs="Arial"/>
          <w:sz w:val="22"/>
        </w:rPr>
        <w:tab/>
        <w:t xml:space="preserve">:  </w:t>
      </w:r>
      <w:r w:rsidR="00977803" w:rsidRPr="00977803">
        <w:rPr>
          <w:rFonts w:ascii="Bookman Old Style" w:hAnsi="Bookman Old Style" w:cs="Arial"/>
          <w:sz w:val="22"/>
        </w:rPr>
        <w:t>SAP-BPC 10.1 Consultant</w:t>
      </w:r>
    </w:p>
    <w:p w14:paraId="4BB0D879" w14:textId="77777777" w:rsidR="0075510B" w:rsidRPr="000811D5" w:rsidRDefault="0075510B" w:rsidP="0075510B">
      <w:pPr>
        <w:ind w:left="720"/>
        <w:rPr>
          <w:rFonts w:ascii="Bookman Old Style" w:hAnsi="Bookman Old Style" w:cs="Arial"/>
          <w:sz w:val="22"/>
          <w:lang w:val="fr-CA"/>
        </w:rPr>
      </w:pPr>
      <w:r w:rsidRPr="000811D5">
        <w:rPr>
          <w:rFonts w:ascii="Bookman Old Style" w:hAnsi="Bookman Old Style" w:cs="Arial"/>
          <w:sz w:val="22"/>
          <w:lang w:val="fr-CA"/>
        </w:rPr>
        <w:t>Project Type</w:t>
      </w:r>
      <w:r w:rsidRPr="000811D5">
        <w:rPr>
          <w:rFonts w:ascii="Bookman Old Style" w:hAnsi="Bookman Old Style" w:cs="Arial"/>
          <w:sz w:val="22"/>
          <w:lang w:val="fr-CA"/>
        </w:rPr>
        <w:tab/>
      </w:r>
      <w:r w:rsidRPr="000811D5">
        <w:rPr>
          <w:rFonts w:ascii="Bookman Old Style" w:hAnsi="Bookman Old Style" w:cs="Arial"/>
          <w:sz w:val="22"/>
          <w:lang w:val="fr-CA"/>
        </w:rPr>
        <w:tab/>
      </w:r>
      <w:r w:rsidRPr="000811D5">
        <w:rPr>
          <w:rFonts w:ascii="Bookman Old Style" w:hAnsi="Bookman Old Style" w:cs="Arial"/>
          <w:sz w:val="22"/>
          <w:lang w:val="fr-CA"/>
        </w:rPr>
        <w:tab/>
      </w:r>
      <w:r w:rsidRPr="000811D5">
        <w:rPr>
          <w:rFonts w:ascii="Bookman Old Style" w:hAnsi="Bookman Old Style" w:cs="Arial"/>
          <w:sz w:val="22"/>
          <w:lang w:val="fr-CA"/>
        </w:rPr>
        <w:tab/>
        <w:t xml:space="preserve">:  </w:t>
      </w:r>
      <w:r w:rsidR="00C45E14" w:rsidRPr="000811D5">
        <w:rPr>
          <w:rFonts w:ascii="Bookman Old Style" w:hAnsi="Bookman Old Style" w:cs="Arial"/>
          <w:sz w:val="22"/>
          <w:lang w:val="fr-CA"/>
        </w:rPr>
        <w:t>(</w:t>
      </w:r>
      <w:proofErr w:type="spellStart"/>
      <w:r w:rsidR="00977803" w:rsidRPr="000811D5">
        <w:rPr>
          <w:rFonts w:ascii="Bookman Old Style" w:hAnsi="Bookman Old Style" w:cs="Arial"/>
          <w:sz w:val="22"/>
          <w:lang w:val="fr-CA"/>
        </w:rPr>
        <w:t>Implementation</w:t>
      </w:r>
      <w:proofErr w:type="spellEnd"/>
      <w:r w:rsidR="00924099" w:rsidRPr="000811D5">
        <w:rPr>
          <w:rFonts w:ascii="Bookman Old Style" w:hAnsi="Bookman Old Style" w:cs="Arial"/>
          <w:sz w:val="22"/>
          <w:lang w:val="fr-CA"/>
        </w:rPr>
        <w:t>, Support</w:t>
      </w:r>
      <w:r w:rsidR="00C45E14" w:rsidRPr="000811D5">
        <w:rPr>
          <w:rFonts w:ascii="Bookman Old Style" w:hAnsi="Bookman Old Style" w:cs="Arial"/>
          <w:sz w:val="22"/>
          <w:lang w:val="fr-CA"/>
        </w:rPr>
        <w:t>)</w:t>
      </w:r>
    </w:p>
    <w:p w14:paraId="5A6D706C" w14:textId="77777777" w:rsidR="0019015F" w:rsidRPr="000811D5" w:rsidRDefault="0019015F" w:rsidP="0019015F">
      <w:pPr>
        <w:rPr>
          <w:rFonts w:ascii="Verdana" w:hAnsi="Verdana" w:cs="Arial"/>
          <w:sz w:val="20"/>
          <w:szCs w:val="20"/>
          <w:lang w:val="fr-CA"/>
        </w:rPr>
      </w:pPr>
    </w:p>
    <w:p w14:paraId="337ED09A" w14:textId="77777777" w:rsidR="0019015F" w:rsidRPr="000811D5" w:rsidRDefault="0019015F" w:rsidP="0019015F">
      <w:pPr>
        <w:rPr>
          <w:rFonts w:ascii="Verdana" w:hAnsi="Verdana" w:cs="Arial"/>
          <w:sz w:val="20"/>
          <w:szCs w:val="20"/>
          <w:lang w:val="fr-CA"/>
        </w:rPr>
      </w:pPr>
      <w:r w:rsidRPr="000811D5">
        <w:rPr>
          <w:rFonts w:ascii="Verdana" w:hAnsi="Verdana" w:cs="Arial"/>
          <w:b/>
          <w:sz w:val="20"/>
          <w:szCs w:val="20"/>
          <w:lang w:val="fr-CA"/>
        </w:rPr>
        <w:t>Client Description</w:t>
      </w:r>
      <w:r w:rsidRPr="000811D5">
        <w:rPr>
          <w:rFonts w:ascii="Verdana" w:hAnsi="Verdana" w:cs="Arial"/>
          <w:sz w:val="20"/>
          <w:szCs w:val="20"/>
          <w:lang w:val="fr-CA"/>
        </w:rPr>
        <w:t>:</w:t>
      </w:r>
      <w:r w:rsidRPr="000811D5">
        <w:rPr>
          <w:rFonts w:ascii="Verdana" w:hAnsi="Verdana" w:cs="Arial"/>
          <w:sz w:val="20"/>
          <w:szCs w:val="20"/>
          <w:lang w:val="fr-CA"/>
        </w:rPr>
        <w:tab/>
      </w:r>
    </w:p>
    <w:p w14:paraId="231576F8" w14:textId="77777777" w:rsidR="0019015F" w:rsidRPr="000811D5" w:rsidRDefault="0019015F" w:rsidP="0019015F">
      <w:pPr>
        <w:rPr>
          <w:rFonts w:ascii="Verdana" w:hAnsi="Verdana"/>
          <w:sz w:val="20"/>
          <w:szCs w:val="20"/>
          <w:lang w:val="fr-CA"/>
        </w:rPr>
      </w:pPr>
      <w:r w:rsidRPr="000811D5">
        <w:rPr>
          <w:rFonts w:ascii="Verdana" w:hAnsi="Verdana" w:cs="Arial"/>
          <w:sz w:val="20"/>
          <w:szCs w:val="20"/>
          <w:lang w:val="fr-CA"/>
        </w:rPr>
        <w:t xml:space="preserve">        </w:t>
      </w:r>
    </w:p>
    <w:p w14:paraId="0981C577" w14:textId="77777777" w:rsidR="00F74AE3" w:rsidRPr="00E146F0" w:rsidRDefault="0019015F" w:rsidP="00F74AE3">
      <w:pPr>
        <w:rPr>
          <w:rFonts w:ascii="Bookman Old Style" w:hAnsi="Bookman Old Style"/>
          <w:sz w:val="22"/>
          <w:lang w:val="en-GB" w:eastAsia="ar-SA"/>
        </w:rPr>
      </w:pPr>
      <w:r w:rsidRPr="000811D5">
        <w:rPr>
          <w:rFonts w:ascii="Verdana" w:hAnsi="Verdana"/>
          <w:sz w:val="20"/>
          <w:szCs w:val="20"/>
          <w:lang w:val="fr-CA"/>
        </w:rPr>
        <w:t xml:space="preserve">             </w:t>
      </w:r>
      <w:r w:rsidR="00F74AE3" w:rsidRPr="00E146F0">
        <w:rPr>
          <w:rFonts w:ascii="Bookman Old Style" w:hAnsi="Bookman Old Style"/>
          <w:sz w:val="22"/>
          <w:lang w:val="en-GB" w:eastAsia="ar-SA"/>
        </w:rPr>
        <w:t>Reckitt Benckiser Group PLC, trading as Reckitt, is a British multinational consumer goods company headquartered in Slough, England. It is a producer of health, hygiene, and nutrition products. The company was formed in March 1999 by the merger of British company Reckitt &amp; Colman plc and Dutch company Benckiser N.V.</w:t>
      </w:r>
    </w:p>
    <w:p w14:paraId="528110A4" w14:textId="77777777" w:rsidR="007127C2" w:rsidRDefault="007127C2" w:rsidP="00F74AE3">
      <w:pPr>
        <w:rPr>
          <w:rFonts w:ascii="Bookman Old Style" w:hAnsi="Bookman Old Style"/>
          <w:sz w:val="22"/>
          <w:lang w:val="en-GB" w:eastAsia="ar-SA"/>
        </w:rPr>
      </w:pPr>
    </w:p>
    <w:p w14:paraId="3C683613" w14:textId="77777777" w:rsidR="0019015F" w:rsidRDefault="0019015F" w:rsidP="0019015F">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14:paraId="04EF5039" w14:textId="77777777" w:rsidR="009F7D38" w:rsidRDefault="009F7D38" w:rsidP="0019015F">
      <w:pPr>
        <w:spacing w:line="360" w:lineRule="auto"/>
        <w:rPr>
          <w:rFonts w:ascii="Verdana" w:hAnsi="Verdana" w:cs="Arial"/>
          <w:b/>
          <w:sz w:val="20"/>
          <w:szCs w:val="20"/>
          <w:lang w:val="en-AU"/>
        </w:rPr>
      </w:pPr>
    </w:p>
    <w:p w14:paraId="6BE53B99" w14:textId="77777777" w:rsidR="0019015F"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lastRenderedPageBreak/>
        <w:t xml:space="preserve">Expertise in setting up End to End data load </w:t>
      </w:r>
      <w:r w:rsidR="00CD4302" w:rsidRPr="00DD0E50">
        <w:rPr>
          <w:rFonts w:ascii="Bookman Old Style" w:hAnsi="Bookman Old Style" w:cs="Arial"/>
          <w:sz w:val="22"/>
        </w:rPr>
        <w:t>processes</w:t>
      </w:r>
      <w:r w:rsidRPr="00DD0E50">
        <w:rPr>
          <w:rFonts w:ascii="Bookman Old Style" w:hAnsi="Bookman Old Style" w:cs="Arial"/>
          <w:sz w:val="22"/>
        </w:rPr>
        <w:t xml:space="preserve"> from BW and non-SAP source systems.</w:t>
      </w:r>
    </w:p>
    <w:p w14:paraId="542C52D1" w14:textId="77777777" w:rsidR="00393CBF" w:rsidRPr="00A46DE8"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Pr>
          <w:rFonts w:ascii="Bookman Old Style" w:hAnsi="Bookman Old Style" w:cs="Arial"/>
          <w:sz w:val="22"/>
        </w:rPr>
        <w:t>Account-based</w:t>
      </w:r>
      <w:r w:rsidRPr="00A46DE8">
        <w:rPr>
          <w:rFonts w:ascii="Bookman Old Style" w:hAnsi="Bookman Old Style" w:cs="Arial"/>
          <w:sz w:val="22"/>
        </w:rPr>
        <w:t xml:space="preserve"> Calculations, Currency Translation, and Intercompany Elimination.</w:t>
      </w:r>
    </w:p>
    <w:p w14:paraId="43720E0B" w14:textId="77777777" w:rsidR="00393CBF" w:rsidRPr="00A46DE8"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setting up ownership percentages, </w:t>
      </w:r>
      <w:r>
        <w:rPr>
          <w:rFonts w:ascii="Bookman Old Style" w:hAnsi="Bookman Old Style" w:cs="Arial"/>
          <w:sz w:val="22"/>
        </w:rPr>
        <w:t xml:space="preserve">and </w:t>
      </w:r>
      <w:r w:rsidRPr="00A46DE8">
        <w:rPr>
          <w:rFonts w:ascii="Bookman Old Style" w:hAnsi="Bookman Old Style" w:cs="Arial"/>
          <w:sz w:val="22"/>
        </w:rPr>
        <w:t>maintaining the methods and multipliers.</w:t>
      </w:r>
    </w:p>
    <w:p w14:paraId="099187FA" w14:textId="77777777" w:rsidR="00393CBF" w:rsidRPr="00393CBF"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Business Process Flows to run the consolidation process.</w:t>
      </w:r>
    </w:p>
    <w:p w14:paraId="2F1A3C57" w14:textId="77777777" w:rsidR="009F7D38" w:rsidRPr="009F7D38" w:rsidRDefault="009F7D38" w:rsidP="009F7D3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Consolidation, Ownership and Rates models with all the required properties for developing a legal consolidation application.</w:t>
      </w:r>
    </w:p>
    <w:p w14:paraId="1C89AA21"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creating Reports and Input Templates using complex EPM functions, Local Members, Comments, Dynamic Formatting.</w:t>
      </w:r>
    </w:p>
    <w:p w14:paraId="68506344" w14:textId="77777777" w:rsidR="0019015F" w:rsidRPr="006E3256" w:rsidRDefault="0019015F" w:rsidP="006E3256">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Extensively used Excel functions such as Data Validations, Conditional Formatting, Ranking, Sorting, Excel formulas</w:t>
      </w:r>
      <w:r w:rsidR="00CD4302" w:rsidRPr="00DD0E50">
        <w:rPr>
          <w:rFonts w:ascii="Bookman Old Style" w:hAnsi="Bookman Old Style" w:cs="Arial"/>
          <w:sz w:val="22"/>
        </w:rPr>
        <w:t>,</w:t>
      </w:r>
      <w:r w:rsidRPr="00DD0E50">
        <w:rPr>
          <w:rFonts w:ascii="Bookman Old Style" w:hAnsi="Bookman Old Style" w:cs="Arial"/>
          <w:sz w:val="22"/>
        </w:rPr>
        <w:t xml:space="preserve"> and Macros.</w:t>
      </w:r>
      <w:r w:rsidRPr="006E3256">
        <w:rPr>
          <w:rFonts w:ascii="Bookman Old Style" w:hAnsi="Bookman Old Style" w:cs="Arial"/>
          <w:sz w:val="22"/>
        </w:rPr>
        <w:t> </w:t>
      </w:r>
    </w:p>
    <w:p w14:paraId="6EFD1924"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Update Account and other master data hierarchies manually and from BW. </w:t>
      </w:r>
    </w:p>
    <w:p w14:paraId="7EBA7A6D"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Validate, reconcile data between source systems ECC and BW and target systems BW and BPC.</w:t>
      </w:r>
    </w:p>
    <w:p w14:paraId="52F7ADA5"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implementing features like Model level security with secured dimensions and member access profiles.</w:t>
      </w:r>
    </w:p>
    <w:p w14:paraId="02CD6B23"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 Extensively worked on creating Transformation and Conversion files with complex logic using Java Script for both master and transaction data loads from various source systems.</w:t>
      </w:r>
    </w:p>
    <w:p w14:paraId="1D93C92D"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Specialized in configuring Data Manager Packages and package Links to perform delta/full data loads into BPC from BW and non-SAP systems.</w:t>
      </w:r>
    </w:p>
    <w:p w14:paraId="49998450"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creating custom Process Chains for BPC, modification of dynamic script and triggering BPC packages from BW using Answer Prompts.</w:t>
      </w:r>
    </w:p>
    <w:p w14:paraId="2175CE0D"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Member Formulas for calculating, Account Based Calculations for calculating retained earnings and Carry Forward Business Rule for calculating Opening and Closing Balances.</w:t>
      </w:r>
    </w:p>
    <w:p w14:paraId="3F6E8C29"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maintaining properties required for Group Currency Translation and its execution.</w:t>
      </w:r>
    </w:p>
    <w:p w14:paraId="0F03C6A8"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writing Logic Script for Allocations and Destination APP and for other calculations.</w:t>
      </w:r>
    </w:p>
    <w:p w14:paraId="1EE8D2A1"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E146F0">
        <w:rPr>
          <w:rFonts w:ascii="Bookman Old Style" w:hAnsi="Bookman Old Style"/>
          <w:sz w:val="22"/>
          <w:lang w:val="en-GB" w:eastAsia="ar-SA"/>
        </w:rPr>
        <w:t>Experience</w:t>
      </w:r>
      <w:r w:rsidRPr="00DD0E50">
        <w:rPr>
          <w:rFonts w:ascii="Bookman Old Style" w:hAnsi="Bookman Old Style" w:cs="Arial"/>
          <w:sz w:val="22"/>
        </w:rPr>
        <w:t xml:space="preserve"> in configuring Work Status, Journals and Controls.</w:t>
      </w:r>
    </w:p>
    <w:p w14:paraId="64E53BC9"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Extraction, Transformation and Loading of master and transaction data from ECC, BW, flat file, SQL Server to BPC in full and delta modes. </w:t>
      </w:r>
    </w:p>
    <w:p w14:paraId="49336AEE"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Data management of master &amp; transaction data loaded to BPC using the data transformation, conversion logic and Validation of data loaded.</w:t>
      </w:r>
    </w:p>
    <w:p w14:paraId="549A0F4A" w14:textId="77777777" w:rsidR="00D548D7" w:rsidRDefault="00D548D7" w:rsidP="00A46DE8">
      <w:pPr>
        <w:rPr>
          <w:rFonts w:ascii="Verdana" w:hAnsi="Verdana" w:cs="Arial"/>
          <w:b/>
          <w:sz w:val="22"/>
          <w:szCs w:val="22"/>
          <w:lang w:val="en-AU"/>
        </w:rPr>
      </w:pPr>
    </w:p>
    <w:p w14:paraId="35497A20" w14:textId="77777777" w:rsidR="00A46DE8" w:rsidRDefault="00A46DE8" w:rsidP="00A46DE8">
      <w:pPr>
        <w:rPr>
          <w:rFonts w:ascii="Verdana" w:hAnsi="Verdana" w:cs="Arial"/>
          <w:b/>
          <w:sz w:val="22"/>
          <w:szCs w:val="22"/>
          <w:lang w:val="en-AU"/>
        </w:rPr>
      </w:pPr>
      <w:r w:rsidRPr="0075353F">
        <w:rPr>
          <w:rFonts w:ascii="Verdana" w:hAnsi="Verdana" w:cs="Arial"/>
          <w:b/>
          <w:sz w:val="22"/>
          <w:szCs w:val="22"/>
          <w:lang w:val="en-AU"/>
        </w:rPr>
        <w:t xml:space="preserve">Project # </w:t>
      </w:r>
      <w:r>
        <w:rPr>
          <w:rFonts w:ascii="Verdana" w:hAnsi="Verdana" w:cs="Arial"/>
          <w:b/>
          <w:sz w:val="22"/>
          <w:szCs w:val="22"/>
          <w:lang w:val="en-AU"/>
        </w:rPr>
        <w:t>3:</w:t>
      </w:r>
      <w:r w:rsidRPr="0075353F">
        <w:rPr>
          <w:rFonts w:ascii="Verdana" w:hAnsi="Verdana" w:cs="Arial"/>
          <w:b/>
          <w:sz w:val="22"/>
          <w:szCs w:val="22"/>
          <w:lang w:val="en-AU"/>
        </w:rPr>
        <w:t xml:space="preserve"> </w:t>
      </w:r>
    </w:p>
    <w:p w14:paraId="5EDEFB35" w14:textId="77777777" w:rsidR="00A46DE8" w:rsidRDefault="00A46DE8" w:rsidP="0014654C">
      <w:pPr>
        <w:rPr>
          <w:rFonts w:ascii="Bookman Old Style" w:hAnsi="Bookman Old Style" w:cs="Arial"/>
          <w:sz w:val="22"/>
        </w:rPr>
      </w:pPr>
      <w:r w:rsidRPr="00864C1C">
        <w:rPr>
          <w:rFonts w:ascii="Bookman Old Style" w:hAnsi="Bookman Old Style" w:cs="Arial"/>
          <w:sz w:val="22"/>
        </w:rPr>
        <w:t xml:space="preserve">      </w:t>
      </w:r>
    </w:p>
    <w:p w14:paraId="2B581B70" w14:textId="77777777" w:rsidR="0019015F" w:rsidRDefault="0019015F" w:rsidP="0019015F">
      <w:pPr>
        <w:ind w:left="720"/>
        <w:rPr>
          <w:rFonts w:ascii="Bookman Old Style" w:hAnsi="Bookman Old Style" w:cs="Arial"/>
          <w:sz w:val="22"/>
        </w:rPr>
      </w:pPr>
      <w:r>
        <w:rPr>
          <w:rFonts w:ascii="Bookman Old Style" w:hAnsi="Bookman Old Style" w:cs="Arial"/>
          <w:sz w:val="22"/>
        </w:rPr>
        <w:t>Employer                                     :  Genpact</w:t>
      </w:r>
    </w:p>
    <w:p w14:paraId="6E2162D7" w14:textId="77777777" w:rsidR="0019015F" w:rsidRPr="00E24975" w:rsidRDefault="0019015F" w:rsidP="0019015F">
      <w:pPr>
        <w:ind w:left="720"/>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Pr="008B4BB8">
        <w:rPr>
          <w:rFonts w:ascii="Bookman Old Style" w:hAnsi="Bookman Old Style" w:cs="Arial"/>
          <w:sz w:val="22"/>
        </w:rPr>
        <w:t>PayPal Holdings, Inc</w:t>
      </w:r>
    </w:p>
    <w:p w14:paraId="11D9B311" w14:textId="77777777" w:rsidR="0019015F" w:rsidRDefault="0019015F" w:rsidP="0019015F">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bookmarkStart w:id="2" w:name="_Hlk97555190"/>
      <w:r w:rsidR="007522E6">
        <w:rPr>
          <w:rFonts w:ascii="Bookman Old Style" w:hAnsi="Bookman Old Style" w:cs="Arial"/>
          <w:sz w:val="22"/>
        </w:rPr>
        <w:t>Feb</w:t>
      </w:r>
      <w:r>
        <w:rPr>
          <w:rFonts w:ascii="Bookman Old Style" w:hAnsi="Bookman Old Style" w:cs="Arial"/>
          <w:sz w:val="22"/>
        </w:rPr>
        <w:t xml:space="preserve"> 201</w:t>
      </w:r>
      <w:r w:rsidR="00583682">
        <w:rPr>
          <w:rFonts w:ascii="Bookman Old Style" w:hAnsi="Bookman Old Style" w:cs="Arial"/>
          <w:sz w:val="22"/>
        </w:rPr>
        <w:t>8</w:t>
      </w:r>
      <w:r>
        <w:rPr>
          <w:rFonts w:ascii="Bookman Old Style" w:hAnsi="Bookman Old Style" w:cs="Arial"/>
          <w:sz w:val="22"/>
        </w:rPr>
        <w:t xml:space="preserve"> to </w:t>
      </w:r>
      <w:r w:rsidR="007522E6">
        <w:rPr>
          <w:rFonts w:ascii="Bookman Old Style" w:hAnsi="Bookman Old Style" w:cs="Arial"/>
          <w:sz w:val="22"/>
        </w:rPr>
        <w:t>Sept</w:t>
      </w:r>
      <w:r>
        <w:rPr>
          <w:rFonts w:ascii="Bookman Old Style" w:hAnsi="Bookman Old Style" w:cs="Arial"/>
          <w:sz w:val="22"/>
        </w:rPr>
        <w:t xml:space="preserve"> 201</w:t>
      </w:r>
      <w:r w:rsidR="001E5A8A">
        <w:rPr>
          <w:rFonts w:ascii="Bookman Old Style" w:hAnsi="Bookman Old Style" w:cs="Arial"/>
          <w:sz w:val="22"/>
        </w:rPr>
        <w:t>8</w:t>
      </w:r>
    </w:p>
    <w:bookmarkEnd w:id="2"/>
    <w:p w14:paraId="67B74873" w14:textId="77777777" w:rsidR="0019015F" w:rsidRDefault="0019015F" w:rsidP="0019015F">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r>
      <w:r w:rsidRPr="000E39FE">
        <w:rPr>
          <w:rFonts w:ascii="Bookman Old Style" w:hAnsi="Bookman Old Style" w:cs="Arial"/>
          <w:sz w:val="22"/>
        </w:rPr>
        <w:tab/>
        <w:t xml:space="preserve">:  </w:t>
      </w:r>
      <w:r w:rsidR="00E146F0" w:rsidRPr="00E146F0">
        <w:rPr>
          <w:rFonts w:ascii="Bookman Old Style" w:hAnsi="Bookman Old Style" w:cs="Arial"/>
          <w:sz w:val="22"/>
        </w:rPr>
        <w:t>SAP-BPC 10.0 NW Consultant</w:t>
      </w:r>
    </w:p>
    <w:p w14:paraId="7D63433C" w14:textId="77777777" w:rsidR="0019015F" w:rsidRDefault="0019015F" w:rsidP="00864C1C">
      <w:pPr>
        <w:ind w:left="720"/>
        <w:rPr>
          <w:rFonts w:ascii="Bookman Old Style" w:hAnsi="Bookman Old Style" w:cs="Arial"/>
          <w:sz w:val="22"/>
        </w:rPr>
      </w:pPr>
      <w:r w:rsidRPr="00864C1C">
        <w:rPr>
          <w:rFonts w:ascii="Bookman Old Style" w:hAnsi="Bookman Old Style" w:cs="Arial"/>
          <w:sz w:val="22"/>
        </w:rPr>
        <w:t xml:space="preserve">Project Type         </w:t>
      </w:r>
      <w:r>
        <w:rPr>
          <w:rFonts w:ascii="Bookman Old Style" w:hAnsi="Bookman Old Style" w:cs="Arial"/>
          <w:sz w:val="22"/>
        </w:rPr>
        <w:t xml:space="preserve">                        </w:t>
      </w:r>
      <w:r w:rsidRPr="00864C1C">
        <w:rPr>
          <w:rFonts w:ascii="Bookman Old Style" w:hAnsi="Bookman Old Style" w:cs="Arial"/>
          <w:sz w:val="22"/>
        </w:rPr>
        <w:t>:  Legal Consolidation (Support)</w:t>
      </w:r>
    </w:p>
    <w:p w14:paraId="64173E5E" w14:textId="77777777" w:rsidR="00A46DE8" w:rsidRPr="009E51CE" w:rsidRDefault="0019015F" w:rsidP="009E51CE">
      <w:pPr>
        <w:ind w:left="720"/>
        <w:rPr>
          <w:rFonts w:ascii="Bookman Old Style" w:hAnsi="Bookman Old Style" w:cs="Arial"/>
          <w:sz w:val="22"/>
        </w:rPr>
      </w:pPr>
      <w:r w:rsidRPr="00864C1C">
        <w:rPr>
          <w:rFonts w:ascii="Bookman Old Style" w:hAnsi="Bookman Old Style" w:cs="Arial"/>
          <w:sz w:val="22"/>
        </w:rPr>
        <w:t xml:space="preserve">Team Size            </w:t>
      </w:r>
      <w:r>
        <w:rPr>
          <w:rFonts w:ascii="Bookman Old Style" w:hAnsi="Bookman Old Style" w:cs="Arial"/>
          <w:sz w:val="22"/>
        </w:rPr>
        <w:t xml:space="preserve">                        </w:t>
      </w:r>
      <w:r w:rsidRPr="00864C1C">
        <w:rPr>
          <w:rFonts w:ascii="Bookman Old Style" w:hAnsi="Bookman Old Style" w:cs="Arial"/>
          <w:sz w:val="22"/>
        </w:rPr>
        <w:t xml:space="preserve">: </w:t>
      </w:r>
      <w:r w:rsidR="00CD4302">
        <w:rPr>
          <w:rFonts w:ascii="Bookman Old Style" w:hAnsi="Bookman Old Style" w:cs="Arial"/>
          <w:sz w:val="22"/>
        </w:rPr>
        <w:t xml:space="preserve"> </w:t>
      </w:r>
      <w:r w:rsidRPr="00864C1C">
        <w:rPr>
          <w:rFonts w:ascii="Bookman Old Style" w:hAnsi="Bookman Old Style" w:cs="Arial"/>
          <w:sz w:val="22"/>
        </w:rPr>
        <w:t>6</w:t>
      </w:r>
    </w:p>
    <w:p w14:paraId="6AC099CD" w14:textId="77777777" w:rsidR="00657658" w:rsidRDefault="00657658" w:rsidP="00A46DE8">
      <w:pPr>
        <w:rPr>
          <w:rFonts w:ascii="Verdana" w:hAnsi="Verdana" w:cs="Arial"/>
          <w:b/>
          <w:sz w:val="20"/>
          <w:szCs w:val="20"/>
          <w:lang w:val="en-AU"/>
        </w:rPr>
      </w:pPr>
    </w:p>
    <w:p w14:paraId="79D93EC3" w14:textId="77777777" w:rsidR="00A46DE8" w:rsidRPr="00873141" w:rsidRDefault="00A46DE8" w:rsidP="00A46DE8">
      <w:pPr>
        <w:rPr>
          <w:rFonts w:ascii="Verdana" w:hAnsi="Verdana" w:cs="Arial"/>
          <w:sz w:val="20"/>
          <w:szCs w:val="20"/>
          <w:lang w:val="en-AU"/>
        </w:rPr>
      </w:pPr>
      <w:r w:rsidRPr="00C955A7">
        <w:rPr>
          <w:rFonts w:ascii="Verdana" w:hAnsi="Verdana" w:cs="Arial"/>
          <w:b/>
          <w:sz w:val="20"/>
          <w:szCs w:val="20"/>
          <w:lang w:val="en-AU"/>
        </w:rPr>
        <w:t>Client Description</w:t>
      </w:r>
      <w:r w:rsidRPr="00873141">
        <w:rPr>
          <w:rFonts w:ascii="Verdana" w:hAnsi="Verdana" w:cs="Arial"/>
          <w:sz w:val="20"/>
          <w:szCs w:val="20"/>
          <w:lang w:val="en-AU"/>
        </w:rPr>
        <w:t>:</w:t>
      </w:r>
      <w:r w:rsidRPr="00873141">
        <w:rPr>
          <w:rFonts w:ascii="Verdana" w:hAnsi="Verdana" w:cs="Arial"/>
          <w:sz w:val="20"/>
          <w:szCs w:val="20"/>
          <w:lang w:val="en-AU"/>
        </w:rPr>
        <w:tab/>
      </w:r>
    </w:p>
    <w:p w14:paraId="1E49B142" w14:textId="77777777" w:rsidR="00A46DE8" w:rsidRPr="00504258" w:rsidRDefault="00A46DE8" w:rsidP="00A46DE8">
      <w:pPr>
        <w:rPr>
          <w:rFonts w:ascii="Verdana" w:hAnsi="Verdana"/>
          <w:sz w:val="20"/>
          <w:szCs w:val="20"/>
        </w:rPr>
      </w:pPr>
      <w:r w:rsidRPr="00873141">
        <w:rPr>
          <w:rFonts w:ascii="Verdana" w:hAnsi="Verdana" w:cs="Arial"/>
          <w:sz w:val="20"/>
          <w:szCs w:val="20"/>
          <w:lang w:val="en-AU"/>
        </w:rPr>
        <w:t xml:space="preserve">        </w:t>
      </w:r>
    </w:p>
    <w:p w14:paraId="0C21F28B" w14:textId="77777777" w:rsidR="00A46DE8" w:rsidRPr="00864C1C" w:rsidRDefault="00A46DE8" w:rsidP="00A46DE8">
      <w:pPr>
        <w:rPr>
          <w:rFonts w:ascii="Bookman Old Style" w:hAnsi="Bookman Old Style"/>
          <w:sz w:val="22"/>
          <w:lang w:val="en-GB" w:eastAsia="ar-SA"/>
        </w:rPr>
      </w:pPr>
      <w:r>
        <w:rPr>
          <w:rFonts w:ascii="Verdana" w:hAnsi="Verdana"/>
          <w:sz w:val="20"/>
          <w:szCs w:val="20"/>
        </w:rPr>
        <w:t xml:space="preserve">               </w:t>
      </w:r>
      <w:r w:rsidR="008B4BB8" w:rsidRPr="008B4BB8">
        <w:rPr>
          <w:rFonts w:ascii="Bookman Old Style" w:hAnsi="Bookman Old Style"/>
          <w:sz w:val="22"/>
          <w:lang w:val="en-GB" w:eastAsia="ar-SA"/>
        </w:rPr>
        <w:t>PayPal Holdings, Inc. is an American multinational financial technology company operating an online payments system in the majority of countries that support online money transfers and serves as an electronic alternative to traditional paper methods such as checks and money orders. The company operates as a payment processor for online vendors, auction sites</w:t>
      </w:r>
      <w:r w:rsidR="008B4BB8">
        <w:rPr>
          <w:rFonts w:ascii="Bookman Old Style" w:hAnsi="Bookman Old Style"/>
          <w:sz w:val="22"/>
          <w:lang w:val="en-GB" w:eastAsia="ar-SA"/>
        </w:rPr>
        <w:t>,</w:t>
      </w:r>
      <w:r w:rsidR="008B4BB8" w:rsidRPr="008B4BB8">
        <w:rPr>
          <w:rFonts w:ascii="Bookman Old Style" w:hAnsi="Bookman Old Style"/>
          <w:sz w:val="22"/>
          <w:lang w:val="en-GB" w:eastAsia="ar-SA"/>
        </w:rPr>
        <w:t xml:space="preserve"> and many other commercial users, for which it charges a fee</w:t>
      </w:r>
    </w:p>
    <w:p w14:paraId="0D626F81" w14:textId="77777777" w:rsidR="00A46DE8" w:rsidRPr="00873141" w:rsidRDefault="00A46DE8" w:rsidP="00A46DE8">
      <w:pPr>
        <w:tabs>
          <w:tab w:val="left" w:pos="1800"/>
        </w:tabs>
        <w:rPr>
          <w:rFonts w:ascii="Verdana" w:hAnsi="Verdana" w:cs="Arial"/>
          <w:sz w:val="20"/>
          <w:szCs w:val="20"/>
          <w:lang w:val="en-AU"/>
        </w:rPr>
      </w:pPr>
    </w:p>
    <w:p w14:paraId="145C5366" w14:textId="77777777" w:rsidR="00A46DE8" w:rsidRDefault="00A46DE8" w:rsidP="00A46DE8">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14:paraId="34F837FD"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Responsible for the initial phase of the Project for Planning and Consolidation using BPC 10.0 NW.</w:t>
      </w:r>
    </w:p>
    <w:p w14:paraId="3188A6C6"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Consolidation, Ownership and Rates models with all the required properties for developing a legal consolidation application.</w:t>
      </w:r>
    </w:p>
    <w:p w14:paraId="6272C6CE"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sidR="005F14A7">
        <w:rPr>
          <w:rFonts w:ascii="Bookman Old Style" w:hAnsi="Bookman Old Style" w:cs="Arial"/>
          <w:sz w:val="22"/>
        </w:rPr>
        <w:t xml:space="preserve">the </w:t>
      </w:r>
      <w:r w:rsidRPr="00A46DE8">
        <w:rPr>
          <w:rFonts w:ascii="Bookman Old Style" w:hAnsi="Bookman Old Style" w:cs="Arial"/>
          <w:sz w:val="22"/>
        </w:rPr>
        <w:t>installation of IFRS starter kit on BPC 10.0 NW.</w:t>
      </w:r>
    </w:p>
    <w:p w14:paraId="6841B49C"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Adapted the IFRS starter kit with the business requirements.</w:t>
      </w:r>
    </w:p>
    <w:p w14:paraId="3BBAB477"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Statement of Financial Position, Income Statement, and Statement of Cash Flows.</w:t>
      </w:r>
    </w:p>
    <w:p w14:paraId="04AA1360"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sidR="005F14A7">
        <w:rPr>
          <w:rFonts w:ascii="Bookman Old Style" w:hAnsi="Bookman Old Style" w:cs="Arial"/>
          <w:sz w:val="22"/>
        </w:rPr>
        <w:t>Account-based</w:t>
      </w:r>
      <w:r w:rsidRPr="00A46DE8">
        <w:rPr>
          <w:rFonts w:ascii="Bookman Old Style" w:hAnsi="Bookman Old Style" w:cs="Arial"/>
          <w:sz w:val="22"/>
        </w:rPr>
        <w:t xml:space="preserve"> Calculations, Currency Translation, and Intercompany Elimination.</w:t>
      </w:r>
    </w:p>
    <w:p w14:paraId="0BB5EAB2"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setting up ownership percentages, maintaining the methods and multipliers.</w:t>
      </w:r>
    </w:p>
    <w:p w14:paraId="5CF97791"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Business Process Flows to run the consolidation process.</w:t>
      </w:r>
    </w:p>
    <w:p w14:paraId="696CEBC3"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Experience working with Account Transformation and Account reclassification.</w:t>
      </w:r>
    </w:p>
    <w:p w14:paraId="129D7BDF"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publishing the statutory consolidation reports.</w:t>
      </w:r>
    </w:p>
    <w:p w14:paraId="3EA5E04B"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setting up the security by maintaining the Teams, Task profiles and Data Access profiles.</w:t>
      </w:r>
    </w:p>
    <w:p w14:paraId="7C9A859E"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Extensively trained the client on BPC Functionality such as Data manager Packages, Conversion and Transformation Files, Environments, Models, Dimensions, Dimension members, Properties, Hierarchies, Functionality of Data manager, Process chains.</w:t>
      </w:r>
    </w:p>
    <w:p w14:paraId="4F04FF93"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Currency Translations and IC   Matching, IC eliminations for consolidations.</w:t>
      </w:r>
    </w:p>
    <w:p w14:paraId="0DCD89F0"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Loading Actual Data into the Finance and Consolidation Models and Loading Currency Exchange Rates</w:t>
      </w:r>
      <w:r w:rsidR="005F14A7">
        <w:rPr>
          <w:rFonts w:ascii="Bookman Old Style" w:hAnsi="Bookman Old Style" w:cs="Arial"/>
          <w:sz w:val="22"/>
        </w:rPr>
        <w:t xml:space="preserve"> </w:t>
      </w:r>
      <w:r w:rsidRPr="00A46DE8">
        <w:rPr>
          <w:rFonts w:ascii="Bookman Old Style" w:hAnsi="Bookman Old Style" w:cs="Arial"/>
          <w:sz w:val="22"/>
        </w:rPr>
        <w:t>into the Rate Model.</w:t>
      </w:r>
    </w:p>
    <w:p w14:paraId="2131865E"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Configured Business Rules for Currency Translation, Intercompany Elimination</w:t>
      </w:r>
      <w:r w:rsidR="005F14A7">
        <w:rPr>
          <w:rFonts w:ascii="Bookman Old Style" w:hAnsi="Bookman Old Style" w:cs="Arial"/>
          <w:sz w:val="22"/>
        </w:rPr>
        <w:t>,</w:t>
      </w:r>
      <w:r w:rsidRPr="00A46DE8">
        <w:rPr>
          <w:rFonts w:ascii="Bookman Old Style" w:hAnsi="Bookman Old Style" w:cs="Arial"/>
          <w:sz w:val="22"/>
        </w:rPr>
        <w:t xml:space="preserve"> and Created Packages for    Running these Business Rules.</w:t>
      </w:r>
    </w:p>
    <w:p w14:paraId="03FC973F"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Setting up Work status and Security for Models across different regions. Extensively worked on BPF to</w:t>
      </w:r>
      <w:r w:rsidR="005F14A7">
        <w:rPr>
          <w:rFonts w:ascii="Bookman Old Style" w:hAnsi="Bookman Old Style" w:cs="Arial"/>
          <w:sz w:val="22"/>
        </w:rPr>
        <w:t xml:space="preserve"> </w:t>
      </w:r>
      <w:r w:rsidRPr="00A46DE8">
        <w:rPr>
          <w:rFonts w:ascii="Bookman Old Style" w:hAnsi="Bookman Old Style" w:cs="Arial"/>
          <w:sz w:val="22"/>
        </w:rPr>
        <w:t>automate the planning process.</w:t>
      </w:r>
    </w:p>
    <w:p w14:paraId="0C43103A"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closely with business users to design, develop, test</w:t>
      </w:r>
      <w:r w:rsidR="005F14A7">
        <w:rPr>
          <w:rFonts w:ascii="Bookman Old Style" w:hAnsi="Bookman Old Style" w:cs="Arial"/>
          <w:sz w:val="22"/>
        </w:rPr>
        <w:t>,</w:t>
      </w:r>
      <w:r w:rsidRPr="00A46DE8">
        <w:rPr>
          <w:rFonts w:ascii="Bookman Old Style" w:hAnsi="Bookman Old Style" w:cs="Arial"/>
          <w:sz w:val="22"/>
        </w:rPr>
        <w:t xml:space="preserve"> and implement Logic Script in custom tasks in Packages.</w:t>
      </w:r>
    </w:p>
    <w:p w14:paraId="03D2275D"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closely with business users to design, develop, test</w:t>
      </w:r>
      <w:r>
        <w:rPr>
          <w:rFonts w:ascii="Bookman Old Style" w:hAnsi="Bookman Old Style" w:cs="Arial"/>
          <w:sz w:val="22"/>
        </w:rPr>
        <w:t>,</w:t>
      </w:r>
      <w:r w:rsidRPr="00A46DE8">
        <w:rPr>
          <w:rFonts w:ascii="Bookman Old Style" w:hAnsi="Bookman Old Style" w:cs="Arial"/>
          <w:sz w:val="22"/>
        </w:rPr>
        <w:t xml:space="preserve"> and implement input schedules, reports using EPM functions.</w:t>
      </w:r>
    </w:p>
    <w:p w14:paraId="303CC74B"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Built Reports and Input Forms using Options like Local Member Recognition, keep, exclude, </w:t>
      </w:r>
      <w:proofErr w:type="spellStart"/>
      <w:r w:rsidRPr="00A46DE8">
        <w:rPr>
          <w:rFonts w:ascii="Bookman Old Style" w:hAnsi="Bookman Old Style" w:cs="Arial"/>
          <w:sz w:val="22"/>
        </w:rPr>
        <w:t>etc</w:t>
      </w:r>
      <w:proofErr w:type="spellEnd"/>
      <w:r>
        <w:rPr>
          <w:rFonts w:ascii="Bookman Old Style" w:hAnsi="Bookman Old Style" w:cs="Arial"/>
          <w:sz w:val="22"/>
        </w:rPr>
        <w:t>,</w:t>
      </w:r>
      <w:r w:rsidRPr="00A46DE8">
        <w:rPr>
          <w:rFonts w:ascii="Bookman Old Style" w:hAnsi="Bookman Old Style" w:cs="Arial"/>
          <w:sz w:val="22"/>
        </w:rPr>
        <w:t xml:space="preserve"> and</w:t>
      </w:r>
      <w:r>
        <w:rPr>
          <w:rFonts w:ascii="Bookman Old Style" w:hAnsi="Bookman Old Style" w:cs="Arial"/>
          <w:sz w:val="22"/>
        </w:rPr>
        <w:t xml:space="preserve"> </w:t>
      </w:r>
      <w:r w:rsidRPr="00A46DE8">
        <w:rPr>
          <w:rFonts w:ascii="Bookman Old Style" w:hAnsi="Bookman Old Style" w:cs="Arial"/>
          <w:sz w:val="22"/>
        </w:rPr>
        <w:t>worked on formatting the reports.</w:t>
      </w:r>
    </w:p>
    <w:p w14:paraId="26B65E0A"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Created Transformation file and Conversion files to load the data from </w:t>
      </w:r>
      <w:r>
        <w:rPr>
          <w:rFonts w:ascii="Bookman Old Style" w:hAnsi="Bookman Old Style" w:cs="Arial"/>
          <w:sz w:val="22"/>
        </w:rPr>
        <w:t>BW</w:t>
      </w:r>
      <w:r w:rsidRPr="00A46DE8">
        <w:rPr>
          <w:rFonts w:ascii="Bookman Old Style" w:hAnsi="Bookman Old Style" w:cs="Arial"/>
          <w:sz w:val="22"/>
        </w:rPr>
        <w:t>.</w:t>
      </w:r>
    </w:p>
    <w:p w14:paraId="3D427EA6"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Administered and oversaw any changes to the Model design and functionality.</w:t>
      </w:r>
    </w:p>
    <w:p w14:paraId="3B01780D" w14:textId="77777777" w:rsidR="002B1388" w:rsidRDefault="00A46DE8" w:rsidP="002B138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Wrote and reviewed documentation/user guides/training material as required and posted them through Library.</w:t>
      </w:r>
    </w:p>
    <w:p w14:paraId="42676B15" w14:textId="77777777" w:rsidR="00D422D3" w:rsidRDefault="00D422D3" w:rsidP="00D422D3">
      <w:pPr>
        <w:suppressAutoHyphens/>
        <w:spacing w:line="276" w:lineRule="auto"/>
        <w:jc w:val="both"/>
        <w:rPr>
          <w:rFonts w:ascii="Bookman Old Style" w:hAnsi="Bookman Old Style" w:cs="Arial"/>
          <w:sz w:val="22"/>
        </w:rPr>
      </w:pPr>
    </w:p>
    <w:p w14:paraId="1483CEBC" w14:textId="77777777" w:rsidR="00D422D3" w:rsidRDefault="00D422D3" w:rsidP="00D422D3">
      <w:pPr>
        <w:suppressAutoHyphens/>
        <w:spacing w:line="276" w:lineRule="auto"/>
        <w:jc w:val="both"/>
        <w:rPr>
          <w:rFonts w:ascii="Bookman Old Style" w:hAnsi="Bookman Old Style" w:cs="Arial"/>
          <w:sz w:val="22"/>
        </w:rPr>
      </w:pPr>
    </w:p>
    <w:p w14:paraId="1F9ECE6D" w14:textId="77777777" w:rsidR="00D422D3" w:rsidRDefault="00D422D3" w:rsidP="00D422D3">
      <w:pPr>
        <w:suppressAutoHyphens/>
        <w:spacing w:line="276" w:lineRule="auto"/>
        <w:jc w:val="both"/>
        <w:rPr>
          <w:rFonts w:ascii="Bookman Old Style" w:hAnsi="Bookman Old Style" w:cs="Arial"/>
          <w:sz w:val="22"/>
        </w:rPr>
      </w:pPr>
    </w:p>
    <w:p w14:paraId="2A61F40E" w14:textId="77777777" w:rsidR="00D422D3" w:rsidRPr="00F502DB" w:rsidRDefault="00D422D3" w:rsidP="00D422D3">
      <w:pPr>
        <w:suppressAutoHyphens/>
        <w:spacing w:line="276" w:lineRule="auto"/>
        <w:jc w:val="both"/>
        <w:rPr>
          <w:rFonts w:ascii="Bookman Old Style" w:hAnsi="Bookman Old Style" w:cs="Arial"/>
          <w:sz w:val="22"/>
        </w:rPr>
      </w:pPr>
    </w:p>
    <w:p w14:paraId="0ADC895E" w14:textId="77777777" w:rsidR="00013434" w:rsidRDefault="00013434" w:rsidP="00236E18">
      <w:pPr>
        <w:jc w:val="both"/>
        <w:rPr>
          <w:rFonts w:ascii="Bookman Old Style" w:hAnsi="Bookman Old Style" w:cs="Arial"/>
          <w:sz w:val="22"/>
        </w:rPr>
      </w:pPr>
    </w:p>
    <w:p w14:paraId="498E8B2D" w14:textId="77777777" w:rsidR="00013434" w:rsidRDefault="00013434" w:rsidP="00236E18">
      <w:pPr>
        <w:jc w:val="both"/>
        <w:rPr>
          <w:rFonts w:ascii="Bookman Old Style" w:hAnsi="Bookman Old Style" w:cs="Arial"/>
          <w:b/>
          <w:sz w:val="22"/>
          <w:u w:val="single"/>
        </w:rPr>
      </w:pPr>
    </w:p>
    <w:p w14:paraId="7C7E27BE" w14:textId="77777777" w:rsidR="00236E18" w:rsidRDefault="00236E18" w:rsidP="00236E18">
      <w:pPr>
        <w:jc w:val="both"/>
        <w:rPr>
          <w:rFonts w:ascii="Bookman Old Style" w:hAnsi="Bookman Old Style" w:cs="Arial"/>
          <w:b/>
          <w:sz w:val="22"/>
          <w:u w:val="single"/>
        </w:rPr>
      </w:pPr>
      <w:r w:rsidRPr="009029DA">
        <w:rPr>
          <w:rFonts w:ascii="Bookman Old Style" w:hAnsi="Bookman Old Style" w:cs="Arial"/>
          <w:b/>
          <w:sz w:val="22"/>
          <w:u w:val="single"/>
        </w:rPr>
        <w:t>Project-</w:t>
      </w:r>
      <w:r>
        <w:rPr>
          <w:rFonts w:ascii="Bookman Old Style" w:hAnsi="Bookman Old Style" w:cs="Arial"/>
          <w:b/>
          <w:sz w:val="22"/>
          <w:u w:val="single"/>
        </w:rPr>
        <w:t>1</w:t>
      </w:r>
    </w:p>
    <w:p w14:paraId="0EC7A188" w14:textId="77777777" w:rsidR="00236E18" w:rsidRPr="00C9273D" w:rsidRDefault="00236E18" w:rsidP="00236E18">
      <w:pPr>
        <w:jc w:val="both"/>
        <w:rPr>
          <w:rFonts w:ascii="Bookman Old Style" w:hAnsi="Bookman Old Style" w:cs="Arial"/>
          <w:b/>
          <w:sz w:val="22"/>
          <w:u w:val="single"/>
        </w:rPr>
      </w:pPr>
    </w:p>
    <w:p w14:paraId="1B8C9B7A" w14:textId="77777777" w:rsidR="00236E18" w:rsidRDefault="00236E18" w:rsidP="00236E18">
      <w:pPr>
        <w:ind w:left="720"/>
        <w:rPr>
          <w:rFonts w:ascii="Bookman Old Style" w:hAnsi="Bookman Old Style" w:cs="Arial"/>
          <w:sz w:val="22"/>
        </w:rPr>
      </w:pPr>
      <w:r>
        <w:rPr>
          <w:rFonts w:ascii="Bookman Old Style" w:hAnsi="Bookman Old Style" w:cs="Arial"/>
          <w:sz w:val="22"/>
        </w:rPr>
        <w:t>Employer                                     :</w:t>
      </w:r>
      <w:r w:rsidR="009C373F">
        <w:rPr>
          <w:rFonts w:ascii="Bookman Old Style" w:hAnsi="Bookman Old Style" w:cs="Arial"/>
          <w:sz w:val="22"/>
        </w:rPr>
        <w:t xml:space="preserve"> </w:t>
      </w:r>
      <w:r>
        <w:rPr>
          <w:rFonts w:ascii="Bookman Old Style" w:hAnsi="Bookman Old Style" w:cs="Arial"/>
          <w:sz w:val="22"/>
        </w:rPr>
        <w:t>Genpact</w:t>
      </w:r>
    </w:p>
    <w:p w14:paraId="7C354C37" w14:textId="77777777" w:rsidR="00236E18" w:rsidRDefault="00236E18" w:rsidP="00236E18">
      <w:pPr>
        <w:ind w:left="720"/>
        <w:jc w:val="both"/>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Pr>
          <w:rFonts w:ascii="Bookman Old Style" w:hAnsi="Bookman Old Style" w:cs="Arial"/>
          <w:b/>
          <w:sz w:val="22"/>
        </w:rPr>
        <w:t>GE</w:t>
      </w:r>
    </w:p>
    <w:p w14:paraId="23B9E353" w14:textId="77777777" w:rsidR="00236E18" w:rsidRDefault="00236E18" w:rsidP="00236E18">
      <w:pPr>
        <w:ind w:left="720"/>
        <w:rPr>
          <w:rFonts w:ascii="Bookman Old Style" w:hAnsi="Bookman Old Style" w:cs="Arial"/>
          <w:sz w:val="22"/>
        </w:rPr>
      </w:pPr>
      <w:r>
        <w:rPr>
          <w:rFonts w:ascii="Bookman Old Style" w:hAnsi="Bookman Old Style" w:cs="Arial"/>
          <w:sz w:val="22"/>
        </w:rPr>
        <w:t xml:space="preserve">Duration                   </w:t>
      </w:r>
      <w:r>
        <w:rPr>
          <w:rFonts w:ascii="Bookman Old Style" w:hAnsi="Bookman Old Style" w:cs="Arial"/>
          <w:sz w:val="22"/>
        </w:rPr>
        <w:tab/>
      </w:r>
      <w:r>
        <w:rPr>
          <w:rFonts w:ascii="Bookman Old Style" w:hAnsi="Bookman Old Style" w:cs="Arial"/>
          <w:sz w:val="22"/>
        </w:rPr>
        <w:tab/>
      </w:r>
      <w:bookmarkStart w:id="3" w:name="_Hlk97555066"/>
      <w:r>
        <w:rPr>
          <w:rFonts w:ascii="Bookman Old Style" w:hAnsi="Bookman Old Style" w:cs="Arial"/>
          <w:sz w:val="22"/>
        </w:rPr>
        <w:t>:</w:t>
      </w:r>
      <w:r w:rsidR="009C373F">
        <w:rPr>
          <w:rFonts w:ascii="Bookman Old Style" w:hAnsi="Bookman Old Style" w:cs="Arial"/>
          <w:sz w:val="22"/>
        </w:rPr>
        <w:t xml:space="preserve"> </w:t>
      </w:r>
      <w:r w:rsidR="00041732">
        <w:rPr>
          <w:rFonts w:ascii="Bookman Old Style" w:hAnsi="Bookman Old Style" w:cs="Arial"/>
          <w:sz w:val="22"/>
        </w:rPr>
        <w:t>July</w:t>
      </w:r>
      <w:r>
        <w:rPr>
          <w:rFonts w:ascii="Bookman Old Style" w:hAnsi="Bookman Old Style" w:cs="Arial"/>
          <w:sz w:val="22"/>
        </w:rPr>
        <w:t xml:space="preserve"> 201</w:t>
      </w:r>
      <w:r w:rsidR="00927D19">
        <w:rPr>
          <w:rFonts w:ascii="Bookman Old Style" w:hAnsi="Bookman Old Style" w:cs="Arial"/>
          <w:sz w:val="22"/>
        </w:rPr>
        <w:t>7</w:t>
      </w:r>
      <w:r>
        <w:rPr>
          <w:rFonts w:ascii="Bookman Old Style" w:hAnsi="Bookman Old Style" w:cs="Arial"/>
          <w:sz w:val="22"/>
        </w:rPr>
        <w:t xml:space="preserve"> </w:t>
      </w:r>
      <w:r w:rsidR="00927D19">
        <w:rPr>
          <w:rFonts w:ascii="Bookman Old Style" w:hAnsi="Bookman Old Style" w:cs="Arial"/>
          <w:sz w:val="22"/>
        </w:rPr>
        <w:t>–</w:t>
      </w:r>
      <w:r w:rsidR="007522E6">
        <w:rPr>
          <w:rFonts w:ascii="Bookman Old Style" w:hAnsi="Bookman Old Style" w:cs="Arial"/>
          <w:sz w:val="22"/>
        </w:rPr>
        <w:t>Jan</w:t>
      </w:r>
      <w:r w:rsidR="00041732">
        <w:rPr>
          <w:rFonts w:ascii="Bookman Old Style" w:hAnsi="Bookman Old Style" w:cs="Arial"/>
          <w:sz w:val="22"/>
        </w:rPr>
        <w:t xml:space="preserve"> </w:t>
      </w:r>
      <w:r>
        <w:rPr>
          <w:rFonts w:ascii="Bookman Old Style" w:hAnsi="Bookman Old Style" w:cs="Arial"/>
          <w:sz w:val="22"/>
        </w:rPr>
        <w:t>201</w:t>
      </w:r>
      <w:r w:rsidR="00281E44">
        <w:rPr>
          <w:rFonts w:ascii="Bookman Old Style" w:hAnsi="Bookman Old Style" w:cs="Arial"/>
          <w:sz w:val="22"/>
        </w:rPr>
        <w:t>8</w:t>
      </w:r>
      <w:bookmarkEnd w:id="3"/>
    </w:p>
    <w:p w14:paraId="2D52BF0B" w14:textId="77777777" w:rsidR="00236E18" w:rsidRDefault="00236E18" w:rsidP="002F592B">
      <w:pPr>
        <w:ind w:left="720"/>
        <w:rPr>
          <w:rFonts w:ascii="Bookman Old Style" w:hAnsi="Bookman Old Style" w:cs="Arial"/>
          <w:bCs/>
          <w:sz w:val="22"/>
        </w:rPr>
      </w:pPr>
      <w:r>
        <w:rPr>
          <w:rFonts w:ascii="Bookman Old Style" w:hAnsi="Bookman Old Style" w:cs="Arial"/>
          <w:sz w:val="22"/>
        </w:rPr>
        <w:t>Project Type</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sidR="009C373F">
        <w:rPr>
          <w:rFonts w:ascii="Bookman Old Style" w:hAnsi="Bookman Old Style" w:cs="Arial"/>
          <w:sz w:val="22"/>
        </w:rPr>
        <w:t xml:space="preserve">          </w:t>
      </w:r>
      <w:r>
        <w:rPr>
          <w:rFonts w:ascii="Bookman Old Style" w:hAnsi="Bookman Old Style" w:cs="Arial"/>
          <w:sz w:val="22"/>
        </w:rPr>
        <w:t xml:space="preserve">: Rollout and </w:t>
      </w:r>
      <w:r w:rsidRPr="00450C8C">
        <w:rPr>
          <w:rFonts w:ascii="Bookman Old Style" w:hAnsi="Bookman Old Style" w:cs="Arial"/>
          <w:bCs/>
          <w:sz w:val="22"/>
        </w:rPr>
        <w:t>Support</w:t>
      </w:r>
    </w:p>
    <w:p w14:paraId="5A77E54E" w14:textId="77777777" w:rsidR="002F592B" w:rsidRPr="002F592B" w:rsidRDefault="002F592B" w:rsidP="002F592B">
      <w:pPr>
        <w:rPr>
          <w:rFonts w:ascii="Bookman Old Style" w:hAnsi="Bookman Old Style" w:cs="Arial"/>
          <w:bCs/>
          <w:sz w:val="22"/>
        </w:rPr>
      </w:pPr>
      <w:r>
        <w:rPr>
          <w:rFonts w:ascii="Bookman Old Style" w:hAnsi="Bookman Old Style" w:cs="Arial"/>
          <w:bCs/>
          <w:sz w:val="22"/>
        </w:rPr>
        <w:t xml:space="preserve">     </w:t>
      </w:r>
      <w:r w:rsidRPr="002F592B">
        <w:rPr>
          <w:rFonts w:ascii="Bookman Old Style" w:hAnsi="Bookman Old Style" w:cs="Arial"/>
          <w:bCs/>
          <w:sz w:val="22"/>
        </w:rPr>
        <w:t xml:space="preserve"> </w:t>
      </w:r>
      <w:r>
        <w:rPr>
          <w:rFonts w:ascii="Bookman Old Style" w:hAnsi="Bookman Old Style" w:cs="Arial"/>
          <w:bCs/>
          <w:sz w:val="22"/>
        </w:rPr>
        <w:t xml:space="preserve">    </w:t>
      </w:r>
      <w:r w:rsidRPr="002F592B">
        <w:rPr>
          <w:rFonts w:ascii="Bookman Old Style" w:hAnsi="Bookman Old Style" w:cs="Arial"/>
          <w:bCs/>
          <w:sz w:val="22"/>
        </w:rPr>
        <w:t>Environment</w:t>
      </w:r>
      <w:r w:rsidR="00344B65">
        <w:rPr>
          <w:rFonts w:ascii="Bookman Old Style" w:hAnsi="Bookman Old Style" w:cs="Arial"/>
          <w:bCs/>
          <w:sz w:val="22"/>
        </w:rPr>
        <w:t xml:space="preserve">                               </w:t>
      </w:r>
      <w:r w:rsidRPr="002F592B">
        <w:rPr>
          <w:rFonts w:ascii="Bookman Old Style" w:hAnsi="Bookman Old Style" w:cs="Arial"/>
          <w:bCs/>
          <w:sz w:val="22"/>
        </w:rPr>
        <w:t>:</w:t>
      </w:r>
      <w:r w:rsidR="009C373F">
        <w:rPr>
          <w:rFonts w:ascii="Bookman Old Style" w:hAnsi="Bookman Old Style" w:cs="Arial"/>
          <w:bCs/>
          <w:sz w:val="22"/>
        </w:rPr>
        <w:t xml:space="preserve"> </w:t>
      </w:r>
      <w:r w:rsidRPr="002F592B">
        <w:rPr>
          <w:rFonts w:ascii="Bookman Old Style" w:hAnsi="Bookman Old Style" w:cs="Arial"/>
          <w:bCs/>
          <w:sz w:val="22"/>
        </w:rPr>
        <w:t xml:space="preserve">SAP </w:t>
      </w:r>
      <w:r w:rsidR="00E0505F">
        <w:rPr>
          <w:rFonts w:ascii="Bookman Old Style" w:hAnsi="Bookman Old Style" w:cs="Arial"/>
          <w:bCs/>
          <w:sz w:val="22"/>
        </w:rPr>
        <w:t>FI</w:t>
      </w:r>
    </w:p>
    <w:p w14:paraId="44A4D925" w14:textId="77777777" w:rsidR="002F592B" w:rsidRPr="002F592B" w:rsidRDefault="002F592B" w:rsidP="002F592B">
      <w:pPr>
        <w:ind w:left="720"/>
        <w:rPr>
          <w:rFonts w:ascii="Bookman Old Style" w:hAnsi="Bookman Old Style" w:cs="Arial"/>
          <w:bCs/>
          <w:sz w:val="22"/>
        </w:rPr>
      </w:pPr>
      <w:r w:rsidRPr="002F592B">
        <w:rPr>
          <w:rFonts w:ascii="Bookman Old Style" w:hAnsi="Bookman Old Style" w:cs="Arial"/>
          <w:bCs/>
          <w:sz w:val="22"/>
        </w:rPr>
        <w:t>Role</w:t>
      </w:r>
      <w:r w:rsidRPr="002F592B">
        <w:rPr>
          <w:rFonts w:ascii="Bookman Old Style" w:hAnsi="Bookman Old Style" w:cs="Arial"/>
          <w:bCs/>
          <w:sz w:val="22"/>
        </w:rPr>
        <w:tab/>
      </w:r>
      <w:r w:rsidRPr="002F592B">
        <w:rPr>
          <w:rFonts w:ascii="Bookman Old Style" w:hAnsi="Bookman Old Style" w:cs="Arial"/>
          <w:bCs/>
          <w:sz w:val="22"/>
        </w:rPr>
        <w:tab/>
        <w:t xml:space="preserve">      </w:t>
      </w:r>
      <w:r>
        <w:rPr>
          <w:rFonts w:ascii="Bookman Old Style" w:hAnsi="Bookman Old Style" w:cs="Arial"/>
          <w:bCs/>
          <w:sz w:val="22"/>
        </w:rPr>
        <w:t xml:space="preserve">                        </w:t>
      </w:r>
      <w:r w:rsidRPr="002F592B">
        <w:rPr>
          <w:rFonts w:ascii="Bookman Old Style" w:hAnsi="Bookman Old Style" w:cs="Arial"/>
          <w:bCs/>
          <w:sz w:val="22"/>
        </w:rPr>
        <w:t>: Team Member SAP FI/CO</w:t>
      </w:r>
    </w:p>
    <w:p w14:paraId="032B4B4B" w14:textId="77777777" w:rsidR="002F592B" w:rsidRPr="002F592B" w:rsidRDefault="002F592B" w:rsidP="002F592B">
      <w:pPr>
        <w:ind w:left="720"/>
        <w:rPr>
          <w:rFonts w:ascii="Bookman Old Style" w:hAnsi="Bookman Old Style" w:cs="Arial"/>
          <w:bCs/>
          <w:sz w:val="22"/>
        </w:rPr>
      </w:pPr>
      <w:r w:rsidRPr="002F592B">
        <w:rPr>
          <w:rFonts w:ascii="Bookman Old Style" w:hAnsi="Bookman Old Style" w:cs="Arial"/>
          <w:bCs/>
          <w:sz w:val="22"/>
        </w:rPr>
        <w:t xml:space="preserve">Team Size            </w:t>
      </w:r>
      <w:r>
        <w:rPr>
          <w:rFonts w:ascii="Bookman Old Style" w:hAnsi="Bookman Old Style" w:cs="Arial"/>
          <w:bCs/>
          <w:sz w:val="22"/>
        </w:rPr>
        <w:t xml:space="preserve">                       </w:t>
      </w:r>
      <w:r w:rsidRPr="002F592B">
        <w:rPr>
          <w:rFonts w:ascii="Bookman Old Style" w:hAnsi="Bookman Old Style" w:cs="Arial"/>
          <w:bCs/>
          <w:sz w:val="22"/>
        </w:rPr>
        <w:t>: 10</w:t>
      </w:r>
    </w:p>
    <w:p w14:paraId="2EF43079" w14:textId="77777777" w:rsidR="00236E18" w:rsidRDefault="00236E18" w:rsidP="00236E18">
      <w:pPr>
        <w:jc w:val="both"/>
        <w:rPr>
          <w:rFonts w:ascii="Bookman Old Style" w:hAnsi="Bookman Old Style" w:cs="Arial"/>
          <w:b/>
          <w:bCs/>
          <w:sz w:val="22"/>
          <w:u w:val="single"/>
        </w:rPr>
      </w:pPr>
    </w:p>
    <w:p w14:paraId="68F45C96" w14:textId="77777777" w:rsidR="00236E18" w:rsidRDefault="00236E18" w:rsidP="00236E18">
      <w:pPr>
        <w:jc w:val="both"/>
        <w:rPr>
          <w:rFonts w:ascii="Bookman Old Style" w:hAnsi="Bookman Old Style" w:cs="Arial"/>
          <w:b/>
          <w:bCs/>
          <w:sz w:val="22"/>
          <w:u w:val="single"/>
        </w:rPr>
      </w:pPr>
      <w:r>
        <w:rPr>
          <w:rFonts w:ascii="Bookman Old Style" w:hAnsi="Bookman Old Style" w:cs="Arial"/>
          <w:b/>
          <w:bCs/>
          <w:sz w:val="22"/>
          <w:u w:val="single"/>
        </w:rPr>
        <w:t>Project Description:</w:t>
      </w:r>
    </w:p>
    <w:p w14:paraId="0190D40B" w14:textId="77777777" w:rsidR="00236E18" w:rsidRPr="00586E5C" w:rsidRDefault="00236E18" w:rsidP="00236E18">
      <w:pPr>
        <w:jc w:val="both"/>
        <w:rPr>
          <w:rFonts w:ascii="Bookman Old Style" w:hAnsi="Bookman Old Style" w:cs="Arial"/>
          <w:b/>
          <w:bCs/>
          <w:sz w:val="22"/>
          <w:u w:val="single"/>
        </w:rPr>
      </w:pPr>
    </w:p>
    <w:p w14:paraId="2C234C8A" w14:textId="77777777" w:rsidR="00236E18" w:rsidRPr="00E76BF5" w:rsidRDefault="00236E18" w:rsidP="00236E18">
      <w:pPr>
        <w:jc w:val="both"/>
        <w:rPr>
          <w:rFonts w:ascii="Bookman Old Style" w:hAnsi="Bookman Old Style" w:cs="Arial"/>
          <w:sz w:val="22"/>
        </w:rPr>
      </w:pPr>
      <w:r w:rsidRPr="00E76BF5">
        <w:rPr>
          <w:rFonts w:ascii="Bookman Old Style" w:hAnsi="Bookman Old Style" w:cs="Arial"/>
          <w:sz w:val="22"/>
        </w:rPr>
        <w:t>General Electric Company (GE) is an American multinational conglomerate incorporated in New York City and Head Quarter in Boston. As of 2018, the company operates through the following segments: aviation, healthcare, power, renewable energy, digital industry, additive manufacturing, venture capital and finance</w:t>
      </w:r>
      <w:r>
        <w:rPr>
          <w:rFonts w:ascii="Bookman Old Style" w:hAnsi="Bookman Old Style" w:cs="Arial"/>
          <w:sz w:val="22"/>
        </w:rPr>
        <w:t>,</w:t>
      </w:r>
      <w:r w:rsidRPr="00E76BF5">
        <w:rPr>
          <w:rFonts w:ascii="Bookman Old Style" w:hAnsi="Bookman Old Style" w:cs="Arial"/>
          <w:sz w:val="22"/>
        </w:rPr>
        <w:t xml:space="preserve"> and lighting.</w:t>
      </w:r>
    </w:p>
    <w:p w14:paraId="613C19DB" w14:textId="77777777" w:rsidR="00236E18" w:rsidRDefault="00236E18" w:rsidP="00236E18">
      <w:pPr>
        <w:rPr>
          <w:rFonts w:ascii="Bookman Old Style" w:hAnsi="Bookman Old Style" w:cs="Arial"/>
          <w:b/>
          <w:color w:val="000000"/>
          <w:sz w:val="22"/>
          <w:u w:val="single"/>
        </w:rPr>
      </w:pPr>
    </w:p>
    <w:p w14:paraId="59B8D617" w14:textId="77777777" w:rsidR="00236E18" w:rsidRDefault="00236E18" w:rsidP="00236E18">
      <w:pPr>
        <w:rPr>
          <w:rFonts w:ascii="Bookman Old Style" w:hAnsi="Bookman Old Style" w:cs="Arial"/>
          <w:b/>
          <w:color w:val="000000"/>
          <w:sz w:val="22"/>
          <w:u w:val="single"/>
        </w:rPr>
      </w:pPr>
      <w:r>
        <w:rPr>
          <w:rFonts w:ascii="Bookman Old Style" w:hAnsi="Bookman Old Style" w:cs="Arial"/>
          <w:b/>
          <w:color w:val="000000"/>
          <w:sz w:val="22"/>
          <w:u w:val="single"/>
        </w:rPr>
        <w:t xml:space="preserve">Roles &amp; Responsibilities: </w:t>
      </w:r>
    </w:p>
    <w:p w14:paraId="22FA0554" w14:textId="77777777" w:rsidR="00236E18" w:rsidRDefault="00236E18" w:rsidP="00236E18">
      <w:pPr>
        <w:pStyle w:val="arialbullets"/>
        <w:numPr>
          <w:ilvl w:val="0"/>
          <w:numId w:val="0"/>
        </w:numPr>
        <w:tabs>
          <w:tab w:val="left" w:pos="720"/>
        </w:tabs>
        <w:jc w:val="both"/>
        <w:rPr>
          <w:b/>
          <w:u w:val="single"/>
        </w:rPr>
      </w:pPr>
    </w:p>
    <w:p w14:paraId="6CAB1A3D"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Worked on interfaces and Batch Job monitoring on daily basis.</w:t>
      </w:r>
    </w:p>
    <w:p w14:paraId="7B1A953C"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Involved in </w:t>
      </w:r>
      <w:r>
        <w:rPr>
          <w:rFonts w:ascii="Bookman Old Style" w:hAnsi="Bookman Old Style" w:cs="Arial"/>
          <w:sz w:val="22"/>
        </w:rPr>
        <w:t>creating</w:t>
      </w:r>
      <w:r w:rsidRPr="00B5668A">
        <w:rPr>
          <w:rFonts w:ascii="Bookman Old Style" w:hAnsi="Bookman Old Style" w:cs="Arial"/>
          <w:sz w:val="22"/>
        </w:rPr>
        <w:t xml:space="preserve"> test scenarios and test cases that are in alignment with functional requirements.</w:t>
      </w:r>
    </w:p>
    <w:p w14:paraId="45DC2166"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Executes and statuses test cases, including proof of testing using Testing tool Work soft.</w:t>
      </w:r>
    </w:p>
    <w:p w14:paraId="28FA109C"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Involved in Unit testing Integration testing and Regression testing.</w:t>
      </w:r>
    </w:p>
    <w:p w14:paraId="1C5C0040"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Handled Low Priority tickets of </w:t>
      </w:r>
      <w:r>
        <w:rPr>
          <w:rFonts w:ascii="Bookman Old Style" w:hAnsi="Bookman Old Style" w:cs="Arial"/>
          <w:sz w:val="22"/>
        </w:rPr>
        <w:t>End-user</w:t>
      </w:r>
      <w:r w:rsidRPr="00B5668A">
        <w:rPr>
          <w:rFonts w:ascii="Bookman Old Style" w:hAnsi="Bookman Old Style" w:cs="Arial"/>
          <w:sz w:val="22"/>
        </w:rPr>
        <w:t xml:space="preserve"> queries through </w:t>
      </w:r>
      <w:r>
        <w:rPr>
          <w:rFonts w:ascii="Bookman Old Style" w:hAnsi="Bookman Old Style" w:cs="Arial"/>
          <w:sz w:val="22"/>
        </w:rPr>
        <w:t xml:space="preserve">the </w:t>
      </w:r>
      <w:r w:rsidRPr="00B5668A">
        <w:rPr>
          <w:rFonts w:ascii="Bookman Old Style" w:hAnsi="Bookman Old Style" w:cs="Arial"/>
          <w:sz w:val="22"/>
        </w:rPr>
        <w:t>Ticketing tool Remedy.</w:t>
      </w:r>
    </w:p>
    <w:p w14:paraId="108246FC"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Interacting with </w:t>
      </w:r>
      <w:r>
        <w:rPr>
          <w:rFonts w:ascii="Bookman Old Style" w:hAnsi="Bookman Old Style" w:cs="Arial"/>
          <w:sz w:val="22"/>
        </w:rPr>
        <w:t>end-users</w:t>
      </w:r>
      <w:r w:rsidRPr="00B5668A">
        <w:rPr>
          <w:rFonts w:ascii="Bookman Old Style" w:hAnsi="Bookman Old Style" w:cs="Arial"/>
          <w:sz w:val="22"/>
        </w:rPr>
        <w:t xml:space="preserve"> (if required) for more information through Skype Meeting / Mails for requirements gathering</w:t>
      </w:r>
    </w:p>
    <w:p w14:paraId="70E9D9B5"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Collection of other core information on client’s requirements.</w:t>
      </w:r>
    </w:p>
    <w:p w14:paraId="5651DC61"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Attended Knowledge Transfer sessions &amp; updated knowledge with new issues</w:t>
      </w:r>
      <w:r>
        <w:rPr>
          <w:rFonts w:ascii="Bookman Old Style" w:hAnsi="Bookman Old Style" w:cs="Arial"/>
          <w:sz w:val="22"/>
        </w:rPr>
        <w:t xml:space="preserve"> </w:t>
      </w:r>
      <w:r w:rsidRPr="00AB0E60">
        <w:rPr>
          <w:rFonts w:ascii="Bookman Old Style" w:hAnsi="Bookman Old Style" w:cs="Arial"/>
          <w:sz w:val="22"/>
        </w:rPr>
        <w:t xml:space="preserve">coordinating with </w:t>
      </w:r>
      <w:r>
        <w:rPr>
          <w:rFonts w:ascii="Bookman Old Style" w:hAnsi="Bookman Old Style" w:cs="Arial"/>
          <w:sz w:val="22"/>
        </w:rPr>
        <w:t xml:space="preserve">the </w:t>
      </w:r>
      <w:r w:rsidRPr="00AB0E60">
        <w:rPr>
          <w:rFonts w:ascii="Bookman Old Style" w:hAnsi="Bookman Old Style" w:cs="Arial"/>
          <w:sz w:val="22"/>
        </w:rPr>
        <w:t xml:space="preserve">client for giving acceptable solutions to issues within </w:t>
      </w:r>
      <w:r>
        <w:rPr>
          <w:rFonts w:ascii="Bookman Old Style" w:hAnsi="Bookman Old Style" w:cs="Arial"/>
          <w:sz w:val="22"/>
        </w:rPr>
        <w:t xml:space="preserve">a </w:t>
      </w:r>
      <w:r w:rsidRPr="00AB0E60">
        <w:rPr>
          <w:rFonts w:ascii="Bookman Old Style" w:hAnsi="Bookman Old Style" w:cs="Arial"/>
          <w:sz w:val="22"/>
        </w:rPr>
        <w:t>priority.</w:t>
      </w:r>
    </w:p>
    <w:p w14:paraId="1D80572C"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Giving the solutions to low and medium tickets.</w:t>
      </w:r>
    </w:p>
    <w:p w14:paraId="5F9CF5F8"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Ensure customer satisfaction before closing the issues</w:t>
      </w:r>
      <w:r>
        <w:rPr>
          <w:rFonts w:ascii="Bookman Old Style" w:hAnsi="Bookman Old Style" w:cs="Arial"/>
          <w:sz w:val="22"/>
        </w:rPr>
        <w:t>.</w:t>
      </w:r>
    </w:p>
    <w:p w14:paraId="239513C5"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Helped and guided team members in learning the FI topics which are required to work on the deliverables assigned to </w:t>
      </w:r>
      <w:r>
        <w:rPr>
          <w:rFonts w:ascii="Bookman Old Style" w:hAnsi="Bookman Old Style" w:cs="Arial"/>
          <w:sz w:val="22"/>
        </w:rPr>
        <w:t xml:space="preserve">the </w:t>
      </w:r>
      <w:r w:rsidRPr="00AB0E60">
        <w:rPr>
          <w:rFonts w:ascii="Bookman Old Style" w:hAnsi="Bookman Old Style" w:cs="Arial"/>
          <w:sz w:val="22"/>
        </w:rPr>
        <w:t>team</w:t>
      </w:r>
      <w:r>
        <w:rPr>
          <w:rFonts w:ascii="Bookman Old Style" w:hAnsi="Bookman Old Style" w:cs="Arial"/>
          <w:sz w:val="22"/>
        </w:rPr>
        <w:t>.</w:t>
      </w:r>
    </w:p>
    <w:p w14:paraId="29243CE4"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Resolving configuration issues &amp; assisting other team members.</w:t>
      </w:r>
    </w:p>
    <w:p w14:paraId="6E40C5E0"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Imparting training to the </w:t>
      </w:r>
      <w:r>
        <w:rPr>
          <w:rFonts w:ascii="Bookman Old Style" w:hAnsi="Bookman Old Style" w:cs="Arial"/>
          <w:sz w:val="22"/>
        </w:rPr>
        <w:t>end-user</w:t>
      </w:r>
      <w:r w:rsidRPr="00AB0E60">
        <w:rPr>
          <w:rFonts w:ascii="Bookman Old Style" w:hAnsi="Bookman Old Style" w:cs="Arial"/>
          <w:sz w:val="22"/>
        </w:rPr>
        <w:t xml:space="preserve"> for GL, AP, and AR &amp; AA sub-modules of FI.</w:t>
      </w:r>
    </w:p>
    <w:p w14:paraId="45F4146A"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Preparation of end-user manuals for training purpose of FI module</w:t>
      </w:r>
    </w:p>
    <w:p w14:paraId="3FC01208" w14:textId="77777777" w:rsidR="00236E18"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Resolving </w:t>
      </w:r>
      <w:r>
        <w:rPr>
          <w:rFonts w:ascii="Bookman Old Style" w:hAnsi="Bookman Old Style" w:cs="Arial"/>
          <w:sz w:val="22"/>
        </w:rPr>
        <w:t>end-user</w:t>
      </w:r>
      <w:r w:rsidRPr="00AB0E60">
        <w:rPr>
          <w:rFonts w:ascii="Bookman Old Style" w:hAnsi="Bookman Old Style" w:cs="Arial"/>
          <w:sz w:val="22"/>
        </w:rPr>
        <w:t xml:space="preserve"> issues in the area of FI.</w:t>
      </w:r>
    </w:p>
    <w:p w14:paraId="4680897C"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test scenarios for FI </w:t>
      </w:r>
      <w:r>
        <w:rPr>
          <w:rFonts w:ascii="Bookman Old Style" w:hAnsi="Bookman Old Style" w:cs="Arial"/>
          <w:sz w:val="22"/>
        </w:rPr>
        <w:t>sub-modules</w:t>
      </w:r>
      <w:r w:rsidRPr="00B5668A">
        <w:rPr>
          <w:rFonts w:ascii="Bookman Old Style" w:hAnsi="Bookman Old Style" w:cs="Arial"/>
          <w:sz w:val="22"/>
        </w:rPr>
        <w:t xml:space="preserve"> like GL, AP</w:t>
      </w:r>
      <w:r>
        <w:rPr>
          <w:rFonts w:ascii="Bookman Old Style" w:hAnsi="Bookman Old Style" w:cs="Arial"/>
          <w:sz w:val="22"/>
        </w:rPr>
        <w:t>,</w:t>
      </w:r>
      <w:r w:rsidRPr="00B5668A">
        <w:rPr>
          <w:rFonts w:ascii="Bookman Old Style" w:hAnsi="Bookman Old Style" w:cs="Arial"/>
          <w:sz w:val="22"/>
        </w:rPr>
        <w:t xml:space="preserve"> and AR.</w:t>
      </w:r>
    </w:p>
    <w:p w14:paraId="4C2725F3"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Test cases for FI sub modules. </w:t>
      </w:r>
    </w:p>
    <w:p w14:paraId="14E7B532"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Executions of test scripts for FI sub modules. </w:t>
      </w:r>
    </w:p>
    <w:p w14:paraId="181EF172"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user manuals for FI sub modules. </w:t>
      </w:r>
    </w:p>
    <w:p w14:paraId="76215151"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Resolving the issues while</w:t>
      </w:r>
      <w:r>
        <w:rPr>
          <w:rFonts w:ascii="Bookman Old Style" w:hAnsi="Bookman Old Style" w:cs="Arial"/>
          <w:sz w:val="22"/>
        </w:rPr>
        <w:t xml:space="preserve"> </w:t>
      </w:r>
      <w:r w:rsidRPr="00B5668A">
        <w:rPr>
          <w:rFonts w:ascii="Bookman Old Style" w:hAnsi="Bookman Old Style" w:cs="Arial"/>
          <w:sz w:val="22"/>
        </w:rPr>
        <w:t xml:space="preserve">executing the test scripts. </w:t>
      </w:r>
    </w:p>
    <w:p w14:paraId="77398563"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Sending the daily</w:t>
      </w:r>
      <w:r>
        <w:rPr>
          <w:rFonts w:ascii="Bookman Old Style" w:hAnsi="Bookman Old Style" w:cs="Arial"/>
          <w:sz w:val="22"/>
        </w:rPr>
        <w:t xml:space="preserve"> </w:t>
      </w:r>
      <w:r w:rsidRPr="00B5668A">
        <w:rPr>
          <w:rFonts w:ascii="Bookman Old Style" w:hAnsi="Bookman Old Style" w:cs="Arial"/>
          <w:sz w:val="22"/>
        </w:rPr>
        <w:t xml:space="preserve">status report to the onshore business team. </w:t>
      </w:r>
    </w:p>
    <w:p w14:paraId="74BF15A2" w14:textId="77777777" w:rsidR="00236E18" w:rsidRPr="00703427" w:rsidRDefault="00236E18" w:rsidP="003231CF">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Conducting the daily</w:t>
      </w:r>
      <w:r>
        <w:rPr>
          <w:rFonts w:ascii="Bookman Old Style" w:hAnsi="Bookman Old Style" w:cs="Arial"/>
          <w:sz w:val="22"/>
        </w:rPr>
        <w:t xml:space="preserve"> </w:t>
      </w:r>
      <w:r w:rsidRPr="00B5668A">
        <w:rPr>
          <w:rFonts w:ascii="Bookman Old Style" w:hAnsi="Bookman Old Style" w:cs="Arial"/>
          <w:sz w:val="22"/>
        </w:rPr>
        <w:t xml:space="preserve">status call with </w:t>
      </w:r>
      <w:r>
        <w:rPr>
          <w:rFonts w:ascii="Bookman Old Style" w:hAnsi="Bookman Old Style" w:cs="Arial"/>
          <w:sz w:val="22"/>
        </w:rPr>
        <w:t xml:space="preserve">the </w:t>
      </w:r>
      <w:r w:rsidRPr="00B5668A">
        <w:rPr>
          <w:rFonts w:ascii="Bookman Old Style" w:hAnsi="Bookman Old Style" w:cs="Arial"/>
          <w:sz w:val="22"/>
        </w:rPr>
        <w:t>business team for updating the execution of Scenarios.</w:t>
      </w:r>
    </w:p>
    <w:p w14:paraId="61ADCCA1" w14:textId="77777777" w:rsidR="005E13AD" w:rsidRDefault="005E13AD" w:rsidP="005E13AD">
      <w:pPr>
        <w:spacing w:line="276" w:lineRule="auto"/>
        <w:jc w:val="both"/>
        <w:rPr>
          <w:rFonts w:ascii="Arial" w:hAnsi="Arial" w:cs="Arial"/>
          <w:b/>
          <w:sz w:val="22"/>
          <w:szCs w:val="22"/>
          <w:u w:val="single"/>
        </w:rPr>
      </w:pPr>
      <w:r>
        <w:rPr>
          <w:rFonts w:ascii="Arial" w:hAnsi="Arial" w:cs="Arial"/>
          <w:b/>
          <w:sz w:val="22"/>
          <w:szCs w:val="22"/>
          <w:u w:val="single"/>
        </w:rPr>
        <w:t>Work Experience-Non-SAP:</w:t>
      </w:r>
    </w:p>
    <w:p w14:paraId="6390222A" w14:textId="77777777" w:rsidR="005E13AD" w:rsidRPr="0075353F" w:rsidRDefault="005E13AD" w:rsidP="005E13AD">
      <w:pPr>
        <w:pStyle w:val="Heading4"/>
      </w:pPr>
      <w:r w:rsidRPr="0075353F">
        <w:t xml:space="preserve">Project # </w:t>
      </w:r>
      <w:r>
        <w:t>1:</w:t>
      </w:r>
      <w:r w:rsidRPr="0075353F">
        <w:t xml:space="preserve"> </w:t>
      </w:r>
    </w:p>
    <w:p w14:paraId="2B7B91C1" w14:textId="77777777" w:rsidR="005E13AD" w:rsidRPr="004C3A38" w:rsidRDefault="005E13AD" w:rsidP="005E13AD">
      <w:pPr>
        <w:tabs>
          <w:tab w:val="left" w:pos="2970"/>
        </w:tabs>
        <w:jc w:val="both"/>
        <w:rPr>
          <w:rFonts w:ascii="Bookman Old Style" w:hAnsi="Bookman Old Style" w:cs="Arial"/>
          <w:sz w:val="22"/>
        </w:rPr>
      </w:pPr>
      <w:r w:rsidRPr="00873141">
        <w:rPr>
          <w:rFonts w:ascii="Verdana" w:hAnsi="Verdana" w:cs="Arial"/>
          <w:sz w:val="20"/>
          <w:szCs w:val="20"/>
          <w:lang w:val="en-AU"/>
        </w:rPr>
        <w:t xml:space="preserve">                    </w:t>
      </w:r>
      <w:r w:rsidRPr="004C3A38">
        <w:rPr>
          <w:rFonts w:ascii="Bookman Old Style" w:hAnsi="Bookman Old Style" w:cs="Arial"/>
          <w:sz w:val="22"/>
        </w:rPr>
        <w:t>Employer           :</w:t>
      </w:r>
      <w:r>
        <w:rPr>
          <w:rFonts w:ascii="Bookman Old Style" w:hAnsi="Bookman Old Style" w:cs="Arial"/>
          <w:sz w:val="22"/>
        </w:rPr>
        <w:t xml:space="preserve"> </w:t>
      </w:r>
      <w:r w:rsidRPr="004C3A38">
        <w:rPr>
          <w:rFonts w:ascii="Bookman Old Style" w:hAnsi="Bookman Old Style" w:cs="Arial"/>
          <w:sz w:val="22"/>
        </w:rPr>
        <w:t>Genpact</w:t>
      </w:r>
    </w:p>
    <w:p w14:paraId="3E93738D" w14:textId="77777777" w:rsidR="005E13AD" w:rsidRPr="004C3A38"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Client</w:t>
      </w:r>
      <w:r w:rsidRPr="004C3A38">
        <w:rPr>
          <w:rFonts w:ascii="Bookman Old Style" w:hAnsi="Bookman Old Style" w:cs="Arial"/>
          <w:sz w:val="22"/>
        </w:rPr>
        <w:tab/>
        <w:t xml:space="preserve"> </w:t>
      </w:r>
      <w:r>
        <w:rPr>
          <w:rFonts w:ascii="Bookman Old Style" w:hAnsi="Bookman Old Style" w:cs="Arial"/>
          <w:sz w:val="22"/>
        </w:rPr>
        <w:t xml:space="preserve"> </w:t>
      </w:r>
      <w:r w:rsidRPr="004C3A38">
        <w:rPr>
          <w:rFonts w:ascii="Bookman Old Style" w:hAnsi="Bookman Old Style" w:cs="Arial"/>
          <w:sz w:val="22"/>
        </w:rPr>
        <w:t xml:space="preserve"> : </w:t>
      </w:r>
      <w:r w:rsidRPr="00C16EB1">
        <w:rPr>
          <w:rFonts w:ascii="Bookman Old Style" w:hAnsi="Bookman Old Style" w:cs="Arial"/>
          <w:sz w:val="22"/>
        </w:rPr>
        <w:t>Heineken</w:t>
      </w:r>
    </w:p>
    <w:p w14:paraId="39C4CB47" w14:textId="77777777" w:rsidR="005E13AD" w:rsidRPr="004C3A38"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w:t>
      </w:r>
      <w:r>
        <w:rPr>
          <w:rFonts w:ascii="Bookman Old Style" w:hAnsi="Bookman Old Style" w:cs="Arial"/>
          <w:sz w:val="22"/>
        </w:rPr>
        <w:t xml:space="preserve">         </w:t>
      </w:r>
      <w:r w:rsidRPr="004C3A38">
        <w:rPr>
          <w:rFonts w:ascii="Bookman Old Style" w:hAnsi="Bookman Old Style" w:cs="Arial"/>
          <w:sz w:val="22"/>
        </w:rPr>
        <w:t>Duration</w:t>
      </w:r>
      <w:r w:rsidRPr="004C3A38">
        <w:rPr>
          <w:rFonts w:ascii="Bookman Old Style" w:hAnsi="Bookman Old Style" w:cs="Arial"/>
          <w:sz w:val="22"/>
        </w:rPr>
        <w:tab/>
        <w:t xml:space="preserve">   :</w:t>
      </w:r>
      <w:r>
        <w:rPr>
          <w:rFonts w:ascii="Bookman Old Style" w:hAnsi="Bookman Old Style" w:cs="Arial"/>
          <w:sz w:val="22"/>
        </w:rPr>
        <w:t xml:space="preserve"> </w:t>
      </w:r>
      <w:bookmarkStart w:id="4" w:name="_Hlk97554959"/>
      <w:r w:rsidRPr="004C3A38">
        <w:rPr>
          <w:rFonts w:ascii="Bookman Old Style" w:hAnsi="Bookman Old Style" w:cs="Arial"/>
          <w:sz w:val="22"/>
        </w:rPr>
        <w:t>June  2014 –</w:t>
      </w:r>
      <w:r>
        <w:rPr>
          <w:rFonts w:ascii="Bookman Old Style" w:hAnsi="Bookman Old Style" w:cs="Arial"/>
          <w:sz w:val="22"/>
        </w:rPr>
        <w:t xml:space="preserve"> </w:t>
      </w:r>
      <w:r w:rsidR="00041732">
        <w:rPr>
          <w:rFonts w:ascii="Bookman Old Style" w:hAnsi="Bookman Old Style" w:cs="Arial"/>
          <w:sz w:val="22"/>
        </w:rPr>
        <w:t>June</w:t>
      </w:r>
      <w:r>
        <w:rPr>
          <w:rFonts w:ascii="Bookman Old Style" w:hAnsi="Bookman Old Style" w:cs="Arial"/>
          <w:sz w:val="22"/>
        </w:rPr>
        <w:t xml:space="preserve"> 201</w:t>
      </w:r>
      <w:r w:rsidR="00927D19">
        <w:rPr>
          <w:rFonts w:ascii="Bookman Old Style" w:hAnsi="Bookman Old Style" w:cs="Arial"/>
          <w:sz w:val="22"/>
        </w:rPr>
        <w:t>7</w:t>
      </w:r>
    </w:p>
    <w:bookmarkEnd w:id="4"/>
    <w:p w14:paraId="4DB74194" w14:textId="77777777" w:rsidR="005E13AD" w:rsidRPr="00B66C7C"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w:t>
      </w:r>
      <w:r>
        <w:rPr>
          <w:rFonts w:ascii="Bookman Old Style" w:hAnsi="Bookman Old Style" w:cs="Arial"/>
          <w:sz w:val="22"/>
        </w:rPr>
        <w:t>Project Type</w:t>
      </w:r>
      <w:r>
        <w:rPr>
          <w:rFonts w:ascii="Bookman Old Style" w:hAnsi="Bookman Old Style" w:cs="Arial"/>
          <w:sz w:val="22"/>
        </w:rPr>
        <w:tab/>
        <w:t xml:space="preserve">   : Account Payables </w:t>
      </w:r>
      <w:r w:rsidR="00F502DB">
        <w:rPr>
          <w:rFonts w:ascii="Bookman Old Style" w:hAnsi="Bookman Old Style" w:cs="Arial"/>
          <w:sz w:val="22"/>
        </w:rPr>
        <w:t>(End User)</w:t>
      </w:r>
    </w:p>
    <w:p w14:paraId="0A5B9BFE" w14:textId="77777777" w:rsidR="005E13AD" w:rsidRDefault="005E13AD" w:rsidP="005E13AD">
      <w:pPr>
        <w:jc w:val="both"/>
        <w:rPr>
          <w:rFonts w:ascii="Bookman Old Style" w:hAnsi="Bookman Old Style" w:cs="Arial"/>
          <w:b/>
          <w:bCs/>
          <w:sz w:val="22"/>
          <w:u w:val="single"/>
        </w:rPr>
      </w:pPr>
    </w:p>
    <w:p w14:paraId="777C0EDA" w14:textId="77777777" w:rsidR="005E13AD" w:rsidRDefault="005E13AD" w:rsidP="005E13AD">
      <w:pPr>
        <w:jc w:val="both"/>
        <w:rPr>
          <w:rFonts w:ascii="Bookman Old Style" w:hAnsi="Bookman Old Style" w:cs="Arial"/>
          <w:b/>
          <w:bCs/>
          <w:sz w:val="22"/>
          <w:u w:val="single"/>
        </w:rPr>
      </w:pPr>
    </w:p>
    <w:p w14:paraId="6D52A825" w14:textId="77777777" w:rsidR="005E13AD" w:rsidRDefault="005E13AD" w:rsidP="005E13AD">
      <w:pPr>
        <w:jc w:val="both"/>
        <w:rPr>
          <w:rFonts w:ascii="Bookman Old Style" w:hAnsi="Bookman Old Style" w:cs="Arial"/>
          <w:b/>
          <w:bCs/>
          <w:sz w:val="22"/>
          <w:u w:val="single"/>
        </w:rPr>
      </w:pPr>
      <w:r>
        <w:rPr>
          <w:rFonts w:ascii="Bookman Old Style" w:hAnsi="Bookman Old Style" w:cs="Arial"/>
          <w:b/>
          <w:bCs/>
          <w:sz w:val="22"/>
          <w:u w:val="single"/>
        </w:rPr>
        <w:t>Project Description:</w:t>
      </w:r>
    </w:p>
    <w:p w14:paraId="17098376" w14:textId="77777777" w:rsidR="005E13AD" w:rsidRDefault="005E13AD" w:rsidP="005E13AD">
      <w:pPr>
        <w:pStyle w:val="NormalWeb"/>
        <w:shd w:val="clear" w:color="auto" w:fill="FFFFFF"/>
        <w:spacing w:before="0" w:beforeAutospacing="0" w:after="0" w:afterAutospacing="0"/>
        <w:rPr>
          <w:rFonts w:ascii="Verdana" w:hAnsi="Verdana"/>
          <w:sz w:val="20"/>
          <w:szCs w:val="20"/>
          <w:lang w:val="en-US" w:eastAsia="en-US"/>
        </w:rPr>
      </w:pPr>
    </w:p>
    <w:p w14:paraId="63050E9F" w14:textId="77777777" w:rsidR="005E13AD" w:rsidRDefault="005E13AD" w:rsidP="005E13AD">
      <w:pPr>
        <w:pStyle w:val="NormalWeb"/>
        <w:shd w:val="clear" w:color="auto" w:fill="FFFFFF"/>
        <w:spacing w:before="0" w:beforeAutospacing="0" w:after="0" w:afterAutospacing="0"/>
        <w:rPr>
          <w:rFonts w:ascii="Bookman Old Style" w:hAnsi="Bookman Old Style"/>
          <w:sz w:val="22"/>
          <w:lang w:val="en-GB" w:eastAsia="ar-SA"/>
        </w:rPr>
      </w:pPr>
      <w:r w:rsidRPr="00C16EB1">
        <w:rPr>
          <w:rFonts w:ascii="Bookman Old Style" w:hAnsi="Bookman Old Style"/>
          <w:sz w:val="22"/>
          <w:lang w:val="en-GB" w:eastAsia="ar-SA"/>
        </w:rPr>
        <w:t>Heineken is one of the world’s biggest brewers and is committed to remaining strong and independent. The brand is named after the founder’s name – Heineken -can be found all around the world. Heineken has become one of the most valuable international premium beer brands since the last century and it is still growing stronger.</w:t>
      </w:r>
    </w:p>
    <w:p w14:paraId="540ED1E9" w14:textId="77777777" w:rsidR="001E1C24"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14:paraId="5797C3EA" w14:textId="77777777" w:rsidR="001E1C24"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14:paraId="7443D3E7" w14:textId="77777777" w:rsidR="001E1C24" w:rsidRPr="00C16EB1"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14:paraId="69253456" w14:textId="77777777" w:rsidR="005E13AD" w:rsidRDefault="005E13AD" w:rsidP="005E13AD">
      <w:pPr>
        <w:spacing w:line="276" w:lineRule="auto"/>
        <w:jc w:val="both"/>
        <w:rPr>
          <w:rFonts w:ascii="Arial" w:hAnsi="Arial" w:cs="Arial"/>
          <w:b/>
          <w:sz w:val="22"/>
          <w:szCs w:val="22"/>
          <w:u w:val="single"/>
        </w:rPr>
      </w:pPr>
    </w:p>
    <w:p w14:paraId="5355A4FA" w14:textId="77777777" w:rsidR="005E13AD" w:rsidRPr="006C076E" w:rsidRDefault="00CF2407" w:rsidP="005E13AD">
      <w:pPr>
        <w:jc w:val="both"/>
        <w:rPr>
          <w:rFonts w:ascii="Bookman Old Style" w:hAnsi="Bookman Old Style"/>
          <w:b/>
          <w:bCs/>
          <w:sz w:val="22"/>
          <w:szCs w:val="22"/>
          <w:u w:val="single"/>
          <w:lang w:val="fr-FR"/>
        </w:rPr>
      </w:pPr>
      <w:r w:rsidRPr="006C076E">
        <w:rPr>
          <w:rFonts w:ascii="Bookman Old Style" w:hAnsi="Bookman Old Style"/>
          <w:b/>
          <w:bCs/>
          <w:sz w:val="22"/>
          <w:szCs w:val="22"/>
          <w:u w:val="single"/>
          <w:lang w:val="fr-FR"/>
        </w:rPr>
        <w:t>Responsabilités :</w:t>
      </w:r>
    </w:p>
    <w:p w14:paraId="17A6ED94" w14:textId="77777777" w:rsidR="005E13AD" w:rsidRDefault="005E13AD" w:rsidP="005E13AD">
      <w:pPr>
        <w:jc w:val="both"/>
        <w:rPr>
          <w:rFonts w:ascii="Bookman Old Style" w:hAnsi="Bookman Old Style"/>
          <w:bCs/>
          <w:sz w:val="22"/>
          <w:szCs w:val="22"/>
          <w:lang w:val="fr-FR"/>
        </w:rPr>
      </w:pPr>
    </w:p>
    <w:p w14:paraId="79F509AC"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Check, verify and tally the correctness of merchandize as against invoice documents.</w:t>
      </w:r>
    </w:p>
    <w:p w14:paraId="4881138E"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Verify and tally payments received from customers.</w:t>
      </w:r>
    </w:p>
    <w:p w14:paraId="1AD80308"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Reconcile and tally customer balances with ledger accounts and invoices details.</w:t>
      </w:r>
    </w:p>
    <w:p w14:paraId="6BF91894"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Verify and tally salaries as against payroll forms</w:t>
      </w:r>
      <w:r w:rsidRPr="003D07A2">
        <w:rPr>
          <w:rFonts w:ascii="Bookman Old Style" w:hAnsi="Bookman Old Style" w:cs="Arial"/>
          <w:sz w:val="22"/>
        </w:rPr>
        <w:tab/>
      </w:r>
      <w:r w:rsidRPr="003D07A2">
        <w:rPr>
          <w:rFonts w:ascii="Bookman Old Style" w:hAnsi="Bookman Old Style" w:cs="Arial"/>
          <w:sz w:val="22"/>
        </w:rPr>
        <w:tab/>
      </w:r>
      <w:r w:rsidRPr="003D07A2">
        <w:rPr>
          <w:rFonts w:ascii="Bookman Old Style" w:hAnsi="Bookman Old Style" w:cs="Arial"/>
          <w:sz w:val="22"/>
        </w:rPr>
        <w:tab/>
      </w:r>
    </w:p>
    <w:p w14:paraId="4E30DB54"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 xml:space="preserve">Processing check payment of client employees, detecting the fraud checks and </w:t>
      </w:r>
      <w:r>
        <w:rPr>
          <w:rFonts w:ascii="Bookman Old Style" w:hAnsi="Bookman Old Style" w:cs="Arial"/>
          <w:sz w:val="22"/>
        </w:rPr>
        <w:t>reporting</w:t>
      </w:r>
      <w:r w:rsidRPr="003D07A2">
        <w:rPr>
          <w:rFonts w:ascii="Bookman Old Style" w:hAnsi="Bookman Old Style" w:cs="Arial"/>
          <w:sz w:val="22"/>
        </w:rPr>
        <w:t xml:space="preserve"> to </w:t>
      </w:r>
      <w:r>
        <w:rPr>
          <w:rFonts w:ascii="Bookman Old Style" w:hAnsi="Bookman Old Style" w:cs="Arial"/>
          <w:sz w:val="22"/>
        </w:rPr>
        <w:t xml:space="preserve">the </w:t>
      </w:r>
      <w:r w:rsidRPr="003D07A2">
        <w:rPr>
          <w:rFonts w:ascii="Bookman Old Style" w:hAnsi="Bookman Old Style" w:cs="Arial"/>
          <w:sz w:val="22"/>
        </w:rPr>
        <w:t>fraud control team.</w:t>
      </w:r>
    </w:p>
    <w:p w14:paraId="435AFF34"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Reconcile and check the out of balances in the accounts.</w:t>
      </w:r>
    </w:p>
    <w:p w14:paraId="14FD57FE" w14:textId="77777777" w:rsidR="005E13AD" w:rsidRPr="003D07A2" w:rsidRDefault="005E13AD" w:rsidP="005E13AD">
      <w:pPr>
        <w:numPr>
          <w:ilvl w:val="0"/>
          <w:numId w:val="16"/>
        </w:numPr>
        <w:tabs>
          <w:tab w:val="left" w:pos="360"/>
        </w:tabs>
        <w:suppressAutoHyphens/>
        <w:spacing w:line="276" w:lineRule="auto"/>
        <w:jc w:val="both"/>
        <w:rPr>
          <w:rFonts w:ascii="Bookman Old Style" w:hAnsi="Bookman Old Style" w:cs="Arial"/>
          <w:sz w:val="22"/>
        </w:rPr>
      </w:pPr>
      <w:r w:rsidRPr="003D07A2">
        <w:rPr>
          <w:rFonts w:ascii="Bookman Old Style" w:hAnsi="Bookman Old Style" w:cs="Arial"/>
          <w:sz w:val="22"/>
        </w:rPr>
        <w:t>Perform daily, monthly, quarterly</w:t>
      </w:r>
      <w:r>
        <w:rPr>
          <w:rFonts w:ascii="Bookman Old Style" w:hAnsi="Bookman Old Style" w:cs="Arial"/>
          <w:sz w:val="22"/>
        </w:rPr>
        <w:t>,</w:t>
      </w:r>
      <w:r w:rsidRPr="003D07A2">
        <w:rPr>
          <w:rFonts w:ascii="Bookman Old Style" w:hAnsi="Bookman Old Style" w:cs="Arial"/>
          <w:sz w:val="22"/>
        </w:rPr>
        <w:t xml:space="preserve"> and quality audits of </w:t>
      </w:r>
      <w:r>
        <w:rPr>
          <w:rFonts w:ascii="Bookman Old Style" w:hAnsi="Bookman Old Style" w:cs="Arial"/>
          <w:sz w:val="22"/>
        </w:rPr>
        <w:t>accounts</w:t>
      </w:r>
      <w:r w:rsidRPr="003D07A2">
        <w:rPr>
          <w:rFonts w:ascii="Bookman Old Style" w:hAnsi="Bookman Old Style" w:cs="Arial"/>
          <w:sz w:val="22"/>
        </w:rPr>
        <w:t>.</w:t>
      </w:r>
    </w:p>
    <w:p w14:paraId="5625668A"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Assemble, review and verify invoices and check </w:t>
      </w:r>
      <w:r>
        <w:rPr>
          <w:rFonts w:ascii="Bookman Old Style" w:hAnsi="Bookman Old Style" w:cs="Arial"/>
          <w:sz w:val="22"/>
        </w:rPr>
        <w:t>requests</w:t>
      </w:r>
      <w:r w:rsidRPr="00C16EB1">
        <w:rPr>
          <w:rFonts w:ascii="Bookman Old Style" w:hAnsi="Bookman Old Style" w:cs="Arial"/>
          <w:sz w:val="22"/>
        </w:rPr>
        <w:t xml:space="preserve">. </w:t>
      </w:r>
    </w:p>
    <w:p w14:paraId="73DBAFF8"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Flag and clarity any unusual or questionable invoices item or prices. </w:t>
      </w:r>
    </w:p>
    <w:p w14:paraId="4DFAB641"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Sort, code</w:t>
      </w:r>
      <w:r>
        <w:rPr>
          <w:rFonts w:ascii="Bookman Old Style" w:hAnsi="Bookman Old Style" w:cs="Arial"/>
          <w:sz w:val="22"/>
        </w:rPr>
        <w:t>,</w:t>
      </w:r>
      <w:r w:rsidRPr="00C16EB1">
        <w:rPr>
          <w:rFonts w:ascii="Bookman Old Style" w:hAnsi="Bookman Old Style" w:cs="Arial"/>
          <w:sz w:val="22"/>
        </w:rPr>
        <w:t xml:space="preserve"> and match invoices. </w:t>
      </w:r>
    </w:p>
    <w:p w14:paraId="262EAA84"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Prepared standard operating procedure SOPs and excel </w:t>
      </w:r>
      <w:r>
        <w:rPr>
          <w:rFonts w:ascii="Bookman Old Style" w:hAnsi="Bookman Old Style" w:cs="Arial"/>
          <w:sz w:val="22"/>
        </w:rPr>
        <w:t>sheets</w:t>
      </w:r>
      <w:r w:rsidRPr="00C16EB1">
        <w:rPr>
          <w:rFonts w:ascii="Bookman Old Style" w:hAnsi="Bookman Old Style" w:cs="Arial"/>
          <w:sz w:val="22"/>
        </w:rPr>
        <w:t xml:space="preserve"> for easy understanding. </w:t>
      </w:r>
    </w:p>
    <w:p w14:paraId="675047B1"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Set invoices up for payment. </w:t>
      </w:r>
    </w:p>
    <w:p w14:paraId="0DDB44EB"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Enter and upload invoices into payment. </w:t>
      </w:r>
    </w:p>
    <w:p w14:paraId="2FEFA943"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Research and resolve invoices discrepancies and </w:t>
      </w:r>
      <w:r>
        <w:rPr>
          <w:rFonts w:ascii="Bookman Old Style" w:hAnsi="Bookman Old Style" w:cs="Arial"/>
          <w:sz w:val="22"/>
        </w:rPr>
        <w:t>issues</w:t>
      </w:r>
      <w:r w:rsidRPr="00C16EB1">
        <w:rPr>
          <w:rFonts w:ascii="Bookman Old Style" w:hAnsi="Bookman Old Style" w:cs="Arial"/>
          <w:sz w:val="22"/>
        </w:rPr>
        <w:t xml:space="preserve">. </w:t>
      </w:r>
    </w:p>
    <w:p w14:paraId="183D4A88" w14:textId="77777777" w:rsidR="00C02CA5" w:rsidRDefault="005E13AD" w:rsidP="00C02CA5">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Handle </w:t>
      </w:r>
      <w:r>
        <w:rPr>
          <w:rFonts w:ascii="Bookman Old Style" w:hAnsi="Bookman Old Style" w:cs="Arial"/>
          <w:sz w:val="22"/>
        </w:rPr>
        <w:t>month-end</w:t>
      </w:r>
      <w:r w:rsidRPr="00C16EB1">
        <w:rPr>
          <w:rFonts w:ascii="Bookman Old Style" w:hAnsi="Bookman Old Style" w:cs="Arial"/>
          <w:sz w:val="22"/>
        </w:rPr>
        <w:t xml:space="preserve"> work. </w:t>
      </w:r>
    </w:p>
    <w:p w14:paraId="0260F90F" w14:textId="77777777" w:rsidR="001525AE" w:rsidRPr="00C02CA5" w:rsidRDefault="005E13AD" w:rsidP="00C02CA5">
      <w:pPr>
        <w:numPr>
          <w:ilvl w:val="0"/>
          <w:numId w:val="16"/>
        </w:numPr>
        <w:suppressAutoHyphens/>
        <w:spacing w:line="276" w:lineRule="auto"/>
        <w:jc w:val="both"/>
        <w:rPr>
          <w:rFonts w:ascii="Bookman Old Style" w:hAnsi="Bookman Old Style" w:cs="Arial"/>
          <w:sz w:val="22"/>
        </w:rPr>
      </w:pPr>
      <w:r w:rsidRPr="00C02CA5">
        <w:rPr>
          <w:rFonts w:ascii="Bookman Old Style" w:hAnsi="Bookman Old Style" w:cs="Arial"/>
          <w:sz w:val="22"/>
        </w:rPr>
        <w:t>Prepare daily activities in excel sheet.</w:t>
      </w:r>
    </w:p>
    <w:p w14:paraId="5D3F6A06" w14:textId="77777777" w:rsidR="001525AE" w:rsidRDefault="00B7705C" w:rsidP="003231CF">
      <w:pPr>
        <w:rPr>
          <w:rFonts w:ascii="Verdana" w:hAnsi="Verdana"/>
          <w:b/>
        </w:rPr>
      </w:pPr>
      <w:r>
        <w:pict w14:anchorId="16DDC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1pt;height:1pt;z-index:251658240">
            <v:imagedata r:id="rId8"/>
          </v:shape>
        </w:pict>
      </w:r>
    </w:p>
    <w:sectPr w:rsidR="001525AE" w:rsidSect="001B1D2B">
      <w:pgSz w:w="11909" w:h="16834"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BAA3C" w14:textId="77777777" w:rsidR="009D2020" w:rsidRDefault="009D2020" w:rsidP="007A71AD">
      <w:r>
        <w:separator/>
      </w:r>
    </w:p>
  </w:endnote>
  <w:endnote w:type="continuationSeparator" w:id="0">
    <w:p w14:paraId="6C083226" w14:textId="77777777" w:rsidR="009D2020" w:rsidRDefault="009D2020" w:rsidP="007A7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0CF3" w14:textId="77777777" w:rsidR="009D2020" w:rsidRDefault="009D2020" w:rsidP="007A71AD">
      <w:r>
        <w:separator/>
      </w:r>
    </w:p>
  </w:footnote>
  <w:footnote w:type="continuationSeparator" w:id="0">
    <w:p w14:paraId="0EBD0900" w14:textId="77777777" w:rsidR="009D2020" w:rsidRDefault="009D2020" w:rsidP="007A7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B58C4C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79828C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00003"/>
    <w:name w:val="WW8Num8"/>
    <w:lvl w:ilvl="0">
      <w:start w:val="1"/>
      <w:numFmt w:val="bullet"/>
      <w:lvlText w:val=""/>
      <w:lvlJc w:val="left"/>
      <w:pPr>
        <w:tabs>
          <w:tab w:val="num" w:pos="720"/>
        </w:tabs>
        <w:ind w:left="720" w:hanging="360"/>
      </w:pPr>
      <w:rPr>
        <w:rFonts w:ascii="Symbol" w:hAnsi="Symbol"/>
      </w:rPr>
    </w:lvl>
  </w:abstractNum>
  <w:abstractNum w:abstractNumId="3" w15:restartNumberingAfterBreak="0">
    <w:nsid w:val="04491BA4"/>
    <w:multiLevelType w:val="hybridMultilevel"/>
    <w:tmpl w:val="19CE70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5D15F85"/>
    <w:multiLevelType w:val="hybridMultilevel"/>
    <w:tmpl w:val="779896D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0C6A34"/>
    <w:multiLevelType w:val="hybridMultilevel"/>
    <w:tmpl w:val="251883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0BE469E1"/>
    <w:multiLevelType w:val="hybridMultilevel"/>
    <w:tmpl w:val="559E1FC6"/>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8AD5F6B"/>
    <w:multiLevelType w:val="hybridMultilevel"/>
    <w:tmpl w:val="C5EC83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234E2667"/>
    <w:multiLevelType w:val="hybridMultilevel"/>
    <w:tmpl w:val="379EF81C"/>
    <w:lvl w:ilvl="0">
      <w:start w:val="1"/>
      <w:numFmt w:val="bullet"/>
      <w:lvlText w:val=""/>
      <w:lvlJc w:val="left"/>
      <w:pPr>
        <w:tabs>
          <w:tab w:val="num" w:pos="900"/>
        </w:tabs>
        <w:ind w:left="900" w:hanging="360"/>
      </w:pPr>
      <w:rPr>
        <w:rFonts w:ascii="Wingdings" w:hAnsi="Wingdings" w:hint="default"/>
      </w:rPr>
    </w:lvl>
    <w:lvl w:ilvl="1">
      <w:start w:val="1"/>
      <w:numFmt w:val="bullet"/>
      <w:lvlText w:val=""/>
      <w:lvlJc w:val="left"/>
      <w:pPr>
        <w:tabs>
          <w:tab w:val="num" w:pos="1665"/>
        </w:tabs>
        <w:ind w:left="1665" w:hanging="360"/>
      </w:pPr>
      <w:rPr>
        <w:rFonts w:ascii="Wingdings" w:hAnsi="Wingdings" w:hint="default"/>
      </w:rPr>
    </w:lvl>
    <w:lvl w:ilvl="2" w:tentative="1">
      <w:start w:val="1"/>
      <w:numFmt w:val="bullet"/>
      <w:lvlText w:val=""/>
      <w:lvlJc w:val="left"/>
      <w:pPr>
        <w:tabs>
          <w:tab w:val="num" w:pos="2385"/>
        </w:tabs>
        <w:ind w:left="2385" w:hanging="360"/>
      </w:pPr>
      <w:rPr>
        <w:rFonts w:ascii="Wingdings" w:hAnsi="Wingdings" w:hint="default"/>
      </w:rPr>
    </w:lvl>
    <w:lvl w:ilvl="3" w:tentative="1">
      <w:start w:val="1"/>
      <w:numFmt w:val="bullet"/>
      <w:lvlText w:val=""/>
      <w:lvlJc w:val="left"/>
      <w:pPr>
        <w:tabs>
          <w:tab w:val="num" w:pos="3105"/>
        </w:tabs>
        <w:ind w:left="3105" w:hanging="360"/>
      </w:pPr>
      <w:rPr>
        <w:rFonts w:ascii="Symbol" w:hAnsi="Symbol" w:hint="default"/>
      </w:rPr>
    </w:lvl>
    <w:lvl w:ilvl="4" w:tentative="1">
      <w:start w:val="1"/>
      <w:numFmt w:val="bullet"/>
      <w:lvlText w:val="o"/>
      <w:lvlJc w:val="left"/>
      <w:pPr>
        <w:tabs>
          <w:tab w:val="num" w:pos="3825"/>
        </w:tabs>
        <w:ind w:left="3825" w:hanging="360"/>
      </w:pPr>
      <w:rPr>
        <w:rFonts w:ascii="Courier New" w:hAnsi="Courier New" w:hint="default"/>
      </w:rPr>
    </w:lvl>
    <w:lvl w:ilvl="5" w:tentative="1">
      <w:start w:val="1"/>
      <w:numFmt w:val="bullet"/>
      <w:lvlText w:val=""/>
      <w:lvlJc w:val="left"/>
      <w:pPr>
        <w:tabs>
          <w:tab w:val="num" w:pos="4545"/>
        </w:tabs>
        <w:ind w:left="4545" w:hanging="360"/>
      </w:pPr>
      <w:rPr>
        <w:rFonts w:ascii="Wingdings" w:hAnsi="Wingdings" w:hint="default"/>
      </w:rPr>
    </w:lvl>
    <w:lvl w:ilvl="6" w:tentative="1">
      <w:start w:val="1"/>
      <w:numFmt w:val="bullet"/>
      <w:lvlText w:val=""/>
      <w:lvlJc w:val="left"/>
      <w:pPr>
        <w:tabs>
          <w:tab w:val="num" w:pos="5265"/>
        </w:tabs>
        <w:ind w:left="5265" w:hanging="360"/>
      </w:pPr>
      <w:rPr>
        <w:rFonts w:ascii="Symbol" w:hAnsi="Symbol" w:hint="default"/>
      </w:rPr>
    </w:lvl>
    <w:lvl w:ilvl="7" w:tentative="1">
      <w:start w:val="1"/>
      <w:numFmt w:val="bullet"/>
      <w:lvlText w:val="o"/>
      <w:lvlJc w:val="left"/>
      <w:pPr>
        <w:tabs>
          <w:tab w:val="num" w:pos="5985"/>
        </w:tabs>
        <w:ind w:left="5985" w:hanging="360"/>
      </w:pPr>
      <w:rPr>
        <w:rFonts w:ascii="Courier New" w:hAnsi="Courier New" w:hint="default"/>
      </w:rPr>
    </w:lvl>
    <w:lvl w:ilvl="8" w:tentative="1">
      <w:start w:val="1"/>
      <w:numFmt w:val="bullet"/>
      <w:lvlText w:val=""/>
      <w:lvlJc w:val="left"/>
      <w:pPr>
        <w:tabs>
          <w:tab w:val="num" w:pos="6705"/>
        </w:tabs>
        <w:ind w:left="6705" w:hanging="360"/>
      </w:pPr>
      <w:rPr>
        <w:rFonts w:ascii="Wingdings" w:hAnsi="Wingdings" w:hint="default"/>
      </w:rPr>
    </w:lvl>
  </w:abstractNum>
  <w:abstractNum w:abstractNumId="9" w15:restartNumberingAfterBreak="0">
    <w:nsid w:val="2AF66B74"/>
    <w:multiLevelType w:val="hybridMultilevel"/>
    <w:tmpl w:val="9B907F9A"/>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6AA3645"/>
    <w:multiLevelType w:val="hybridMultilevel"/>
    <w:tmpl w:val="79EA7C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47C7586D"/>
    <w:multiLevelType w:val="hybridMultilevel"/>
    <w:tmpl w:val="66AEA61A"/>
    <w:lvl w:ilvl="0">
      <w:start w:val="1"/>
      <w:numFmt w:val="bullet"/>
      <w:lvlText w:val=""/>
      <w:lvlJc w:val="left"/>
      <w:pPr>
        <w:ind w:left="720" w:hanging="360"/>
      </w:pPr>
      <w:rPr>
        <w:rFonts w:ascii="Wingdings" w:hAnsi="Wingdings" w:hint="default"/>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535B1ED0"/>
    <w:multiLevelType w:val="hybridMultilevel"/>
    <w:tmpl w:val="BAA2687E"/>
    <w:lvl w:ilvl="0">
      <w:start w:val="1"/>
      <w:numFmt w:val="bullet"/>
      <w:lvlText w:val=""/>
      <w:lvlJc w:val="left"/>
      <w:pPr>
        <w:tabs>
          <w:tab w:val="num" w:pos="644"/>
        </w:tabs>
        <w:ind w:left="644" w:hanging="360"/>
      </w:pPr>
      <w:rPr>
        <w:rFonts w:ascii="Symbol" w:hAnsi="Symbol" w:hint="default"/>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1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4" w15:restartNumberingAfterBreak="0">
    <w:nsid w:val="6B927CDF"/>
    <w:multiLevelType w:val="hybridMultilevel"/>
    <w:tmpl w:val="B8DEB170"/>
    <w:lvl w:ilvl="0">
      <w:start w:val="1"/>
      <w:numFmt w:val="bullet"/>
      <w:lvlText w:val=""/>
      <w:lvlJc w:val="left"/>
      <w:pPr>
        <w:ind w:left="360" w:hanging="360"/>
      </w:pPr>
      <w:rPr>
        <w:rFonts w:ascii="Symbol" w:hAnsi="Symbol" w:hint="default"/>
      </w:rPr>
    </w:lvl>
    <w:lvl w:ilvl="1">
      <w:start w:val="1"/>
      <w:numFmt w:val="bullet"/>
      <w:lvlText w:val="o"/>
      <w:lvlJc w:val="left"/>
      <w:pPr>
        <w:ind w:left="36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5" w15:restartNumberingAfterBreak="0">
    <w:nsid w:val="6F8A4545"/>
    <w:multiLevelType w:val="hybridMultilevel"/>
    <w:tmpl w:val="381048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70663F82"/>
    <w:multiLevelType w:val="hybridMultilevel"/>
    <w:tmpl w:val="3C029F8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7" w15:restartNumberingAfterBreak="0">
    <w:nsid w:val="72A615AD"/>
    <w:multiLevelType w:val="singleLevel"/>
    <w:tmpl w:val="587295B6"/>
    <w:lvl w:ilvl="0">
      <w:start w:val="1"/>
      <w:numFmt w:val="bullet"/>
      <w:pStyle w:val="arialbullets"/>
      <w:lvlText w:val=""/>
      <w:lvlJc w:val="left"/>
      <w:pPr>
        <w:tabs>
          <w:tab w:val="num" w:pos="360"/>
        </w:tabs>
        <w:ind w:left="360" w:hanging="360"/>
      </w:pPr>
      <w:rPr>
        <w:rFonts w:ascii="Symbol" w:hAnsi="Symbol" w:cs="Times New Roman" w:hint="default"/>
      </w:rPr>
    </w:lvl>
  </w:abstractNum>
  <w:abstractNum w:abstractNumId="18" w15:restartNumberingAfterBreak="0">
    <w:nsid w:val="78274762"/>
    <w:multiLevelType w:val="hybridMultilevel"/>
    <w:tmpl w:val="6720B8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AB662B4"/>
    <w:multiLevelType w:val="hybridMultilevel"/>
    <w:tmpl w:val="5D38BA02"/>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416826415">
    <w:abstractNumId w:val="9"/>
  </w:num>
  <w:num w:numId="2" w16cid:durableId="1444573115">
    <w:abstractNumId w:val="13"/>
  </w:num>
  <w:num w:numId="3" w16cid:durableId="862742248">
    <w:abstractNumId w:val="17"/>
  </w:num>
  <w:num w:numId="4" w16cid:durableId="556284158">
    <w:abstractNumId w:val="12"/>
  </w:num>
  <w:num w:numId="5" w16cid:durableId="641271536">
    <w:abstractNumId w:val="14"/>
  </w:num>
  <w:num w:numId="6" w16cid:durableId="1130979668">
    <w:abstractNumId w:val="16"/>
  </w:num>
  <w:num w:numId="7" w16cid:durableId="305403280">
    <w:abstractNumId w:val="4"/>
  </w:num>
  <w:num w:numId="8" w16cid:durableId="1695694013">
    <w:abstractNumId w:val="10"/>
  </w:num>
  <w:num w:numId="9" w16cid:durableId="1573465945">
    <w:abstractNumId w:val="11"/>
  </w:num>
  <w:num w:numId="10" w16cid:durableId="349642604">
    <w:abstractNumId w:val="3"/>
  </w:num>
  <w:num w:numId="11" w16cid:durableId="704057814">
    <w:abstractNumId w:val="15"/>
  </w:num>
  <w:num w:numId="12" w16cid:durableId="1891187680">
    <w:abstractNumId w:val="1"/>
  </w:num>
  <w:num w:numId="13" w16cid:durableId="1195726537">
    <w:abstractNumId w:val="0"/>
  </w:num>
  <w:num w:numId="14" w16cid:durableId="598373016">
    <w:abstractNumId w:val="8"/>
  </w:num>
  <w:num w:numId="15" w16cid:durableId="264774943">
    <w:abstractNumId w:val="18"/>
  </w:num>
  <w:num w:numId="16" w16cid:durableId="1224832087">
    <w:abstractNumId w:val="5"/>
  </w:num>
  <w:num w:numId="17" w16cid:durableId="2029722000">
    <w:abstractNumId w:val="2"/>
  </w:num>
  <w:num w:numId="18" w16cid:durableId="1565993787">
    <w:abstractNumId w:val="7"/>
  </w:num>
  <w:num w:numId="19" w16cid:durableId="826480281">
    <w:abstractNumId w:val="19"/>
  </w:num>
  <w:num w:numId="20" w16cid:durableId="6016435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1856"/>
    <w:rsid w:val="0000282A"/>
    <w:rsid w:val="00002908"/>
    <w:rsid w:val="00004A3A"/>
    <w:rsid w:val="00013434"/>
    <w:rsid w:val="00015851"/>
    <w:rsid w:val="000211B7"/>
    <w:rsid w:val="00025227"/>
    <w:rsid w:val="00031850"/>
    <w:rsid w:val="00036638"/>
    <w:rsid w:val="00041732"/>
    <w:rsid w:val="00060F8B"/>
    <w:rsid w:val="00063382"/>
    <w:rsid w:val="0006774C"/>
    <w:rsid w:val="000754CD"/>
    <w:rsid w:val="00076331"/>
    <w:rsid w:val="000808DF"/>
    <w:rsid w:val="000811D5"/>
    <w:rsid w:val="00087420"/>
    <w:rsid w:val="00092DDD"/>
    <w:rsid w:val="00093A31"/>
    <w:rsid w:val="000A2A3E"/>
    <w:rsid w:val="000A3207"/>
    <w:rsid w:val="000A60F0"/>
    <w:rsid w:val="000A6349"/>
    <w:rsid w:val="000B248F"/>
    <w:rsid w:val="000C6A37"/>
    <w:rsid w:val="000D1AF8"/>
    <w:rsid w:val="000D35EE"/>
    <w:rsid w:val="000D4F6E"/>
    <w:rsid w:val="000D7AAA"/>
    <w:rsid w:val="000E04A1"/>
    <w:rsid w:val="000E39FE"/>
    <w:rsid w:val="000F2CD2"/>
    <w:rsid w:val="000F2ED8"/>
    <w:rsid w:val="000F4A01"/>
    <w:rsid w:val="000F6DE1"/>
    <w:rsid w:val="00100A8D"/>
    <w:rsid w:val="00103ABF"/>
    <w:rsid w:val="00104001"/>
    <w:rsid w:val="00107306"/>
    <w:rsid w:val="00107EA9"/>
    <w:rsid w:val="00111925"/>
    <w:rsid w:val="00112DE7"/>
    <w:rsid w:val="001164C7"/>
    <w:rsid w:val="00126FD4"/>
    <w:rsid w:val="00130745"/>
    <w:rsid w:val="001310E3"/>
    <w:rsid w:val="001353F8"/>
    <w:rsid w:val="0013629F"/>
    <w:rsid w:val="00141227"/>
    <w:rsid w:val="001420C1"/>
    <w:rsid w:val="0014654C"/>
    <w:rsid w:val="00147D92"/>
    <w:rsid w:val="00151D8E"/>
    <w:rsid w:val="001525AE"/>
    <w:rsid w:val="00161A59"/>
    <w:rsid w:val="001640BA"/>
    <w:rsid w:val="001725A1"/>
    <w:rsid w:val="00173272"/>
    <w:rsid w:val="0017381F"/>
    <w:rsid w:val="00176517"/>
    <w:rsid w:val="001774DC"/>
    <w:rsid w:val="0017783C"/>
    <w:rsid w:val="0018326C"/>
    <w:rsid w:val="0019015F"/>
    <w:rsid w:val="0019083F"/>
    <w:rsid w:val="00193F5C"/>
    <w:rsid w:val="00194198"/>
    <w:rsid w:val="001968E9"/>
    <w:rsid w:val="001A64F6"/>
    <w:rsid w:val="001B099A"/>
    <w:rsid w:val="001B0DCB"/>
    <w:rsid w:val="001B13F6"/>
    <w:rsid w:val="001B1D2B"/>
    <w:rsid w:val="001B2A21"/>
    <w:rsid w:val="001B3346"/>
    <w:rsid w:val="001B6E4C"/>
    <w:rsid w:val="001C61EE"/>
    <w:rsid w:val="001C6730"/>
    <w:rsid w:val="001C78AB"/>
    <w:rsid w:val="001E1C24"/>
    <w:rsid w:val="001E3C50"/>
    <w:rsid w:val="001E5A8A"/>
    <w:rsid w:val="00201137"/>
    <w:rsid w:val="00211195"/>
    <w:rsid w:val="002128F1"/>
    <w:rsid w:val="00216B3E"/>
    <w:rsid w:val="002174AB"/>
    <w:rsid w:val="00217F03"/>
    <w:rsid w:val="002256A6"/>
    <w:rsid w:val="002258D0"/>
    <w:rsid w:val="00232AEC"/>
    <w:rsid w:val="00234D13"/>
    <w:rsid w:val="00236E18"/>
    <w:rsid w:val="0024164D"/>
    <w:rsid w:val="00243970"/>
    <w:rsid w:val="00251293"/>
    <w:rsid w:val="00253BA9"/>
    <w:rsid w:val="0025719D"/>
    <w:rsid w:val="00257379"/>
    <w:rsid w:val="00261970"/>
    <w:rsid w:val="002652A0"/>
    <w:rsid w:val="00265335"/>
    <w:rsid w:val="00265825"/>
    <w:rsid w:val="00266524"/>
    <w:rsid w:val="00275D0B"/>
    <w:rsid w:val="00276646"/>
    <w:rsid w:val="00281E44"/>
    <w:rsid w:val="00286F7E"/>
    <w:rsid w:val="00287EA4"/>
    <w:rsid w:val="0029107A"/>
    <w:rsid w:val="002956EE"/>
    <w:rsid w:val="002A7426"/>
    <w:rsid w:val="002A7879"/>
    <w:rsid w:val="002B0CE2"/>
    <w:rsid w:val="002B1388"/>
    <w:rsid w:val="002B6CFA"/>
    <w:rsid w:val="002B7372"/>
    <w:rsid w:val="002C0C2D"/>
    <w:rsid w:val="002C3616"/>
    <w:rsid w:val="002C60BC"/>
    <w:rsid w:val="002C6862"/>
    <w:rsid w:val="002D0AB5"/>
    <w:rsid w:val="002D26E0"/>
    <w:rsid w:val="002F592B"/>
    <w:rsid w:val="00307854"/>
    <w:rsid w:val="00313F48"/>
    <w:rsid w:val="003216D4"/>
    <w:rsid w:val="003231CF"/>
    <w:rsid w:val="00323F4F"/>
    <w:rsid w:val="003273FF"/>
    <w:rsid w:val="003350BB"/>
    <w:rsid w:val="00335283"/>
    <w:rsid w:val="003364BB"/>
    <w:rsid w:val="003409C9"/>
    <w:rsid w:val="00343E0F"/>
    <w:rsid w:val="00344B65"/>
    <w:rsid w:val="00344BA3"/>
    <w:rsid w:val="00347DAF"/>
    <w:rsid w:val="0035224E"/>
    <w:rsid w:val="003534EB"/>
    <w:rsid w:val="00354D16"/>
    <w:rsid w:val="0036666E"/>
    <w:rsid w:val="0038519C"/>
    <w:rsid w:val="00387194"/>
    <w:rsid w:val="003911F8"/>
    <w:rsid w:val="00393CBF"/>
    <w:rsid w:val="00397A97"/>
    <w:rsid w:val="00397D70"/>
    <w:rsid w:val="003A032F"/>
    <w:rsid w:val="003A50A4"/>
    <w:rsid w:val="003B09D5"/>
    <w:rsid w:val="003B0E30"/>
    <w:rsid w:val="003C6126"/>
    <w:rsid w:val="003C7B89"/>
    <w:rsid w:val="003D07A2"/>
    <w:rsid w:val="003D084F"/>
    <w:rsid w:val="003D08A8"/>
    <w:rsid w:val="003E01CC"/>
    <w:rsid w:val="003E118D"/>
    <w:rsid w:val="003E46AB"/>
    <w:rsid w:val="003E6F52"/>
    <w:rsid w:val="003F2D93"/>
    <w:rsid w:val="003F76C5"/>
    <w:rsid w:val="00401412"/>
    <w:rsid w:val="0040280D"/>
    <w:rsid w:val="00403E59"/>
    <w:rsid w:val="00407243"/>
    <w:rsid w:val="00417EBF"/>
    <w:rsid w:val="00421DAD"/>
    <w:rsid w:val="004222E0"/>
    <w:rsid w:val="004223CA"/>
    <w:rsid w:val="0042444D"/>
    <w:rsid w:val="00426031"/>
    <w:rsid w:val="00431F15"/>
    <w:rsid w:val="0044618B"/>
    <w:rsid w:val="00446484"/>
    <w:rsid w:val="004468FA"/>
    <w:rsid w:val="00447C0E"/>
    <w:rsid w:val="00450C8C"/>
    <w:rsid w:val="00452E70"/>
    <w:rsid w:val="0046136D"/>
    <w:rsid w:val="004739EC"/>
    <w:rsid w:val="00473D5E"/>
    <w:rsid w:val="0047717C"/>
    <w:rsid w:val="004776E7"/>
    <w:rsid w:val="00480040"/>
    <w:rsid w:val="00481BE8"/>
    <w:rsid w:val="004844B2"/>
    <w:rsid w:val="00485662"/>
    <w:rsid w:val="004864F0"/>
    <w:rsid w:val="0048756A"/>
    <w:rsid w:val="0049473E"/>
    <w:rsid w:val="00495A4D"/>
    <w:rsid w:val="004A0D55"/>
    <w:rsid w:val="004A6AFB"/>
    <w:rsid w:val="004B0E73"/>
    <w:rsid w:val="004B16DD"/>
    <w:rsid w:val="004B3D2E"/>
    <w:rsid w:val="004C18EE"/>
    <w:rsid w:val="004C3A38"/>
    <w:rsid w:val="004C5A71"/>
    <w:rsid w:val="004D1A25"/>
    <w:rsid w:val="004D4326"/>
    <w:rsid w:val="004E0763"/>
    <w:rsid w:val="004E41D7"/>
    <w:rsid w:val="004E60CC"/>
    <w:rsid w:val="004E7BFA"/>
    <w:rsid w:val="004F05B2"/>
    <w:rsid w:val="004F0AA1"/>
    <w:rsid w:val="004F599C"/>
    <w:rsid w:val="004F646F"/>
    <w:rsid w:val="0050051F"/>
    <w:rsid w:val="00504258"/>
    <w:rsid w:val="00512CA1"/>
    <w:rsid w:val="005157C1"/>
    <w:rsid w:val="0052091E"/>
    <w:rsid w:val="00523CE8"/>
    <w:rsid w:val="0052671D"/>
    <w:rsid w:val="005301ED"/>
    <w:rsid w:val="00531A24"/>
    <w:rsid w:val="00532591"/>
    <w:rsid w:val="0053353C"/>
    <w:rsid w:val="00540508"/>
    <w:rsid w:val="0055039B"/>
    <w:rsid w:val="0055070E"/>
    <w:rsid w:val="00570BFE"/>
    <w:rsid w:val="00571178"/>
    <w:rsid w:val="005728D6"/>
    <w:rsid w:val="005807D4"/>
    <w:rsid w:val="00583682"/>
    <w:rsid w:val="00584E4E"/>
    <w:rsid w:val="00586A83"/>
    <w:rsid w:val="00586E5C"/>
    <w:rsid w:val="0059677F"/>
    <w:rsid w:val="005A4082"/>
    <w:rsid w:val="005A672A"/>
    <w:rsid w:val="005A7BFD"/>
    <w:rsid w:val="005B62DE"/>
    <w:rsid w:val="005B6A18"/>
    <w:rsid w:val="005D4A04"/>
    <w:rsid w:val="005D6F59"/>
    <w:rsid w:val="005E13AD"/>
    <w:rsid w:val="005E23D0"/>
    <w:rsid w:val="005E32E4"/>
    <w:rsid w:val="005E4ED6"/>
    <w:rsid w:val="005F14A7"/>
    <w:rsid w:val="00612A7F"/>
    <w:rsid w:val="00620C74"/>
    <w:rsid w:val="006213D4"/>
    <w:rsid w:val="00631D9E"/>
    <w:rsid w:val="00632BBF"/>
    <w:rsid w:val="00634C37"/>
    <w:rsid w:val="00635DF2"/>
    <w:rsid w:val="00635EBB"/>
    <w:rsid w:val="0063676A"/>
    <w:rsid w:val="00640621"/>
    <w:rsid w:val="00651B97"/>
    <w:rsid w:val="00651D0C"/>
    <w:rsid w:val="00651E15"/>
    <w:rsid w:val="00655B8E"/>
    <w:rsid w:val="00657658"/>
    <w:rsid w:val="00657DB8"/>
    <w:rsid w:val="0066125A"/>
    <w:rsid w:val="00674279"/>
    <w:rsid w:val="00674F4B"/>
    <w:rsid w:val="00675C72"/>
    <w:rsid w:val="00683F3D"/>
    <w:rsid w:val="006941BF"/>
    <w:rsid w:val="00696805"/>
    <w:rsid w:val="006A135F"/>
    <w:rsid w:val="006A1B91"/>
    <w:rsid w:val="006A768C"/>
    <w:rsid w:val="006C0674"/>
    <w:rsid w:val="006C076E"/>
    <w:rsid w:val="006C41FC"/>
    <w:rsid w:val="006C7B8B"/>
    <w:rsid w:val="006D35BF"/>
    <w:rsid w:val="006D474A"/>
    <w:rsid w:val="006D5A4E"/>
    <w:rsid w:val="006D5DF2"/>
    <w:rsid w:val="006E2731"/>
    <w:rsid w:val="006E3256"/>
    <w:rsid w:val="006E36A0"/>
    <w:rsid w:val="006E59A1"/>
    <w:rsid w:val="006F0DE7"/>
    <w:rsid w:val="006F533E"/>
    <w:rsid w:val="006F703E"/>
    <w:rsid w:val="00701AD7"/>
    <w:rsid w:val="00703427"/>
    <w:rsid w:val="007046BE"/>
    <w:rsid w:val="007127C2"/>
    <w:rsid w:val="007211CB"/>
    <w:rsid w:val="00722C80"/>
    <w:rsid w:val="00722F7A"/>
    <w:rsid w:val="00725BBC"/>
    <w:rsid w:val="00726B82"/>
    <w:rsid w:val="00730483"/>
    <w:rsid w:val="00730B3C"/>
    <w:rsid w:val="007329EC"/>
    <w:rsid w:val="00737A52"/>
    <w:rsid w:val="00745298"/>
    <w:rsid w:val="00750DF3"/>
    <w:rsid w:val="007522E6"/>
    <w:rsid w:val="0075353F"/>
    <w:rsid w:val="0075510B"/>
    <w:rsid w:val="00755847"/>
    <w:rsid w:val="007630BC"/>
    <w:rsid w:val="0076348C"/>
    <w:rsid w:val="00765C7F"/>
    <w:rsid w:val="00766EA0"/>
    <w:rsid w:val="00767437"/>
    <w:rsid w:val="00772849"/>
    <w:rsid w:val="00776C82"/>
    <w:rsid w:val="00776CBF"/>
    <w:rsid w:val="00777122"/>
    <w:rsid w:val="00787209"/>
    <w:rsid w:val="00794BD9"/>
    <w:rsid w:val="00796CDA"/>
    <w:rsid w:val="007A71AD"/>
    <w:rsid w:val="007B1561"/>
    <w:rsid w:val="007B1FCF"/>
    <w:rsid w:val="007B2DEA"/>
    <w:rsid w:val="007B4EB1"/>
    <w:rsid w:val="007B5569"/>
    <w:rsid w:val="007B69E0"/>
    <w:rsid w:val="007C0EB8"/>
    <w:rsid w:val="007C6DFD"/>
    <w:rsid w:val="007D3A48"/>
    <w:rsid w:val="007D6B88"/>
    <w:rsid w:val="007E2F47"/>
    <w:rsid w:val="007E30FA"/>
    <w:rsid w:val="007E3A77"/>
    <w:rsid w:val="007F0FDB"/>
    <w:rsid w:val="007F2D8E"/>
    <w:rsid w:val="007F431C"/>
    <w:rsid w:val="007F6477"/>
    <w:rsid w:val="007F7814"/>
    <w:rsid w:val="00802FB1"/>
    <w:rsid w:val="008044E1"/>
    <w:rsid w:val="00811007"/>
    <w:rsid w:val="00814675"/>
    <w:rsid w:val="00820654"/>
    <w:rsid w:val="00825FC8"/>
    <w:rsid w:val="00826F9B"/>
    <w:rsid w:val="008330DC"/>
    <w:rsid w:val="00833B02"/>
    <w:rsid w:val="00834EE8"/>
    <w:rsid w:val="0084213E"/>
    <w:rsid w:val="008443AF"/>
    <w:rsid w:val="00845E9A"/>
    <w:rsid w:val="0085139D"/>
    <w:rsid w:val="00862984"/>
    <w:rsid w:val="00864C1C"/>
    <w:rsid w:val="008727CE"/>
    <w:rsid w:val="00873141"/>
    <w:rsid w:val="008910D6"/>
    <w:rsid w:val="008A1BB9"/>
    <w:rsid w:val="008A6EEA"/>
    <w:rsid w:val="008B46E5"/>
    <w:rsid w:val="008B4BB8"/>
    <w:rsid w:val="008B558B"/>
    <w:rsid w:val="008D1ED5"/>
    <w:rsid w:val="008D394C"/>
    <w:rsid w:val="008D43D2"/>
    <w:rsid w:val="008E6BE5"/>
    <w:rsid w:val="008E751B"/>
    <w:rsid w:val="008E7FF9"/>
    <w:rsid w:val="008F00EE"/>
    <w:rsid w:val="008F2080"/>
    <w:rsid w:val="008F466B"/>
    <w:rsid w:val="009029DA"/>
    <w:rsid w:val="00904541"/>
    <w:rsid w:val="00904AFC"/>
    <w:rsid w:val="0090592F"/>
    <w:rsid w:val="00905F9C"/>
    <w:rsid w:val="00906110"/>
    <w:rsid w:val="00906355"/>
    <w:rsid w:val="00907348"/>
    <w:rsid w:val="009136E0"/>
    <w:rsid w:val="00913F49"/>
    <w:rsid w:val="00914ABB"/>
    <w:rsid w:val="00924099"/>
    <w:rsid w:val="00927D19"/>
    <w:rsid w:val="0093014B"/>
    <w:rsid w:val="00946468"/>
    <w:rsid w:val="00947E18"/>
    <w:rsid w:val="009532E9"/>
    <w:rsid w:val="009560E6"/>
    <w:rsid w:val="009619A6"/>
    <w:rsid w:val="00963541"/>
    <w:rsid w:val="0096616B"/>
    <w:rsid w:val="009675CA"/>
    <w:rsid w:val="00967820"/>
    <w:rsid w:val="00967EC5"/>
    <w:rsid w:val="00971F0E"/>
    <w:rsid w:val="00971FD1"/>
    <w:rsid w:val="009733EF"/>
    <w:rsid w:val="00977683"/>
    <w:rsid w:val="00977803"/>
    <w:rsid w:val="00977E7B"/>
    <w:rsid w:val="00983911"/>
    <w:rsid w:val="00993518"/>
    <w:rsid w:val="00995C14"/>
    <w:rsid w:val="009B0CE6"/>
    <w:rsid w:val="009B17C0"/>
    <w:rsid w:val="009B55B0"/>
    <w:rsid w:val="009B6B55"/>
    <w:rsid w:val="009B6F28"/>
    <w:rsid w:val="009C3631"/>
    <w:rsid w:val="009C373F"/>
    <w:rsid w:val="009C50ED"/>
    <w:rsid w:val="009D1CE8"/>
    <w:rsid w:val="009D2020"/>
    <w:rsid w:val="009D2963"/>
    <w:rsid w:val="009E358D"/>
    <w:rsid w:val="009E51CE"/>
    <w:rsid w:val="009F3216"/>
    <w:rsid w:val="009F3E67"/>
    <w:rsid w:val="009F47B4"/>
    <w:rsid w:val="009F7D38"/>
    <w:rsid w:val="00A05281"/>
    <w:rsid w:val="00A12746"/>
    <w:rsid w:val="00A154B5"/>
    <w:rsid w:val="00A15E9B"/>
    <w:rsid w:val="00A177D6"/>
    <w:rsid w:val="00A27285"/>
    <w:rsid w:val="00A276E8"/>
    <w:rsid w:val="00A31661"/>
    <w:rsid w:val="00A32EEE"/>
    <w:rsid w:val="00A41B5D"/>
    <w:rsid w:val="00A451E9"/>
    <w:rsid w:val="00A46DE8"/>
    <w:rsid w:val="00A601C5"/>
    <w:rsid w:val="00A65F7E"/>
    <w:rsid w:val="00A66CFE"/>
    <w:rsid w:val="00A67A4D"/>
    <w:rsid w:val="00A703E1"/>
    <w:rsid w:val="00A71747"/>
    <w:rsid w:val="00A71856"/>
    <w:rsid w:val="00A77CA8"/>
    <w:rsid w:val="00A80E9F"/>
    <w:rsid w:val="00A8642B"/>
    <w:rsid w:val="00A87C69"/>
    <w:rsid w:val="00A95F73"/>
    <w:rsid w:val="00A968CB"/>
    <w:rsid w:val="00AA4F0D"/>
    <w:rsid w:val="00AA5983"/>
    <w:rsid w:val="00AB0850"/>
    <w:rsid w:val="00AB0E60"/>
    <w:rsid w:val="00AB2E2C"/>
    <w:rsid w:val="00AB3403"/>
    <w:rsid w:val="00AB745F"/>
    <w:rsid w:val="00AC0974"/>
    <w:rsid w:val="00AC65F4"/>
    <w:rsid w:val="00AD420A"/>
    <w:rsid w:val="00AE48D5"/>
    <w:rsid w:val="00AE54A3"/>
    <w:rsid w:val="00AF0A73"/>
    <w:rsid w:val="00AF4C97"/>
    <w:rsid w:val="00AF567E"/>
    <w:rsid w:val="00B0198D"/>
    <w:rsid w:val="00B02058"/>
    <w:rsid w:val="00B0500D"/>
    <w:rsid w:val="00B051A0"/>
    <w:rsid w:val="00B139FD"/>
    <w:rsid w:val="00B1507E"/>
    <w:rsid w:val="00B15B31"/>
    <w:rsid w:val="00B227B5"/>
    <w:rsid w:val="00B26AAB"/>
    <w:rsid w:val="00B27118"/>
    <w:rsid w:val="00B36CAB"/>
    <w:rsid w:val="00B41437"/>
    <w:rsid w:val="00B41942"/>
    <w:rsid w:val="00B41A1A"/>
    <w:rsid w:val="00B422FD"/>
    <w:rsid w:val="00B44437"/>
    <w:rsid w:val="00B47534"/>
    <w:rsid w:val="00B55CAB"/>
    <w:rsid w:val="00B5668A"/>
    <w:rsid w:val="00B6014A"/>
    <w:rsid w:val="00B60D9D"/>
    <w:rsid w:val="00B61D20"/>
    <w:rsid w:val="00B65EC8"/>
    <w:rsid w:val="00B66C7C"/>
    <w:rsid w:val="00B67098"/>
    <w:rsid w:val="00B672C4"/>
    <w:rsid w:val="00B70105"/>
    <w:rsid w:val="00B71AE8"/>
    <w:rsid w:val="00B73C49"/>
    <w:rsid w:val="00B73F44"/>
    <w:rsid w:val="00B7705C"/>
    <w:rsid w:val="00B77FC8"/>
    <w:rsid w:val="00B853D1"/>
    <w:rsid w:val="00B92FC7"/>
    <w:rsid w:val="00B93839"/>
    <w:rsid w:val="00BA16B2"/>
    <w:rsid w:val="00BA2879"/>
    <w:rsid w:val="00BA45CE"/>
    <w:rsid w:val="00BA7D0E"/>
    <w:rsid w:val="00BB2229"/>
    <w:rsid w:val="00BC0DCB"/>
    <w:rsid w:val="00BC308E"/>
    <w:rsid w:val="00BC6207"/>
    <w:rsid w:val="00BC67F8"/>
    <w:rsid w:val="00BD6A18"/>
    <w:rsid w:val="00BE1AA3"/>
    <w:rsid w:val="00BE5F8D"/>
    <w:rsid w:val="00BF2AED"/>
    <w:rsid w:val="00BF7804"/>
    <w:rsid w:val="00C024C2"/>
    <w:rsid w:val="00C0275C"/>
    <w:rsid w:val="00C02A1F"/>
    <w:rsid w:val="00C02CA5"/>
    <w:rsid w:val="00C1058F"/>
    <w:rsid w:val="00C1187B"/>
    <w:rsid w:val="00C1294C"/>
    <w:rsid w:val="00C16EB1"/>
    <w:rsid w:val="00C21CE1"/>
    <w:rsid w:val="00C308D2"/>
    <w:rsid w:val="00C348DF"/>
    <w:rsid w:val="00C367E4"/>
    <w:rsid w:val="00C36D30"/>
    <w:rsid w:val="00C37D08"/>
    <w:rsid w:val="00C41FCB"/>
    <w:rsid w:val="00C42468"/>
    <w:rsid w:val="00C44A52"/>
    <w:rsid w:val="00C45E14"/>
    <w:rsid w:val="00C50909"/>
    <w:rsid w:val="00C52D9E"/>
    <w:rsid w:val="00C746E4"/>
    <w:rsid w:val="00C760D7"/>
    <w:rsid w:val="00C76EF5"/>
    <w:rsid w:val="00C9273D"/>
    <w:rsid w:val="00C94945"/>
    <w:rsid w:val="00C955A7"/>
    <w:rsid w:val="00C97818"/>
    <w:rsid w:val="00CA37C8"/>
    <w:rsid w:val="00CB3C40"/>
    <w:rsid w:val="00CC2D1F"/>
    <w:rsid w:val="00CC3651"/>
    <w:rsid w:val="00CC50A0"/>
    <w:rsid w:val="00CC6E54"/>
    <w:rsid w:val="00CD4302"/>
    <w:rsid w:val="00CD4EB3"/>
    <w:rsid w:val="00CD4FBE"/>
    <w:rsid w:val="00CD5794"/>
    <w:rsid w:val="00CE1E61"/>
    <w:rsid w:val="00CE1FC9"/>
    <w:rsid w:val="00CE45CB"/>
    <w:rsid w:val="00CE49DC"/>
    <w:rsid w:val="00CE4E8F"/>
    <w:rsid w:val="00CE70D4"/>
    <w:rsid w:val="00CF2407"/>
    <w:rsid w:val="00CF27BB"/>
    <w:rsid w:val="00CF3A70"/>
    <w:rsid w:val="00CF4640"/>
    <w:rsid w:val="00D02558"/>
    <w:rsid w:val="00D20AE2"/>
    <w:rsid w:val="00D22478"/>
    <w:rsid w:val="00D24949"/>
    <w:rsid w:val="00D25904"/>
    <w:rsid w:val="00D25BE6"/>
    <w:rsid w:val="00D27F1F"/>
    <w:rsid w:val="00D35D51"/>
    <w:rsid w:val="00D37BAD"/>
    <w:rsid w:val="00D422D3"/>
    <w:rsid w:val="00D53864"/>
    <w:rsid w:val="00D548D7"/>
    <w:rsid w:val="00D6000D"/>
    <w:rsid w:val="00D60274"/>
    <w:rsid w:val="00D62C26"/>
    <w:rsid w:val="00D638D3"/>
    <w:rsid w:val="00D66FC4"/>
    <w:rsid w:val="00D71596"/>
    <w:rsid w:val="00D72B77"/>
    <w:rsid w:val="00D77998"/>
    <w:rsid w:val="00D80F9E"/>
    <w:rsid w:val="00D90F8D"/>
    <w:rsid w:val="00D90FDD"/>
    <w:rsid w:val="00D92071"/>
    <w:rsid w:val="00DA0654"/>
    <w:rsid w:val="00DA105A"/>
    <w:rsid w:val="00DA6129"/>
    <w:rsid w:val="00DA7072"/>
    <w:rsid w:val="00DA7A3C"/>
    <w:rsid w:val="00DB0AF0"/>
    <w:rsid w:val="00DC56F4"/>
    <w:rsid w:val="00DD0E50"/>
    <w:rsid w:val="00DD503F"/>
    <w:rsid w:val="00DD574E"/>
    <w:rsid w:val="00DD6986"/>
    <w:rsid w:val="00DE68EF"/>
    <w:rsid w:val="00DF1970"/>
    <w:rsid w:val="00DF7010"/>
    <w:rsid w:val="00E0126D"/>
    <w:rsid w:val="00E01F96"/>
    <w:rsid w:val="00E0505F"/>
    <w:rsid w:val="00E07356"/>
    <w:rsid w:val="00E07D08"/>
    <w:rsid w:val="00E10837"/>
    <w:rsid w:val="00E146F0"/>
    <w:rsid w:val="00E174B5"/>
    <w:rsid w:val="00E24975"/>
    <w:rsid w:val="00E36D34"/>
    <w:rsid w:val="00E4049D"/>
    <w:rsid w:val="00E42D9E"/>
    <w:rsid w:val="00E440B2"/>
    <w:rsid w:val="00E446A4"/>
    <w:rsid w:val="00E455EB"/>
    <w:rsid w:val="00E4584D"/>
    <w:rsid w:val="00E4631F"/>
    <w:rsid w:val="00E5176D"/>
    <w:rsid w:val="00E5354B"/>
    <w:rsid w:val="00E53F84"/>
    <w:rsid w:val="00E6503A"/>
    <w:rsid w:val="00E672A6"/>
    <w:rsid w:val="00E76BF5"/>
    <w:rsid w:val="00E81135"/>
    <w:rsid w:val="00E91E05"/>
    <w:rsid w:val="00E960FC"/>
    <w:rsid w:val="00EA0F42"/>
    <w:rsid w:val="00EA6950"/>
    <w:rsid w:val="00EA6F05"/>
    <w:rsid w:val="00EA76CE"/>
    <w:rsid w:val="00EB411E"/>
    <w:rsid w:val="00EC21F4"/>
    <w:rsid w:val="00EC64B6"/>
    <w:rsid w:val="00EE513D"/>
    <w:rsid w:val="00EE6CB9"/>
    <w:rsid w:val="00EF5433"/>
    <w:rsid w:val="00EF7E41"/>
    <w:rsid w:val="00F03D7E"/>
    <w:rsid w:val="00F05A46"/>
    <w:rsid w:val="00F05C8E"/>
    <w:rsid w:val="00F11636"/>
    <w:rsid w:val="00F20C81"/>
    <w:rsid w:val="00F20E67"/>
    <w:rsid w:val="00F24ED3"/>
    <w:rsid w:val="00F26431"/>
    <w:rsid w:val="00F40453"/>
    <w:rsid w:val="00F42F40"/>
    <w:rsid w:val="00F47498"/>
    <w:rsid w:val="00F47652"/>
    <w:rsid w:val="00F502DB"/>
    <w:rsid w:val="00F523D7"/>
    <w:rsid w:val="00F73833"/>
    <w:rsid w:val="00F7460F"/>
    <w:rsid w:val="00F74AE3"/>
    <w:rsid w:val="00F7614E"/>
    <w:rsid w:val="00F77635"/>
    <w:rsid w:val="00F77D99"/>
    <w:rsid w:val="00F83ABB"/>
    <w:rsid w:val="00F85783"/>
    <w:rsid w:val="00F87E94"/>
    <w:rsid w:val="00F932A9"/>
    <w:rsid w:val="00FA0DB5"/>
    <w:rsid w:val="00FA2D52"/>
    <w:rsid w:val="00FA572E"/>
    <w:rsid w:val="00FB10D3"/>
    <w:rsid w:val="00FB5938"/>
    <w:rsid w:val="00FB5EA4"/>
    <w:rsid w:val="00FB6C1C"/>
    <w:rsid w:val="00FB6F78"/>
    <w:rsid w:val="00FC63A6"/>
    <w:rsid w:val="00FC64D3"/>
    <w:rsid w:val="00FC6A7E"/>
    <w:rsid w:val="00FC6BD4"/>
    <w:rsid w:val="00FD5B8C"/>
    <w:rsid w:val="00FE1EF6"/>
    <w:rsid w:val="00FE34B4"/>
    <w:rsid w:val="00FE3DAC"/>
    <w:rsid w:val="00FE6113"/>
    <w:rsid w:val="00FF2A96"/>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2FCB26B1"/>
  <w15:chartTrackingRefBased/>
  <w15:docId w15:val="{B3CDC9F7-ED0A-4C97-A51E-3D73CE76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C7C"/>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rsid w:val="004844B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25719D"/>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qFormat/>
    <w:rsid w:val="00FF2A96"/>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qFormat/>
    <w:rsid w:val="001420C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1420C1"/>
    <w:pPr>
      <w:spacing w:before="240" w:after="60"/>
      <w:outlineLvl w:val="5"/>
    </w:pPr>
    <w:rPr>
      <w:rFonts w:ascii="Calibri" w:hAnsi="Calibri"/>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paragraph" w:styleId="BlockText">
    <w:name w:val="Block Text"/>
    <w:basedOn w:val="Normal"/>
    <w:rsid w:val="004844B2"/>
    <w:pPr>
      <w:ind w:left="180" w:right="720" w:firstLine="180"/>
    </w:pPr>
  </w:style>
  <w:style w:type="paragraph" w:styleId="Title">
    <w:name w:val="Title"/>
    <w:basedOn w:val="Normal"/>
    <w:qFormat/>
    <w:rsid w:val="004844B2"/>
    <w:pPr>
      <w:ind w:left="180" w:firstLine="180"/>
      <w:jc w:val="center"/>
    </w:pPr>
    <w:rPr>
      <w:b/>
      <w:bCs/>
      <w:color w:val="000000"/>
      <w:sz w:val="28"/>
    </w:rPr>
  </w:style>
  <w:style w:type="paragraph" w:styleId="CommentText">
    <w:name w:val="annotation text"/>
    <w:basedOn w:val="Normal"/>
    <w:semiHidden/>
    <w:rsid w:val="004844B2"/>
    <w:pPr>
      <w:overflowPunct w:val="0"/>
      <w:autoSpaceDE w:val="0"/>
      <w:autoSpaceDN w:val="0"/>
      <w:adjustRightInd w:val="0"/>
    </w:pPr>
    <w:rPr>
      <w:rFonts w:ascii="Verdana" w:hAnsi="Verdana"/>
      <w:sz w:val="20"/>
      <w:szCs w:val="20"/>
      <w:lang w:val="en-GB"/>
    </w:rPr>
  </w:style>
  <w:style w:type="paragraph" w:styleId="BodyText">
    <w:name w:val="Body Text"/>
    <w:basedOn w:val="Normal"/>
    <w:link w:val="BodyTextChar"/>
    <w:rsid w:val="004844B2"/>
    <w:pPr>
      <w:jc w:val="both"/>
    </w:pPr>
    <w:rPr>
      <w:i/>
      <w:iCs/>
      <w:lang w:val="en-GB"/>
    </w:rPr>
  </w:style>
  <w:style w:type="paragraph" w:customStyle="1" w:styleId="Achievement">
    <w:name w:val="Achievement"/>
    <w:basedOn w:val="BodyText"/>
    <w:rsid w:val="004844B2"/>
    <w:pPr>
      <w:numPr>
        <w:numId w:val="2"/>
      </w:numPr>
      <w:spacing w:after="60" w:line="220" w:lineRule="atLeast"/>
    </w:pPr>
    <w:rPr>
      <w:rFonts w:ascii="Arial" w:hAnsi="Arial"/>
      <w:i w:val="0"/>
      <w:iCs w:val="0"/>
      <w:spacing w:val="-5"/>
      <w:sz w:val="20"/>
      <w:szCs w:val="20"/>
      <w:lang w:val="en-US"/>
    </w:rPr>
  </w:style>
  <w:style w:type="paragraph" w:customStyle="1" w:styleId="Institution">
    <w:name w:val="Institution"/>
    <w:basedOn w:val="Normal"/>
    <w:next w:val="Achievement"/>
    <w:autoRedefine/>
    <w:rsid w:val="004844B2"/>
    <w:pPr>
      <w:tabs>
        <w:tab w:val="left" w:pos="2160"/>
        <w:tab w:val="right" w:pos="7332"/>
      </w:tabs>
      <w:spacing w:before="240" w:after="60" w:line="220" w:lineRule="atLeast"/>
    </w:pPr>
    <w:rPr>
      <w:rFonts w:ascii="Arial" w:hAnsi="Arial"/>
      <w:sz w:val="20"/>
      <w:szCs w:val="20"/>
    </w:rPr>
  </w:style>
  <w:style w:type="paragraph" w:customStyle="1" w:styleId="SectionTitle">
    <w:name w:val="Section Title"/>
    <w:basedOn w:val="Normal"/>
    <w:next w:val="Normal"/>
    <w:autoRedefine/>
    <w:rsid w:val="004844B2"/>
    <w:pPr>
      <w:spacing w:before="220" w:line="220" w:lineRule="atLeast"/>
    </w:pPr>
    <w:rPr>
      <w:rFonts w:ascii="Arial" w:hAnsi="Arial" w:cs="Arial"/>
      <w:b/>
      <w:spacing w:val="-10"/>
      <w:sz w:val="18"/>
      <w:szCs w:val="18"/>
    </w:rPr>
  </w:style>
  <w:style w:type="paragraph" w:styleId="BodyText2">
    <w:name w:val="Body Text 2"/>
    <w:basedOn w:val="Normal"/>
    <w:rsid w:val="00112DE7"/>
    <w:pPr>
      <w:spacing w:after="120" w:line="480" w:lineRule="auto"/>
    </w:pPr>
  </w:style>
  <w:style w:type="paragraph" w:customStyle="1" w:styleId="DefaultText">
    <w:name w:val="Default Text"/>
    <w:basedOn w:val="Normal"/>
    <w:rsid w:val="00112DE7"/>
    <w:pPr>
      <w:jc w:val="both"/>
    </w:pPr>
  </w:style>
  <w:style w:type="paragraph" w:styleId="NormalWeb">
    <w:name w:val="Normal (Web)"/>
    <w:aliases w:val=" Char"/>
    <w:basedOn w:val="Normal"/>
    <w:link w:val="NormalWebChar"/>
    <w:uiPriority w:val="99"/>
    <w:rsid w:val="00112DE7"/>
    <w:pPr>
      <w:spacing w:before="100" w:beforeAutospacing="1" w:after="100" w:afterAutospacing="1"/>
    </w:pPr>
    <w:rPr>
      <w:lang w:val="x-none" w:eastAsia="x-none"/>
    </w:rPr>
  </w:style>
  <w:style w:type="character" w:styleId="HTMLTypewriter">
    <w:name w:val="HTML Typewriter"/>
    <w:rsid w:val="00AC65F4"/>
    <w:rPr>
      <w:rFonts w:ascii="Arial Unicode MS" w:eastAsia="Arial Unicode MS" w:hAnsi="Arial Unicode MS" w:cs="Courier New" w:hint="default"/>
      <w:sz w:val="20"/>
      <w:szCs w:val="20"/>
    </w:rPr>
  </w:style>
  <w:style w:type="character" w:customStyle="1" w:styleId="Heading4Char">
    <w:name w:val="Heading 4 Char"/>
    <w:link w:val="Heading4"/>
    <w:rsid w:val="00FF2A96"/>
    <w:rPr>
      <w:rFonts w:ascii="Calibri" w:eastAsia="Times New Roman" w:hAnsi="Calibri" w:cs="Times New Roman"/>
      <w:b/>
      <w:bCs/>
      <w:sz w:val="28"/>
      <w:szCs w:val="28"/>
    </w:rPr>
  </w:style>
  <w:style w:type="paragraph" w:styleId="Header">
    <w:name w:val="header"/>
    <w:basedOn w:val="Normal"/>
    <w:link w:val="HeaderChar1"/>
    <w:uiPriority w:val="99"/>
    <w:unhideWhenUsed/>
    <w:rsid w:val="00FF2A96"/>
    <w:pPr>
      <w:tabs>
        <w:tab w:val="center" w:pos="4680"/>
        <w:tab w:val="right" w:pos="9360"/>
      </w:tabs>
    </w:pPr>
    <w:rPr>
      <w:lang w:val="x-none" w:eastAsia="x-none"/>
    </w:rPr>
  </w:style>
  <w:style w:type="character" w:customStyle="1" w:styleId="HeaderChar">
    <w:name w:val="Header Char"/>
    <w:rsid w:val="00FF2A96"/>
    <w:rPr>
      <w:sz w:val="24"/>
      <w:szCs w:val="24"/>
    </w:rPr>
  </w:style>
  <w:style w:type="character" w:customStyle="1" w:styleId="HeaderChar1">
    <w:name w:val="Header Char1"/>
    <w:link w:val="Header"/>
    <w:uiPriority w:val="99"/>
    <w:rsid w:val="00FF2A96"/>
    <w:rPr>
      <w:sz w:val="24"/>
      <w:szCs w:val="24"/>
    </w:rPr>
  </w:style>
  <w:style w:type="character" w:styleId="Strong">
    <w:name w:val="Strong"/>
    <w:qFormat/>
    <w:rsid w:val="00FF2A96"/>
    <w:rPr>
      <w:b/>
      <w:bCs/>
    </w:rPr>
  </w:style>
  <w:style w:type="character" w:customStyle="1" w:styleId="NormalWebChar">
    <w:name w:val="Normal (Web) Char"/>
    <w:aliases w:val=" Char Char1"/>
    <w:link w:val="NormalWeb"/>
    <w:uiPriority w:val="99"/>
    <w:rsid w:val="00584E4E"/>
    <w:rPr>
      <w:sz w:val="24"/>
      <w:szCs w:val="24"/>
    </w:rPr>
  </w:style>
  <w:style w:type="paragraph" w:customStyle="1" w:styleId="arialbullets">
    <w:name w:val="arial bullets"/>
    <w:uiPriority w:val="99"/>
    <w:rsid w:val="00CF4640"/>
    <w:pPr>
      <w:numPr>
        <w:numId w:val="3"/>
      </w:numPr>
      <w:spacing w:before="60"/>
    </w:pPr>
    <w:rPr>
      <w:rFonts w:ascii="Arial" w:hAnsi="Arial" w:cs="Arial"/>
      <w:lang w:val="en-CA"/>
    </w:rPr>
  </w:style>
  <w:style w:type="paragraph" w:styleId="Footer">
    <w:name w:val="footer"/>
    <w:basedOn w:val="Normal"/>
    <w:link w:val="FooterChar"/>
    <w:uiPriority w:val="99"/>
    <w:unhideWhenUsed/>
    <w:rsid w:val="007A71AD"/>
    <w:pPr>
      <w:tabs>
        <w:tab w:val="center" w:pos="4680"/>
        <w:tab w:val="right" w:pos="9360"/>
      </w:tabs>
    </w:pPr>
    <w:rPr>
      <w:lang w:val="x-none" w:eastAsia="x-none"/>
    </w:rPr>
  </w:style>
  <w:style w:type="character" w:customStyle="1" w:styleId="FooterChar">
    <w:name w:val="Footer Char"/>
    <w:link w:val="Footer"/>
    <w:uiPriority w:val="99"/>
    <w:rsid w:val="007A71AD"/>
    <w:rPr>
      <w:sz w:val="24"/>
      <w:szCs w:val="24"/>
    </w:rPr>
  </w:style>
  <w:style w:type="paragraph" w:styleId="ListParagraph">
    <w:name w:val="List Paragraph"/>
    <w:basedOn w:val="Normal"/>
    <w:uiPriority w:val="34"/>
    <w:qFormat/>
    <w:rsid w:val="00755847"/>
    <w:pPr>
      <w:ind w:left="720"/>
    </w:pPr>
  </w:style>
  <w:style w:type="character" w:customStyle="1" w:styleId="apple-style-span">
    <w:name w:val="apple-style-span"/>
    <w:rsid w:val="0047717C"/>
    <w:rPr>
      <w:rFonts w:cs="Times New Roman"/>
    </w:rPr>
  </w:style>
  <w:style w:type="character" w:customStyle="1" w:styleId="apple-converted-space">
    <w:name w:val="apple-converted-space"/>
    <w:basedOn w:val="DefaultParagraphFont"/>
    <w:rsid w:val="00265825"/>
  </w:style>
  <w:style w:type="paragraph" w:styleId="BalloonText">
    <w:name w:val="Balloon Text"/>
    <w:basedOn w:val="Normal"/>
    <w:link w:val="BalloonTextChar"/>
    <w:uiPriority w:val="99"/>
    <w:semiHidden/>
    <w:unhideWhenUsed/>
    <w:rsid w:val="00904AFC"/>
    <w:rPr>
      <w:rFonts w:ascii="Segoe UI" w:hAnsi="Segoe UI"/>
      <w:sz w:val="18"/>
      <w:szCs w:val="18"/>
      <w:lang w:val="x-none" w:eastAsia="x-none"/>
    </w:rPr>
  </w:style>
  <w:style w:type="character" w:customStyle="1" w:styleId="BalloonTextChar">
    <w:name w:val="Balloon Text Char"/>
    <w:link w:val="BalloonText"/>
    <w:uiPriority w:val="99"/>
    <w:semiHidden/>
    <w:rsid w:val="00904AFC"/>
    <w:rPr>
      <w:rFonts w:ascii="Segoe UI" w:hAnsi="Segoe UI" w:cs="Segoe UI"/>
      <w:sz w:val="18"/>
      <w:szCs w:val="18"/>
    </w:rPr>
  </w:style>
  <w:style w:type="character" w:customStyle="1" w:styleId="mw-headline">
    <w:name w:val="mw-headline"/>
    <w:rsid w:val="002C3616"/>
  </w:style>
  <w:style w:type="character" w:customStyle="1" w:styleId="mw-editsection">
    <w:name w:val="mw-editsection"/>
    <w:rsid w:val="002C3616"/>
  </w:style>
  <w:style w:type="character" w:customStyle="1" w:styleId="mw-editsection-bracket">
    <w:name w:val="mw-editsection-bracket"/>
    <w:rsid w:val="002C3616"/>
  </w:style>
  <w:style w:type="character" w:styleId="Emphasis">
    <w:name w:val="Emphasis"/>
    <w:uiPriority w:val="20"/>
    <w:qFormat/>
    <w:rsid w:val="004F0AA1"/>
    <w:rPr>
      <w:rFonts w:cs="Times New Roman"/>
      <w:i/>
      <w:iCs/>
    </w:rPr>
  </w:style>
  <w:style w:type="character" w:customStyle="1" w:styleId="Heading3Char">
    <w:name w:val="Heading 3 Char"/>
    <w:link w:val="Heading3"/>
    <w:uiPriority w:val="9"/>
    <w:rsid w:val="0025719D"/>
    <w:rPr>
      <w:rFonts w:ascii="Calibri Light" w:eastAsia="Times New Roman" w:hAnsi="Calibri Light" w:cs="Times New Roman"/>
      <w:b/>
      <w:bCs/>
      <w:sz w:val="26"/>
      <w:szCs w:val="26"/>
      <w:lang w:val="en-US" w:eastAsia="en-US"/>
    </w:rPr>
  </w:style>
  <w:style w:type="character" w:styleId="UnresolvedMention">
    <w:name w:val="Unresolved Mention"/>
    <w:uiPriority w:val="99"/>
    <w:semiHidden/>
    <w:unhideWhenUsed/>
    <w:rsid w:val="004739EC"/>
    <w:rPr>
      <w:color w:val="605E5C"/>
      <w:shd w:val="clear" w:color="auto" w:fill="E1DFDD"/>
    </w:rPr>
  </w:style>
  <w:style w:type="character" w:customStyle="1" w:styleId="postbody1">
    <w:name w:val="postbody1"/>
    <w:rsid w:val="00265335"/>
    <w:rPr>
      <w:rFonts w:ascii="Times New Roman" w:hAnsi="Times New Roman" w:cs="Times New Roman"/>
      <w:sz w:val="20"/>
      <w:szCs w:val="20"/>
    </w:rPr>
  </w:style>
  <w:style w:type="character" w:customStyle="1" w:styleId="Heading5Char">
    <w:name w:val="Heading 5 Char"/>
    <w:link w:val="Heading5"/>
    <w:uiPriority w:val="9"/>
    <w:rsid w:val="001420C1"/>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rsid w:val="001420C1"/>
    <w:rPr>
      <w:rFonts w:ascii="Calibri" w:eastAsia="Times New Roman" w:hAnsi="Calibri" w:cs="Times New Roman"/>
      <w:b/>
      <w:bCs/>
      <w:sz w:val="22"/>
      <w:szCs w:val="22"/>
      <w:lang w:val="en-US" w:eastAsia="en-US"/>
    </w:rPr>
  </w:style>
  <w:style w:type="paragraph" w:styleId="ListBullet">
    <w:name w:val="List Bullet"/>
    <w:basedOn w:val="Normal"/>
    <w:uiPriority w:val="99"/>
    <w:unhideWhenUsed/>
    <w:rsid w:val="001420C1"/>
    <w:pPr>
      <w:numPr>
        <w:numId w:val="12"/>
      </w:numPr>
      <w:contextualSpacing/>
    </w:pPr>
  </w:style>
  <w:style w:type="paragraph" w:styleId="ListBullet2">
    <w:name w:val="List Bullet 2"/>
    <w:basedOn w:val="Normal"/>
    <w:uiPriority w:val="99"/>
    <w:unhideWhenUsed/>
    <w:rsid w:val="001420C1"/>
    <w:pPr>
      <w:numPr>
        <w:numId w:val="13"/>
      </w:numPr>
      <w:contextualSpacing/>
    </w:pPr>
  </w:style>
  <w:style w:type="paragraph" w:styleId="BodyTextFirstIndent">
    <w:name w:val="Body Text First Indent"/>
    <w:basedOn w:val="BodyText"/>
    <w:link w:val="BodyTextFirstIndentChar"/>
    <w:uiPriority w:val="99"/>
    <w:unhideWhenUsed/>
    <w:rsid w:val="001420C1"/>
    <w:pPr>
      <w:spacing w:after="120"/>
      <w:ind w:firstLine="210"/>
      <w:jc w:val="left"/>
    </w:pPr>
    <w:rPr>
      <w:i w:val="0"/>
      <w:iCs w:val="0"/>
      <w:lang w:val="en-US"/>
    </w:rPr>
  </w:style>
  <w:style w:type="character" w:customStyle="1" w:styleId="BodyTextChar">
    <w:name w:val="Body Text Char"/>
    <w:link w:val="BodyText"/>
    <w:rsid w:val="001420C1"/>
    <w:rPr>
      <w:i/>
      <w:iCs/>
      <w:sz w:val="24"/>
      <w:szCs w:val="24"/>
      <w:lang w:val="en-GB" w:eastAsia="en-US"/>
    </w:rPr>
  </w:style>
  <w:style w:type="character" w:customStyle="1" w:styleId="BodyTextFirstIndentChar">
    <w:name w:val="Body Text First Indent Char"/>
    <w:link w:val="BodyTextFirstIndent"/>
    <w:uiPriority w:val="99"/>
    <w:rsid w:val="001420C1"/>
    <w:rPr>
      <w:i w:val="0"/>
      <w:iCs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1123">
      <w:bodyDiv w:val="1"/>
      <w:marLeft w:val="0"/>
      <w:marRight w:val="0"/>
      <w:marTop w:val="0"/>
      <w:marBottom w:val="0"/>
      <w:divBdr>
        <w:top w:val="none" w:sz="0" w:space="0" w:color="auto"/>
        <w:left w:val="none" w:sz="0" w:space="0" w:color="auto"/>
        <w:bottom w:val="none" w:sz="0" w:space="0" w:color="auto"/>
        <w:right w:val="none" w:sz="0" w:space="0" w:color="auto"/>
      </w:divBdr>
    </w:div>
    <w:div w:id="194005934">
      <w:bodyDiv w:val="1"/>
      <w:marLeft w:val="0"/>
      <w:marRight w:val="0"/>
      <w:marTop w:val="0"/>
      <w:marBottom w:val="0"/>
      <w:divBdr>
        <w:top w:val="none" w:sz="0" w:space="0" w:color="auto"/>
        <w:left w:val="none" w:sz="0" w:space="0" w:color="auto"/>
        <w:bottom w:val="none" w:sz="0" w:space="0" w:color="auto"/>
        <w:right w:val="none" w:sz="0" w:space="0" w:color="auto"/>
      </w:divBdr>
    </w:div>
    <w:div w:id="264383746">
      <w:bodyDiv w:val="1"/>
      <w:marLeft w:val="0"/>
      <w:marRight w:val="0"/>
      <w:marTop w:val="0"/>
      <w:marBottom w:val="0"/>
      <w:divBdr>
        <w:top w:val="none" w:sz="0" w:space="0" w:color="auto"/>
        <w:left w:val="none" w:sz="0" w:space="0" w:color="auto"/>
        <w:bottom w:val="none" w:sz="0" w:space="0" w:color="auto"/>
        <w:right w:val="none" w:sz="0" w:space="0" w:color="auto"/>
      </w:divBdr>
      <w:divsChild>
        <w:div w:id="778525396">
          <w:marLeft w:val="0"/>
          <w:marRight w:val="0"/>
          <w:marTop w:val="0"/>
          <w:marBottom w:val="0"/>
          <w:divBdr>
            <w:top w:val="none" w:sz="0" w:space="0" w:color="auto"/>
            <w:left w:val="none" w:sz="0" w:space="0" w:color="auto"/>
            <w:bottom w:val="none" w:sz="0" w:space="0" w:color="auto"/>
            <w:right w:val="none" w:sz="0" w:space="0" w:color="auto"/>
          </w:divBdr>
          <w:divsChild>
            <w:div w:id="102387065">
              <w:marLeft w:val="0"/>
              <w:marRight w:val="0"/>
              <w:marTop w:val="0"/>
              <w:marBottom w:val="0"/>
              <w:divBdr>
                <w:top w:val="none" w:sz="0" w:space="0" w:color="auto"/>
                <w:left w:val="none" w:sz="0" w:space="0" w:color="auto"/>
                <w:bottom w:val="none" w:sz="0" w:space="0" w:color="auto"/>
                <w:right w:val="none" w:sz="0" w:space="0" w:color="auto"/>
              </w:divBdr>
              <w:divsChild>
                <w:div w:id="683632804">
                  <w:marLeft w:val="0"/>
                  <w:marRight w:val="0"/>
                  <w:marTop w:val="0"/>
                  <w:marBottom w:val="0"/>
                  <w:divBdr>
                    <w:top w:val="none" w:sz="0" w:space="0" w:color="auto"/>
                    <w:left w:val="none" w:sz="0" w:space="0" w:color="auto"/>
                    <w:bottom w:val="none" w:sz="0" w:space="0" w:color="auto"/>
                    <w:right w:val="none" w:sz="0" w:space="0" w:color="auto"/>
                  </w:divBdr>
                  <w:divsChild>
                    <w:div w:id="2822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71721">
      <w:bodyDiv w:val="1"/>
      <w:marLeft w:val="0"/>
      <w:marRight w:val="0"/>
      <w:marTop w:val="0"/>
      <w:marBottom w:val="0"/>
      <w:divBdr>
        <w:top w:val="none" w:sz="0" w:space="0" w:color="auto"/>
        <w:left w:val="none" w:sz="0" w:space="0" w:color="auto"/>
        <w:bottom w:val="none" w:sz="0" w:space="0" w:color="auto"/>
        <w:right w:val="none" w:sz="0" w:space="0" w:color="auto"/>
      </w:divBdr>
    </w:div>
    <w:div w:id="568923932">
      <w:bodyDiv w:val="1"/>
      <w:marLeft w:val="0"/>
      <w:marRight w:val="0"/>
      <w:marTop w:val="0"/>
      <w:marBottom w:val="0"/>
      <w:divBdr>
        <w:top w:val="none" w:sz="0" w:space="0" w:color="auto"/>
        <w:left w:val="none" w:sz="0" w:space="0" w:color="auto"/>
        <w:bottom w:val="none" w:sz="0" w:space="0" w:color="auto"/>
        <w:right w:val="none" w:sz="0" w:space="0" w:color="auto"/>
      </w:divBdr>
    </w:div>
    <w:div w:id="769859005">
      <w:bodyDiv w:val="1"/>
      <w:marLeft w:val="0"/>
      <w:marRight w:val="0"/>
      <w:marTop w:val="0"/>
      <w:marBottom w:val="0"/>
      <w:divBdr>
        <w:top w:val="none" w:sz="0" w:space="0" w:color="auto"/>
        <w:left w:val="none" w:sz="0" w:space="0" w:color="auto"/>
        <w:bottom w:val="none" w:sz="0" w:space="0" w:color="auto"/>
        <w:right w:val="none" w:sz="0" w:space="0" w:color="auto"/>
      </w:divBdr>
    </w:div>
    <w:div w:id="1205020776">
      <w:bodyDiv w:val="1"/>
      <w:marLeft w:val="0"/>
      <w:marRight w:val="0"/>
      <w:marTop w:val="0"/>
      <w:marBottom w:val="0"/>
      <w:divBdr>
        <w:top w:val="none" w:sz="0" w:space="0" w:color="auto"/>
        <w:left w:val="none" w:sz="0" w:space="0" w:color="auto"/>
        <w:bottom w:val="none" w:sz="0" w:space="0" w:color="auto"/>
        <w:right w:val="none" w:sz="0" w:space="0" w:color="auto"/>
      </w:divBdr>
    </w:div>
    <w:div w:id="1654407196">
      <w:bodyDiv w:val="1"/>
      <w:marLeft w:val="0"/>
      <w:marRight w:val="0"/>
      <w:marTop w:val="0"/>
      <w:marBottom w:val="0"/>
      <w:divBdr>
        <w:top w:val="none" w:sz="0" w:space="0" w:color="auto"/>
        <w:left w:val="none" w:sz="0" w:space="0" w:color="auto"/>
        <w:bottom w:val="none" w:sz="0" w:space="0" w:color="auto"/>
        <w:right w:val="none" w:sz="0" w:space="0" w:color="auto"/>
      </w:divBdr>
    </w:div>
    <w:div w:id="1736195243">
      <w:bodyDiv w:val="1"/>
      <w:marLeft w:val="0"/>
      <w:marRight w:val="0"/>
      <w:marTop w:val="0"/>
      <w:marBottom w:val="0"/>
      <w:divBdr>
        <w:top w:val="none" w:sz="0" w:space="0" w:color="auto"/>
        <w:left w:val="none" w:sz="0" w:space="0" w:color="auto"/>
        <w:bottom w:val="none" w:sz="0" w:space="0" w:color="auto"/>
        <w:right w:val="none" w:sz="0" w:space="0" w:color="auto"/>
      </w:divBdr>
    </w:div>
    <w:div w:id="1818185238">
      <w:bodyDiv w:val="1"/>
      <w:marLeft w:val="0"/>
      <w:marRight w:val="0"/>
      <w:marTop w:val="0"/>
      <w:marBottom w:val="0"/>
      <w:divBdr>
        <w:top w:val="none" w:sz="0" w:space="0" w:color="auto"/>
        <w:left w:val="none" w:sz="0" w:space="0" w:color="auto"/>
        <w:bottom w:val="none" w:sz="0" w:space="0" w:color="auto"/>
        <w:right w:val="none" w:sz="0" w:space="0" w:color="auto"/>
      </w:divBdr>
    </w:div>
    <w:div w:id="1973947944">
      <w:bodyDiv w:val="1"/>
      <w:marLeft w:val="0"/>
      <w:marRight w:val="0"/>
      <w:marTop w:val="0"/>
      <w:marBottom w:val="0"/>
      <w:divBdr>
        <w:top w:val="none" w:sz="0" w:space="0" w:color="auto"/>
        <w:left w:val="none" w:sz="0" w:space="0" w:color="auto"/>
        <w:bottom w:val="none" w:sz="0" w:space="0" w:color="auto"/>
        <w:right w:val="none" w:sz="0" w:space="0" w:color="auto"/>
      </w:divBdr>
    </w:div>
    <w:div w:id="2145075889">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d98ff3f61ea8d049df5b5322c198d062134f530e18705c4458440321091b5b581508170119465d5c1b4d58515c424154181c084b281e010303061442595a0154580f1b425c4c01090340281e0103150114435e580f4d584b50535a4f162e024b4340010143071944095400551b135b105516155c5c00031c120842501442095b5d5518120a10031753444f4a081e0103030612465a5b00524d1b08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CC415-A6A6-455C-B6B7-A4CBF81A4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ERP</dc:creator>
  <cp:keywords/>
  <dc:description/>
  <cp:lastModifiedBy>Cayden Dunn</cp:lastModifiedBy>
  <cp:revision>2</cp:revision>
  <cp:lastPrinted>2015-10-21T12:59:00Z</cp:lastPrinted>
  <dcterms:created xsi:type="dcterms:W3CDTF">2024-01-24T18:11:00Z</dcterms:created>
  <dcterms:modified xsi:type="dcterms:W3CDTF">2024-01-24T18:11:00Z</dcterms:modified>
</cp:coreProperties>
</file>