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FB65" w14:textId="3A94D7B5" w:rsidR="00AF6A0D" w:rsidRDefault="00AF6A0D" w:rsidP="00AF6A0D">
      <w:r>
        <w:t xml:space="preserve">SM Table 1. Read abundances </w:t>
      </w:r>
      <w:r w:rsidR="005372D3">
        <w:t>assigned to</w:t>
      </w:r>
      <w:r w:rsidR="00480A4D">
        <w:t xml:space="preserve"> each</w:t>
      </w:r>
      <w:r>
        <w:t xml:space="preserve"> DNA source interpretation category for each</w:t>
      </w:r>
      <w:r w:rsidR="005E61DE">
        <w:t xml:space="preserve"> siphonophore</w:t>
      </w:r>
      <w:r>
        <w:t xml:space="preserve"> species.</w:t>
      </w:r>
    </w:p>
    <w:p w14:paraId="5E2F4F7D" w14:textId="77777777" w:rsidR="00AF6A0D" w:rsidRDefault="00AF6A0D" w:rsidP="00AF6A0D"/>
    <w:p w14:paraId="3F55921E" w14:textId="67E54B22" w:rsidR="00F528EE" w:rsidRDefault="006F5DBD" w:rsidP="00AF6A0D">
      <w:r>
        <w:t xml:space="preserve">SM Table </w:t>
      </w:r>
      <w:r w:rsidR="008869EF">
        <w:t>2</w:t>
      </w:r>
      <w:r>
        <w:t xml:space="preserve">. Read abundances </w:t>
      </w:r>
      <w:r w:rsidR="005372D3">
        <w:t>assigned to</w:t>
      </w:r>
      <w:r>
        <w:t xml:space="preserve"> each DNA source interpretation category for </w:t>
      </w:r>
      <w:r w:rsidR="005F73DF">
        <w:t>each siphonophore species</w:t>
      </w:r>
      <w:r w:rsidR="008869EF">
        <w:t xml:space="preserve"> by barcode</w:t>
      </w:r>
      <w:r>
        <w:t>.</w:t>
      </w:r>
    </w:p>
    <w:p w14:paraId="72A462A0" w14:textId="1E263390" w:rsidR="00AF6A0D" w:rsidRDefault="00AF6A0D" w:rsidP="00AF6A0D"/>
    <w:p w14:paraId="4BE6A613" w14:textId="018675CF" w:rsidR="00F528EE" w:rsidRDefault="00F528EE" w:rsidP="00F528EE">
      <w:r>
        <w:t xml:space="preserve">SM Table 3. Read abundances </w:t>
      </w:r>
      <w:r w:rsidR="005372D3">
        <w:t>assigned to</w:t>
      </w:r>
      <w:r>
        <w:t xml:space="preserve"> each DNA source interpretation category for </w:t>
      </w:r>
      <w:r w:rsidR="005F73DF">
        <w:t>each siphonophore specimen</w:t>
      </w:r>
      <w:r>
        <w:t>.</w:t>
      </w:r>
    </w:p>
    <w:p w14:paraId="733A1ECF" w14:textId="77777777" w:rsidR="00AF6A0D" w:rsidRDefault="00AF6A0D" w:rsidP="00AF6A0D"/>
    <w:p w14:paraId="09B4CC6F" w14:textId="51024844" w:rsidR="009C32C3" w:rsidRDefault="009C32C3" w:rsidP="009C32C3">
      <w:r>
        <w:t xml:space="preserve">SM Table 4. Read abundances </w:t>
      </w:r>
      <w:r w:rsidR="005372D3">
        <w:t>assigned to</w:t>
      </w:r>
      <w:r>
        <w:t xml:space="preserve"> each DNA source interpretation category for </w:t>
      </w:r>
      <w:r w:rsidR="005F73DF">
        <w:t>each siphonophore specimen</w:t>
      </w:r>
      <w:r>
        <w:t xml:space="preserve"> by barcode.</w:t>
      </w:r>
    </w:p>
    <w:p w14:paraId="280F26F7" w14:textId="1DD46601" w:rsidR="009C32C3" w:rsidRDefault="009C32C3" w:rsidP="00AF6A0D"/>
    <w:p w14:paraId="5E2892DD" w14:textId="44240894" w:rsidR="007A3987" w:rsidRDefault="007A3987" w:rsidP="007A3987">
      <w:r>
        <w:t xml:space="preserve">SM Table 5. Read abundances </w:t>
      </w:r>
      <w:r w:rsidR="005F73DF">
        <w:t>assigned to each</w:t>
      </w:r>
      <w:r>
        <w:t xml:space="preserve"> OTU broad taxon for </w:t>
      </w:r>
      <w:r w:rsidR="005F73DF">
        <w:t>each siphonophore species</w:t>
      </w:r>
      <w:r>
        <w:t>.</w:t>
      </w:r>
    </w:p>
    <w:p w14:paraId="4D47A4D9" w14:textId="508BF631" w:rsidR="005E61DE" w:rsidRDefault="005E61DE" w:rsidP="007A3987"/>
    <w:p w14:paraId="0F2082C9" w14:textId="3EA9417F" w:rsidR="005E61DE" w:rsidRDefault="005E61DE" w:rsidP="005E61DE">
      <w:r>
        <w:t xml:space="preserve">SM Table 6. Read abundances </w:t>
      </w:r>
      <w:r w:rsidR="005F73DF">
        <w:t>assigned to each</w:t>
      </w:r>
      <w:r>
        <w:t xml:space="preserve"> OTU broad taxon for </w:t>
      </w:r>
      <w:r w:rsidR="005F73DF">
        <w:t>each siphonophore species</w:t>
      </w:r>
      <w:r>
        <w:t xml:space="preserve"> by barcode.</w:t>
      </w:r>
    </w:p>
    <w:p w14:paraId="4291BE44" w14:textId="6C3CFBDC" w:rsidR="005E61DE" w:rsidRDefault="005E61DE" w:rsidP="005E61DE"/>
    <w:p w14:paraId="11C7FF57" w14:textId="1BC777C1" w:rsidR="005E61DE" w:rsidRDefault="005E61DE" w:rsidP="005E61DE">
      <w:r>
        <w:t xml:space="preserve">SM Table 7. Read abundances </w:t>
      </w:r>
      <w:r w:rsidR="005F73DF">
        <w:t>assigned to each</w:t>
      </w:r>
      <w:r>
        <w:t xml:space="preserve"> OTU broad taxon for </w:t>
      </w:r>
      <w:r w:rsidR="005F73DF">
        <w:t>each siphonophore specimen</w:t>
      </w:r>
      <w:r>
        <w:t>.</w:t>
      </w:r>
    </w:p>
    <w:p w14:paraId="7A9719DC" w14:textId="07666CC7" w:rsidR="005E61DE" w:rsidRDefault="005E61DE" w:rsidP="005E61DE"/>
    <w:p w14:paraId="4ACC30E0" w14:textId="06B4B218" w:rsidR="005E61DE" w:rsidRDefault="005E61DE" w:rsidP="005E61DE">
      <w:r>
        <w:t xml:space="preserve">SM Table 8. Read abundances </w:t>
      </w:r>
      <w:r w:rsidR="005F73DF">
        <w:t>assigned to each</w:t>
      </w:r>
      <w:r>
        <w:t xml:space="preserve"> OTU broad taxon for </w:t>
      </w:r>
      <w:r w:rsidR="005F73DF">
        <w:t>each siphonophore specimen</w:t>
      </w:r>
      <w:r>
        <w:t xml:space="preserve"> by barcode.</w:t>
      </w:r>
    </w:p>
    <w:p w14:paraId="2B10ADA0" w14:textId="39E19C1B" w:rsidR="005E61DE" w:rsidRDefault="005E61DE" w:rsidP="005E61DE"/>
    <w:p w14:paraId="31FC4916" w14:textId="55286FDB" w:rsidR="005E61DE" w:rsidRDefault="005E61DE" w:rsidP="005E61DE">
      <w:r>
        <w:t xml:space="preserve">SM Table 9. Read abundances </w:t>
      </w:r>
      <w:r w:rsidR="005F73DF">
        <w:t>assigned to each</w:t>
      </w:r>
      <w:r>
        <w:t xml:space="preserve"> prey OTU broad taxon for </w:t>
      </w:r>
      <w:r w:rsidR="005F73DF">
        <w:t>each siphonophore species</w:t>
      </w:r>
      <w:r>
        <w:t>.</w:t>
      </w:r>
    </w:p>
    <w:p w14:paraId="1F2E9A01" w14:textId="368CA8BC" w:rsidR="005E61DE" w:rsidRDefault="005E61DE" w:rsidP="005E61DE"/>
    <w:p w14:paraId="415204E4" w14:textId="551BA7A1" w:rsidR="005E61DE" w:rsidRDefault="005E61DE" w:rsidP="005E61DE">
      <w:r>
        <w:t xml:space="preserve">SM Table 10. Read abundances </w:t>
      </w:r>
      <w:r w:rsidR="005F73DF">
        <w:t>assigned to each</w:t>
      </w:r>
      <w:r>
        <w:t xml:space="preserve"> prey OTU broad taxon for </w:t>
      </w:r>
      <w:r w:rsidR="005F73DF">
        <w:t>each siphonophore specimen</w:t>
      </w:r>
      <w:r>
        <w:t>.</w:t>
      </w:r>
    </w:p>
    <w:p w14:paraId="7F67C3B7" w14:textId="77777777" w:rsidR="005E61DE" w:rsidRDefault="005E61DE" w:rsidP="005E61DE"/>
    <w:p w14:paraId="00B41764" w14:textId="4DD2322B" w:rsidR="005E61DE" w:rsidRDefault="005E61DE" w:rsidP="005E61DE">
      <w:r>
        <w:t xml:space="preserve">SM Table 11. Read abundances </w:t>
      </w:r>
      <w:r w:rsidR="005F73DF">
        <w:t>assigned to each</w:t>
      </w:r>
      <w:r>
        <w:t xml:space="preserve"> prey OTU broad taxon for </w:t>
      </w:r>
      <w:r w:rsidR="005F73DF">
        <w:t>each siphonophore species</w:t>
      </w:r>
      <w:r>
        <w:t xml:space="preserve"> by barcode.</w:t>
      </w:r>
    </w:p>
    <w:p w14:paraId="3304F1E8" w14:textId="5FC12619" w:rsidR="005E61DE" w:rsidRDefault="005E61DE" w:rsidP="005E61DE"/>
    <w:p w14:paraId="0C08948B" w14:textId="49AE244F" w:rsidR="005E61DE" w:rsidRDefault="005E61DE" w:rsidP="005E61DE">
      <w:r>
        <w:t xml:space="preserve">SM Table 12. Read abundances </w:t>
      </w:r>
      <w:r w:rsidR="005F73DF">
        <w:t>assigned to each</w:t>
      </w:r>
      <w:r>
        <w:t xml:space="preserve"> prey OTU broad taxon for </w:t>
      </w:r>
      <w:r w:rsidR="005F73DF">
        <w:t>each siphonophore specimen</w:t>
      </w:r>
      <w:r>
        <w:t xml:space="preserve"> by barcode.</w:t>
      </w:r>
    </w:p>
    <w:p w14:paraId="1933984F" w14:textId="6B66C445" w:rsidR="005E61DE" w:rsidRDefault="005E61DE" w:rsidP="005E61DE"/>
    <w:p w14:paraId="5724D04B" w14:textId="3F33B4C3" w:rsidR="005E61DE" w:rsidRDefault="005E61DE" w:rsidP="005E61DE">
      <w:r>
        <w:t xml:space="preserve">SM Table 13. </w:t>
      </w:r>
      <w:r w:rsidR="00FA3CBD">
        <w:t>Number of u</w:t>
      </w:r>
      <w:r>
        <w:t>nique sequences</w:t>
      </w:r>
      <w:r w:rsidR="00FA3CBD">
        <w:t xml:space="preserve"> assigned </w:t>
      </w:r>
      <w:r w:rsidR="005F73DF">
        <w:t xml:space="preserve">to </w:t>
      </w:r>
      <w:r w:rsidR="00FA3CBD">
        <w:t>each barcode in each DNA source interpretation category.</w:t>
      </w:r>
    </w:p>
    <w:p w14:paraId="60848666" w14:textId="6A5CBA17" w:rsidR="005E61DE" w:rsidRDefault="005E61DE" w:rsidP="005E61DE"/>
    <w:p w14:paraId="19D810CB" w14:textId="58FFEFC3" w:rsidR="00FA3CBD" w:rsidRDefault="00FA3CBD" w:rsidP="00FA3CBD">
      <w:r>
        <w:t>SM Table 14. Number of unique sequences assigned to each OTU broad taxon.</w:t>
      </w:r>
    </w:p>
    <w:p w14:paraId="6D9DE334" w14:textId="5D223A26" w:rsidR="002A5C6F" w:rsidRDefault="002A5C6F" w:rsidP="00FA3CBD"/>
    <w:p w14:paraId="3AEB03F6" w14:textId="59913E3E" w:rsidR="002344C3" w:rsidRDefault="00942DC8" w:rsidP="00AF6A0D"/>
    <w:sectPr w:rsidR="002344C3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D"/>
    <w:rsid w:val="00186407"/>
    <w:rsid w:val="001F0BB4"/>
    <w:rsid w:val="00260010"/>
    <w:rsid w:val="002A5C6F"/>
    <w:rsid w:val="003113A2"/>
    <w:rsid w:val="00480A4D"/>
    <w:rsid w:val="005372D3"/>
    <w:rsid w:val="005E61DE"/>
    <w:rsid w:val="005F73DF"/>
    <w:rsid w:val="006F5DBD"/>
    <w:rsid w:val="00744C32"/>
    <w:rsid w:val="007A3987"/>
    <w:rsid w:val="007B1883"/>
    <w:rsid w:val="00876157"/>
    <w:rsid w:val="008869EF"/>
    <w:rsid w:val="00942DC8"/>
    <w:rsid w:val="00995259"/>
    <w:rsid w:val="009C32C3"/>
    <w:rsid w:val="009D66ED"/>
    <w:rsid w:val="00AA4FC8"/>
    <w:rsid w:val="00AF6A0D"/>
    <w:rsid w:val="00D30C65"/>
    <w:rsid w:val="00D54302"/>
    <w:rsid w:val="00F528EE"/>
    <w:rsid w:val="00F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85F"/>
  <w14:defaultImageDpi w14:val="32767"/>
  <w15:chartTrackingRefBased/>
  <w15:docId w15:val="{4CB1BECD-1F6A-FA4E-A72C-BD8D6A31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2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A0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A0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F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A0D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8869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6D6F9-F0ED-2240-96A9-4FC178AF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1187</Characters>
  <Application>Microsoft Office Word</Application>
  <DocSecurity>0</DocSecurity>
  <Lines>296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2022-03-18T22:06:00Z</dcterms:created>
  <dcterms:modified xsi:type="dcterms:W3CDTF">2022-03-18T22:13:00Z</dcterms:modified>
</cp:coreProperties>
</file>