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181"/>
        <w:gridCol w:w="1804"/>
        <w:gridCol w:w="1168"/>
        <w:gridCol w:w="710"/>
        <w:gridCol w:w="976"/>
        <w:gridCol w:w="1405"/>
      </w:tblGrid>
      <w:tr w:rsidR="00612D7B" w:rsidRPr="00612D7B" w14:paraId="385AAC82" w14:textId="77777777" w:rsidTr="00612D7B">
        <w:trPr>
          <w:trHeight w:val="165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03CBF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Character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726F5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Aspect of diet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E47FE" w14:textId="77777777" w:rsidR="00612D7B" w:rsidRPr="00612D7B" w:rsidRDefault="00612D7B" w:rsidP="00612D7B">
            <w:pPr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Test of evolutionary association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C9D97" w14:textId="77777777" w:rsidR="00612D7B" w:rsidRPr="00612D7B" w:rsidRDefault="00612D7B" w:rsidP="00612D7B">
            <w:pPr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Relationship sign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653D1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A47F9" w14:textId="77777777" w:rsidR="00612D7B" w:rsidRPr="00612D7B" w:rsidRDefault="00612D7B" w:rsidP="00612D7B">
            <w:pPr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Number of taxa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80D7F" w14:textId="77777777" w:rsidR="00612D7B" w:rsidRPr="00612D7B" w:rsidRDefault="00612D7B" w:rsidP="00612D7B">
            <w:pPr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Association first report</w:t>
            </w:r>
          </w:p>
        </w:tc>
      </w:tr>
      <w:tr w:rsidR="00612D7B" w:rsidRPr="00612D7B" w14:paraId="3D9D3858" w14:textId="77777777" w:rsidTr="00612D7B">
        <w:trPr>
          <w:trHeight w:val="180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8DC3C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Differentiated </w:t>
            </w:r>
            <w:proofErr w:type="spellStart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cnidobands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59794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Hard bodied prey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E1EE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Pagel’s</w:t>
            </w:r>
            <w:proofErr w:type="spellEnd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test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C4724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7"/>
                <w:szCs w:val="17"/>
              </w:rPr>
              <w:t>+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22E8F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0.017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0EECE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619EC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Purcell, 1984</w:t>
            </w:r>
          </w:p>
        </w:tc>
      </w:tr>
      <w:tr w:rsidR="00612D7B" w:rsidRPr="00612D7B" w14:paraId="2400E7AA" w14:textId="77777777" w:rsidTr="00612D7B">
        <w:trPr>
          <w:trHeight w:val="165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757FE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Heteroneme volume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784D1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Copepod prey size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EFBB9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pGLS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BD214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7"/>
                <w:szCs w:val="17"/>
              </w:rPr>
              <w:t>+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73C6E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0.002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628C5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6DB1F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Purcell, 1984</w:t>
            </w:r>
          </w:p>
        </w:tc>
      </w:tr>
      <w:tr w:rsidR="00612D7B" w:rsidRPr="00612D7B" w14:paraId="381CEBDC" w14:textId="77777777" w:rsidTr="00612D7B">
        <w:trPr>
          <w:trHeight w:val="165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42F76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Terminal filament nematocysts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D9F60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Crustacean diet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81A17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Pagel’s</w:t>
            </w:r>
            <w:proofErr w:type="spellEnd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test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DB3B4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4"/>
                <w:szCs w:val="14"/>
              </w:rPr>
              <w:t>Non-Significant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3E7F2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0.200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5E370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32630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Purcell &amp; Mills, 1988</w:t>
            </w:r>
          </w:p>
        </w:tc>
      </w:tr>
      <w:tr w:rsidR="00612D7B" w:rsidRPr="00612D7B" w14:paraId="55B1994B" w14:textId="77777777" w:rsidTr="00612D7B">
        <w:trPr>
          <w:trHeight w:val="165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12A77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Number of nematocyst types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70561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Soft-bodied prey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60E2B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Phylogenetic logistic regression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A3660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7"/>
                <w:szCs w:val="17"/>
              </w:rPr>
              <w:t>-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4E7E7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0.040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17066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1A69D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Purcell &amp; Mills, 1988</w:t>
            </w:r>
          </w:p>
        </w:tc>
      </w:tr>
    </w:tbl>
    <w:p w14:paraId="077D4CC0" w14:textId="77777777" w:rsidR="002344C3" w:rsidRPr="00612D7B" w:rsidRDefault="00612D7B" w:rsidP="00612D7B"/>
    <w:sectPr w:rsidR="002344C3" w:rsidRPr="00612D7B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62"/>
    <w:rsid w:val="003113A2"/>
    <w:rsid w:val="004A5B62"/>
    <w:rsid w:val="00612D7B"/>
    <w:rsid w:val="00876157"/>
    <w:rsid w:val="00995259"/>
    <w:rsid w:val="00D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F1966"/>
  <w14:defaultImageDpi w14:val="32767"/>
  <w15:chartTrackingRefBased/>
  <w15:docId w15:val="{63303EB4-FDFC-534F-8D00-7E23EADF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A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Damian Serrano</dc:creator>
  <cp:keywords/>
  <dc:description/>
  <cp:lastModifiedBy>Alex Damian Serrano</cp:lastModifiedBy>
  <cp:revision>2</cp:revision>
  <dcterms:created xsi:type="dcterms:W3CDTF">2020-09-30T17:13:00Z</dcterms:created>
  <dcterms:modified xsi:type="dcterms:W3CDTF">2020-09-30T17:13:00Z</dcterms:modified>
</cp:coreProperties>
</file>