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FCCF" w14:textId="0C83B31E" w:rsidR="0089170A" w:rsidRPr="00024FFB" w:rsidRDefault="00BE7CCF" w:rsidP="0089170A">
      <w:pPr>
        <w:pStyle w:val="Title"/>
        <w:jc w:val="center"/>
        <w:rPr>
          <w:sz w:val="40"/>
          <w:szCs w:val="40"/>
        </w:rPr>
      </w:pPr>
      <w:r w:rsidRPr="00024FFB">
        <w:rPr>
          <w:sz w:val="40"/>
          <w:szCs w:val="40"/>
        </w:rPr>
        <w:t xml:space="preserve">MAT </w:t>
      </w:r>
      <w:r w:rsidR="007C0DCF" w:rsidRPr="00024FFB">
        <w:rPr>
          <w:sz w:val="40"/>
          <w:szCs w:val="40"/>
        </w:rPr>
        <w:t xml:space="preserve">339 </w:t>
      </w:r>
      <w:r w:rsidR="00024FFB">
        <w:rPr>
          <w:sz w:val="40"/>
          <w:szCs w:val="40"/>
        </w:rPr>
        <w:t xml:space="preserve"> - </w:t>
      </w:r>
      <w:r w:rsidR="000E2A13" w:rsidRPr="00024FFB">
        <w:rPr>
          <w:sz w:val="40"/>
          <w:szCs w:val="40"/>
        </w:rPr>
        <w:t xml:space="preserve">Data Science </w:t>
      </w:r>
      <w:r w:rsidR="00AD7885" w:rsidRPr="00024FFB">
        <w:rPr>
          <w:sz w:val="40"/>
          <w:szCs w:val="40"/>
        </w:rPr>
        <w:t xml:space="preserve">Techniques </w:t>
      </w:r>
      <w:r w:rsidR="0089170A" w:rsidRPr="00024FFB">
        <w:rPr>
          <w:sz w:val="40"/>
          <w:szCs w:val="40"/>
        </w:rPr>
        <w:t>(</w:t>
      </w:r>
      <w:r w:rsidR="000E2A13" w:rsidRPr="00024FFB">
        <w:rPr>
          <w:sz w:val="40"/>
          <w:szCs w:val="40"/>
        </w:rPr>
        <w:t>DST)</w:t>
      </w:r>
    </w:p>
    <w:p w14:paraId="230E349E" w14:textId="79B47470" w:rsidR="000E2A13" w:rsidRPr="00DE4785" w:rsidRDefault="000E2A13" w:rsidP="0089170A">
      <w:pPr>
        <w:jc w:val="center"/>
        <w:rPr>
          <w:b/>
          <w:bCs/>
          <w:sz w:val="24"/>
          <w:szCs w:val="24"/>
        </w:rPr>
      </w:pPr>
      <w:r w:rsidRPr="00DE4785">
        <w:rPr>
          <w:b/>
          <w:bCs/>
          <w:sz w:val="24"/>
          <w:szCs w:val="24"/>
        </w:rPr>
        <w:t xml:space="preserve">Course </w:t>
      </w:r>
      <w:r w:rsidR="00F51905">
        <w:rPr>
          <w:b/>
          <w:bCs/>
          <w:sz w:val="24"/>
          <w:szCs w:val="24"/>
        </w:rPr>
        <w:t>Description</w:t>
      </w:r>
    </w:p>
    <w:p w14:paraId="492A551B" w14:textId="77777777" w:rsidR="00205A9C" w:rsidRPr="00205A9C" w:rsidRDefault="0089170A" w:rsidP="00205A9C">
      <w:r>
        <w:rPr>
          <w:b/>
          <w:bCs/>
        </w:rPr>
        <w:t>Instructor:</w:t>
      </w:r>
      <w:r>
        <w:t xml:space="preserve">  </w:t>
      </w:r>
      <w:r w:rsidR="00205A9C" w:rsidRPr="00205A9C">
        <w:t>Dr. Ian Frommer (</w:t>
      </w:r>
      <w:hyperlink r:id="rId7" w:history="1">
        <w:r w:rsidR="00205A9C" w:rsidRPr="00205A9C">
          <w:rPr>
            <w:rStyle w:val="Hyperlink"/>
          </w:rPr>
          <w:t>Ian.Frommer@uscga.edu</w:t>
        </w:r>
      </w:hyperlink>
      <w:r w:rsidR="00205A9C" w:rsidRPr="00205A9C">
        <w:t>, 860-444-8398, Satterlee 144)</w:t>
      </w:r>
    </w:p>
    <w:p w14:paraId="042E8F9B" w14:textId="44BDF222" w:rsidR="0089170A" w:rsidRDefault="00D45652" w:rsidP="0089170A">
      <w:r w:rsidRPr="00D45652">
        <w:rPr>
          <w:b/>
          <w:bCs/>
        </w:rPr>
        <w:t>Credits</w:t>
      </w:r>
      <w:r>
        <w:t>: 1</w:t>
      </w:r>
      <w:r w:rsidR="0043215D">
        <w:t xml:space="preserve">          </w:t>
      </w:r>
      <w:r w:rsidR="0043215D">
        <w:tab/>
      </w:r>
      <w:r w:rsidR="0043215D">
        <w:tab/>
      </w:r>
      <w:r w:rsidR="0043215D">
        <w:tab/>
      </w:r>
      <w:r w:rsidR="0043215D">
        <w:tab/>
      </w:r>
      <w:r w:rsidR="0043215D">
        <w:tab/>
      </w:r>
      <w:r w:rsidR="0043215D">
        <w:tab/>
      </w:r>
      <w:r w:rsidR="0043215D">
        <w:tab/>
      </w:r>
      <w:r w:rsidR="0089170A">
        <w:rPr>
          <w:b/>
          <w:bCs/>
        </w:rPr>
        <w:t xml:space="preserve">Meetings: </w:t>
      </w:r>
      <w:r w:rsidR="0089170A">
        <w:t xml:space="preserve">   </w:t>
      </w:r>
      <w:r w:rsidR="005F7232">
        <w:t>W 1350-1440</w:t>
      </w:r>
    </w:p>
    <w:p w14:paraId="0947E030" w14:textId="77777777" w:rsidR="0089170A" w:rsidRDefault="0089170A" w:rsidP="0089170A">
      <w:pPr>
        <w:spacing w:after="0"/>
        <w:rPr>
          <w:b/>
          <w:bCs/>
        </w:rPr>
      </w:pPr>
      <w:r>
        <w:rPr>
          <w:b/>
          <w:bCs/>
          <w:u w:val="single"/>
        </w:rPr>
        <w:t>Prerequisites</w:t>
      </w:r>
      <w:r>
        <w:rPr>
          <w:b/>
          <w:bCs/>
        </w:rPr>
        <w:t xml:space="preserve">:  </w:t>
      </w:r>
    </w:p>
    <w:p w14:paraId="60FC2090" w14:textId="68C111DD" w:rsidR="0089170A" w:rsidRPr="00123C87" w:rsidRDefault="00D4208A" w:rsidP="0089170A">
      <w:pPr>
        <w:spacing w:after="0"/>
      </w:pPr>
      <w:r>
        <w:t xml:space="preserve">MAT </w:t>
      </w:r>
      <w:r w:rsidR="0089170A">
        <w:t>2</w:t>
      </w:r>
      <w:r w:rsidR="00123C87">
        <w:t>01</w:t>
      </w:r>
      <w:r w:rsidR="00015252">
        <w:t xml:space="preserve"> Exploratory Data Analysis</w:t>
      </w:r>
      <w:r w:rsidR="002C3F49">
        <w:t xml:space="preserve"> (EDA)</w:t>
      </w:r>
      <w:r w:rsidR="0043215D">
        <w:t xml:space="preserve"> &amp; </w:t>
      </w:r>
      <w:r w:rsidR="00123C87">
        <w:t xml:space="preserve">MAT </w:t>
      </w:r>
      <w:r w:rsidR="0089170A">
        <w:t>336 Information Systems</w:t>
      </w:r>
      <w:r w:rsidR="002C3F49">
        <w:t xml:space="preserve"> (IS)</w:t>
      </w:r>
    </w:p>
    <w:p w14:paraId="437A25E7" w14:textId="77777777" w:rsidR="0089170A" w:rsidRDefault="0089170A" w:rsidP="0089170A">
      <w:pPr>
        <w:pStyle w:val="Heading2"/>
      </w:pPr>
      <w:r>
        <w:t>OVERVIEW</w:t>
      </w:r>
    </w:p>
    <w:p w14:paraId="50391054" w14:textId="4D2C2F8D" w:rsidR="00712690" w:rsidRPr="00712690" w:rsidRDefault="00712690" w:rsidP="000A61B7">
      <w:pPr>
        <w:spacing w:after="0"/>
      </w:pPr>
      <w:r w:rsidRPr="00712690">
        <w:t xml:space="preserve">There is a growing emphasis on data science and analytics in industry and government, including within the Coast Guard as evidenced by regular reference to analytics by </w:t>
      </w:r>
      <w:r w:rsidR="0002504A">
        <w:t xml:space="preserve">flag officers. </w:t>
      </w:r>
      <w:r w:rsidRPr="00712690">
        <w:t>Th</w:t>
      </w:r>
      <w:r w:rsidR="0002504A">
        <w:t xml:space="preserve">is course combined with its prerequisite courses </w:t>
      </w:r>
      <w:r w:rsidR="002C3F49">
        <w:t xml:space="preserve">EDA and IS will help </w:t>
      </w:r>
      <w:r w:rsidRPr="00712690">
        <w:t xml:space="preserve">prepare students for work as analytics professionals and data scientists within the Coast Guard </w:t>
      </w:r>
      <w:r w:rsidR="00894034">
        <w:t>and beyond</w:t>
      </w:r>
      <w:r w:rsidRPr="00712690">
        <w:t>.</w:t>
      </w:r>
    </w:p>
    <w:p w14:paraId="4B643FE4" w14:textId="77777777" w:rsidR="00712690" w:rsidRDefault="00712690" w:rsidP="00F51905">
      <w:pPr>
        <w:spacing w:after="0"/>
      </w:pPr>
    </w:p>
    <w:p w14:paraId="69B380B7" w14:textId="3E70A50E" w:rsidR="00AD43DF" w:rsidRDefault="003A51AD" w:rsidP="003A51AD">
      <w:r w:rsidRPr="003A51AD">
        <w:t xml:space="preserve">This 1-credit course provides </w:t>
      </w:r>
      <w:proofErr w:type="gramStart"/>
      <w:r w:rsidRPr="003A51AD">
        <w:t>an intermediate</w:t>
      </w:r>
      <w:proofErr w:type="gramEnd"/>
      <w:r w:rsidRPr="003A51AD">
        <w:t xml:space="preserve">-level treatment of data science </w:t>
      </w:r>
      <w:r w:rsidR="00894034">
        <w:t xml:space="preserve">tools and </w:t>
      </w:r>
      <w:r w:rsidRPr="003A51AD">
        <w:t>techniques building off of the foundation of material introduced in EDA and</w:t>
      </w:r>
      <w:r w:rsidR="00D2624D">
        <w:t xml:space="preserve"> IS</w:t>
      </w:r>
      <w:r w:rsidRPr="003A51AD">
        <w:t xml:space="preserve">. Content learned in this course will be put to use by students later in </w:t>
      </w:r>
      <w:r w:rsidR="00894034">
        <w:t xml:space="preserve">MAT </w:t>
      </w:r>
      <w:r w:rsidRPr="003A51AD">
        <w:t xml:space="preserve">449 Statistical Learning and in the </w:t>
      </w:r>
      <w:r w:rsidR="00D155CB">
        <w:t xml:space="preserve">MAT </w:t>
      </w:r>
      <w:r w:rsidRPr="003A51AD">
        <w:t>4</w:t>
      </w:r>
      <w:r w:rsidR="00D155CB">
        <w:t>71</w:t>
      </w:r>
      <w:r w:rsidRPr="003A51AD">
        <w:t xml:space="preserve"> Operations Analysis capstone course. </w:t>
      </w:r>
    </w:p>
    <w:p w14:paraId="23E28C74" w14:textId="645B9AA2" w:rsidR="0089170A" w:rsidRDefault="000F6619" w:rsidP="0089170A">
      <w:pPr>
        <w:pStyle w:val="Heading2"/>
      </w:pPr>
      <w:r>
        <w:t>OBJECTIVES</w:t>
      </w:r>
    </w:p>
    <w:p w14:paraId="295B0193" w14:textId="77777777" w:rsidR="00C8079E" w:rsidRDefault="00C8079E" w:rsidP="00C8079E">
      <w:pPr>
        <w:numPr>
          <w:ilvl w:val="0"/>
          <w:numId w:val="2"/>
        </w:numPr>
        <w:tabs>
          <w:tab w:val="num" w:pos="360"/>
        </w:tabs>
        <w:spacing w:after="0" w:line="240" w:lineRule="auto"/>
        <w:ind w:left="360"/>
        <w:textAlignment w:val="center"/>
        <w:rPr>
          <w:rFonts w:cstheme="minorHAnsi"/>
        </w:rPr>
      </w:pPr>
      <w:r>
        <w:rPr>
          <w:rFonts w:cstheme="minorHAnsi"/>
          <w:b/>
          <w:bCs/>
          <w:u w:val="single"/>
        </w:rPr>
        <w:t>reinforce</w:t>
      </w:r>
      <w:r>
        <w:rPr>
          <w:rFonts w:cstheme="minorHAnsi"/>
          <w:u w:val="single"/>
        </w:rPr>
        <w:t xml:space="preserve"> and further knowledge and proficiency in</w:t>
      </w:r>
      <w:r>
        <w:rPr>
          <w:rFonts w:cstheme="minorHAnsi"/>
        </w:rPr>
        <w:t>:</w:t>
      </w:r>
    </w:p>
    <w:p w14:paraId="2E17725F" w14:textId="268B49E6" w:rsidR="00BE2D83" w:rsidRPr="00BE2D83" w:rsidRDefault="00BE2D83" w:rsidP="00C8079E">
      <w:pPr>
        <w:numPr>
          <w:ilvl w:val="0"/>
          <w:numId w:val="3"/>
        </w:numPr>
        <w:tabs>
          <w:tab w:val="num" w:pos="720"/>
        </w:tabs>
        <w:spacing w:after="0" w:line="240" w:lineRule="auto"/>
        <w:ind w:left="720"/>
        <w:textAlignment w:val="center"/>
        <w:rPr>
          <w:rFonts w:cstheme="minorHAnsi"/>
        </w:rPr>
      </w:pPr>
      <w:r w:rsidRPr="003A51AD">
        <w:t>data processing</w:t>
      </w:r>
      <w:r>
        <w:t xml:space="preserve"> and </w:t>
      </w:r>
      <w:r w:rsidRPr="003A51AD">
        <w:t>analysis</w:t>
      </w:r>
    </w:p>
    <w:p w14:paraId="118DBBA1" w14:textId="042CEC60" w:rsidR="00C8079E" w:rsidRDefault="00BE2D83" w:rsidP="00C8079E">
      <w:pPr>
        <w:numPr>
          <w:ilvl w:val="0"/>
          <w:numId w:val="3"/>
        </w:numPr>
        <w:tabs>
          <w:tab w:val="num" w:pos="720"/>
        </w:tabs>
        <w:spacing w:after="0" w:line="240" w:lineRule="auto"/>
        <w:ind w:left="720"/>
        <w:textAlignment w:val="center"/>
        <w:rPr>
          <w:rFonts w:cstheme="minorHAnsi"/>
        </w:rPr>
      </w:pPr>
      <w:r w:rsidRPr="003A51AD">
        <w:t>data visualization</w:t>
      </w:r>
    </w:p>
    <w:p w14:paraId="23583088" w14:textId="03C40202" w:rsidR="00C8079E" w:rsidRDefault="00C8079E" w:rsidP="00C8079E">
      <w:pPr>
        <w:numPr>
          <w:ilvl w:val="0"/>
          <w:numId w:val="3"/>
        </w:numPr>
        <w:tabs>
          <w:tab w:val="num" w:pos="720"/>
        </w:tabs>
        <w:spacing w:after="0" w:line="240" w:lineRule="auto"/>
        <w:ind w:left="720"/>
        <w:textAlignment w:val="center"/>
        <w:rPr>
          <w:rFonts w:cstheme="minorHAnsi"/>
        </w:rPr>
      </w:pPr>
      <w:r>
        <w:rPr>
          <w:rFonts w:cstheme="minorHAnsi"/>
        </w:rPr>
        <w:t>computer programming in the Python language</w:t>
      </w:r>
    </w:p>
    <w:p w14:paraId="094A99DE" w14:textId="77777777" w:rsidR="00C8079E" w:rsidRDefault="00C8079E" w:rsidP="00C8079E">
      <w:pPr>
        <w:numPr>
          <w:ilvl w:val="0"/>
          <w:numId w:val="3"/>
        </w:numPr>
        <w:tabs>
          <w:tab w:val="num" w:pos="720"/>
        </w:tabs>
        <w:spacing w:after="0" w:line="240" w:lineRule="auto"/>
        <w:ind w:left="720"/>
        <w:textAlignment w:val="center"/>
        <w:rPr>
          <w:rFonts w:cstheme="minorHAnsi"/>
        </w:rPr>
      </w:pPr>
      <w:r>
        <w:rPr>
          <w:rFonts w:cstheme="minorHAnsi"/>
        </w:rPr>
        <w:t>intermediate computer programming concepts such as data structures and object-oriented programming</w:t>
      </w:r>
    </w:p>
    <w:p w14:paraId="51138DB4" w14:textId="24E57A0B" w:rsidR="00C8079E" w:rsidRPr="00222114" w:rsidRDefault="00C8079E" w:rsidP="00C9675E">
      <w:pPr>
        <w:numPr>
          <w:ilvl w:val="0"/>
          <w:numId w:val="3"/>
        </w:numPr>
        <w:tabs>
          <w:tab w:val="num" w:pos="720"/>
        </w:tabs>
        <w:spacing w:after="0" w:line="240" w:lineRule="auto"/>
        <w:ind w:left="720"/>
        <w:textAlignment w:val="center"/>
        <w:rPr>
          <w:rFonts w:cstheme="minorHAnsi"/>
        </w:rPr>
      </w:pPr>
      <w:r w:rsidRPr="00222114">
        <w:rPr>
          <w:rFonts w:cstheme="minorHAnsi"/>
        </w:rPr>
        <w:t>writing</w:t>
      </w:r>
      <w:r w:rsidR="00222114" w:rsidRPr="00222114">
        <w:rPr>
          <w:rFonts w:cstheme="minorHAnsi"/>
        </w:rPr>
        <w:t>, debugging</w:t>
      </w:r>
      <w:r w:rsidRPr="00222114">
        <w:rPr>
          <w:rFonts w:cstheme="minorHAnsi"/>
        </w:rPr>
        <w:t xml:space="preserve"> and </w:t>
      </w:r>
      <w:proofErr w:type="gramStart"/>
      <w:r w:rsidRPr="00222114">
        <w:rPr>
          <w:rFonts w:cstheme="minorHAnsi"/>
        </w:rPr>
        <w:t>testing of</w:t>
      </w:r>
      <w:proofErr w:type="gramEnd"/>
      <w:r w:rsidRPr="00222114">
        <w:rPr>
          <w:rFonts w:cstheme="minorHAnsi"/>
        </w:rPr>
        <w:t xml:space="preserve"> computer programs</w:t>
      </w:r>
    </w:p>
    <w:p w14:paraId="45330B04" w14:textId="77777777" w:rsidR="0089170A" w:rsidRDefault="0089170A" w:rsidP="0089170A">
      <w:pPr>
        <w:numPr>
          <w:ilvl w:val="0"/>
          <w:numId w:val="1"/>
        </w:numPr>
        <w:tabs>
          <w:tab w:val="num" w:pos="360"/>
        </w:tabs>
        <w:spacing w:after="0" w:line="240" w:lineRule="auto"/>
        <w:ind w:left="360"/>
        <w:textAlignment w:val="center"/>
        <w:rPr>
          <w:rFonts w:cstheme="minorHAnsi"/>
        </w:rPr>
      </w:pPr>
      <w:r>
        <w:rPr>
          <w:rFonts w:cstheme="minorHAnsi"/>
          <w:u w:val="single"/>
        </w:rPr>
        <w:t xml:space="preserve">be </w:t>
      </w:r>
      <w:r>
        <w:rPr>
          <w:rFonts w:cstheme="minorHAnsi"/>
          <w:b/>
          <w:bCs/>
          <w:u w:val="single"/>
        </w:rPr>
        <w:t>introduced</w:t>
      </w:r>
      <w:r>
        <w:rPr>
          <w:rFonts w:cstheme="minorHAnsi"/>
          <w:u w:val="single"/>
        </w:rPr>
        <w:t xml:space="preserve"> to and become proficient in</w:t>
      </w:r>
      <w:r>
        <w:rPr>
          <w:rFonts w:cstheme="minorHAnsi"/>
        </w:rPr>
        <w:t>:</w:t>
      </w:r>
    </w:p>
    <w:p w14:paraId="59C35B21" w14:textId="7B78DA05" w:rsidR="000C3A02" w:rsidRPr="000C3A02" w:rsidRDefault="000C3A02" w:rsidP="000C3A02">
      <w:pPr>
        <w:numPr>
          <w:ilvl w:val="0"/>
          <w:numId w:val="1"/>
        </w:numPr>
        <w:spacing w:after="0" w:line="240" w:lineRule="auto"/>
        <w:textAlignment w:val="center"/>
        <w:rPr>
          <w:rFonts w:cstheme="minorHAnsi"/>
        </w:rPr>
      </w:pPr>
      <w:r>
        <w:rPr>
          <w:rFonts w:cstheme="minorHAnsi"/>
        </w:rPr>
        <w:t>intermediate data processing and analysis techniques</w:t>
      </w:r>
    </w:p>
    <w:p w14:paraId="6C3EC192" w14:textId="39B1D012" w:rsidR="00BE2D83" w:rsidRPr="00E9298B" w:rsidRDefault="00BE2D83" w:rsidP="00CB5A2E">
      <w:pPr>
        <w:numPr>
          <w:ilvl w:val="0"/>
          <w:numId w:val="1"/>
        </w:numPr>
        <w:spacing w:after="0" w:line="240" w:lineRule="auto"/>
        <w:textAlignment w:val="center"/>
        <w:rPr>
          <w:rFonts w:cstheme="minorHAnsi"/>
        </w:rPr>
      </w:pPr>
      <w:r w:rsidRPr="003A51AD">
        <w:t>data pipelining</w:t>
      </w:r>
    </w:p>
    <w:p w14:paraId="131B9A76" w14:textId="42631FCC" w:rsidR="000C3A02" w:rsidRPr="00E9298B" w:rsidRDefault="000C3A02" w:rsidP="000C3A02">
      <w:pPr>
        <w:numPr>
          <w:ilvl w:val="0"/>
          <w:numId w:val="1"/>
        </w:numPr>
        <w:spacing w:after="0" w:line="240" w:lineRule="auto"/>
        <w:textAlignment w:val="center"/>
        <w:rPr>
          <w:rFonts w:cstheme="minorHAnsi"/>
        </w:rPr>
      </w:pPr>
      <w:r>
        <w:t>data visualization via dashboarding</w:t>
      </w:r>
    </w:p>
    <w:p w14:paraId="7F6B214A" w14:textId="3D4A6153" w:rsidR="00E9298B" w:rsidRPr="00E31102" w:rsidRDefault="00E9298B" w:rsidP="000C3A02">
      <w:pPr>
        <w:numPr>
          <w:ilvl w:val="0"/>
          <w:numId w:val="1"/>
        </w:numPr>
        <w:spacing w:after="0" w:line="240" w:lineRule="auto"/>
        <w:textAlignment w:val="center"/>
        <w:rPr>
          <w:rFonts w:cstheme="minorHAnsi"/>
        </w:rPr>
      </w:pPr>
      <w:r>
        <w:t xml:space="preserve">a number of command-line tools </w:t>
      </w:r>
      <w:r w:rsidR="005B6DDA">
        <w:t>to support data science work</w:t>
      </w:r>
    </w:p>
    <w:p w14:paraId="1B89C06A" w14:textId="533246B8" w:rsidR="00E31102" w:rsidRPr="00BE2D83" w:rsidRDefault="00E31102" w:rsidP="000C3A02">
      <w:pPr>
        <w:numPr>
          <w:ilvl w:val="0"/>
          <w:numId w:val="1"/>
        </w:numPr>
        <w:spacing w:after="0" w:line="240" w:lineRule="auto"/>
        <w:textAlignment w:val="center"/>
        <w:rPr>
          <w:rFonts w:cstheme="minorHAnsi"/>
        </w:rPr>
      </w:pPr>
      <w:r>
        <w:t>the ways of the “power user”!</w:t>
      </w:r>
    </w:p>
    <w:p w14:paraId="6465CE33" w14:textId="77777777" w:rsidR="0089170A" w:rsidRDefault="0089170A" w:rsidP="005D0F06"/>
    <w:p w14:paraId="30A473FD" w14:textId="77777777" w:rsidR="0089170A" w:rsidRDefault="0089170A" w:rsidP="0089170A">
      <w:pPr>
        <w:pStyle w:val="Heading2"/>
      </w:pPr>
      <w:r>
        <w:t>COURSE PLAN</w:t>
      </w:r>
    </w:p>
    <w:p w14:paraId="4BDE5B64" w14:textId="3E2DD5EC" w:rsidR="00DC7E9A" w:rsidRDefault="00DC7E9A" w:rsidP="00DC7E9A">
      <w:pPr>
        <w:rPr>
          <w:i/>
          <w:iCs/>
        </w:rPr>
      </w:pPr>
      <w:r>
        <w:rPr>
          <w:i/>
          <w:iCs/>
        </w:rPr>
        <w:t xml:space="preserve">This </w:t>
      </w:r>
      <w:r w:rsidR="00522F93">
        <w:rPr>
          <w:i/>
          <w:iCs/>
        </w:rPr>
        <w:t>plan is tentative and subject to change.</w:t>
      </w:r>
    </w:p>
    <w:p w14:paraId="373C0F01" w14:textId="023816DE" w:rsidR="00522F93" w:rsidRDefault="00522F93" w:rsidP="00DC7E9A">
      <w:r>
        <w:t>Week 1</w:t>
      </w:r>
      <w:r>
        <w:tab/>
      </w:r>
      <w:r>
        <w:tab/>
        <w:t>introduction, GitHub, LaTeX</w:t>
      </w:r>
    </w:p>
    <w:p w14:paraId="5E0FB8F8" w14:textId="27B2C472" w:rsidR="00522F93" w:rsidRDefault="00522F93" w:rsidP="00DC7E9A">
      <w:r>
        <w:t>Week 2</w:t>
      </w:r>
      <w:r>
        <w:tab/>
      </w:r>
      <w:r>
        <w:tab/>
        <w:t>the terminal</w:t>
      </w:r>
      <w:r w:rsidR="00027119">
        <w:t xml:space="preserve"> (command</w:t>
      </w:r>
      <w:r w:rsidR="002A6C7B">
        <w:t>-</w:t>
      </w:r>
      <w:r w:rsidR="00027119">
        <w:t>line basics and commands)</w:t>
      </w:r>
    </w:p>
    <w:p w14:paraId="3C69A51C" w14:textId="44187C2C" w:rsidR="00027119" w:rsidRDefault="00027119" w:rsidP="00DC7E9A">
      <w:r>
        <w:t>Weeks 3-4</w:t>
      </w:r>
      <w:r>
        <w:tab/>
        <w:t>data wrangling and processing in the terminal</w:t>
      </w:r>
    </w:p>
    <w:p w14:paraId="61B3E5BD" w14:textId="02CD027F" w:rsidR="00027119" w:rsidRDefault="00027119" w:rsidP="00DC7E9A">
      <w:r>
        <w:t>Weeks 5-6</w:t>
      </w:r>
      <w:r>
        <w:tab/>
        <w:t>automation (turning workflows into commands using shell scripts, data pipelines, etc.)</w:t>
      </w:r>
    </w:p>
    <w:p w14:paraId="3556EB4C" w14:textId="43F9DA67" w:rsidR="00027119" w:rsidRDefault="00027119" w:rsidP="00DC7E9A">
      <w:r>
        <w:t>Weeks 7-8</w:t>
      </w:r>
      <w:r>
        <w:tab/>
      </w:r>
      <w:r w:rsidR="00B73606">
        <w:t>i</w:t>
      </w:r>
      <w:r>
        <w:t>nteractive command</w:t>
      </w:r>
      <w:r w:rsidR="002A6C7B">
        <w:t>-</w:t>
      </w:r>
      <w:r>
        <w:t>line interfaces (CLI</w:t>
      </w:r>
      <w:r w:rsidR="00473A1E">
        <w:t>s</w:t>
      </w:r>
      <w:r w:rsidR="00C51270">
        <w:t xml:space="preserve">) (e.g., </w:t>
      </w:r>
      <w:r w:rsidR="007939B2">
        <w:t>T</w:t>
      </w:r>
      <w:r w:rsidR="00C51270">
        <w:t xml:space="preserve">extual, </w:t>
      </w:r>
      <w:r w:rsidR="007939B2">
        <w:t>R</w:t>
      </w:r>
      <w:r w:rsidR="00C51270">
        <w:t>ich)</w:t>
      </w:r>
    </w:p>
    <w:p w14:paraId="2CA8E5F7" w14:textId="59275CD1" w:rsidR="00C51270" w:rsidRDefault="00C51270" w:rsidP="00DC7E9A">
      <w:r>
        <w:lastRenderedPageBreak/>
        <w:t>Weeks 9-10</w:t>
      </w:r>
      <w:r>
        <w:tab/>
      </w:r>
      <w:r w:rsidR="00B73606">
        <w:t>i</w:t>
      </w:r>
      <w:r>
        <w:t>mages as data (</w:t>
      </w:r>
      <w:r w:rsidR="007939B2">
        <w:t>O</w:t>
      </w:r>
      <w:r>
        <w:t xml:space="preserve">penCV, </w:t>
      </w:r>
      <w:r w:rsidR="007939B2">
        <w:t>PIL</w:t>
      </w:r>
      <w:r>
        <w:t>, etc.)</w:t>
      </w:r>
    </w:p>
    <w:p w14:paraId="50FC198F" w14:textId="3DF1CEC7" w:rsidR="00C51270" w:rsidRDefault="00C51270" w:rsidP="00DC7E9A">
      <w:r>
        <w:t>Week 11</w:t>
      </w:r>
      <w:r>
        <w:tab/>
      </w:r>
      <w:r w:rsidR="00B73606">
        <w:t>d</w:t>
      </w:r>
      <w:r>
        <w:t xml:space="preserve">ashboarding (in </w:t>
      </w:r>
      <w:proofErr w:type="spellStart"/>
      <w:r w:rsidR="000C6CF5">
        <w:t>J</w:t>
      </w:r>
      <w:r>
        <w:t>upyter</w:t>
      </w:r>
      <w:proofErr w:type="spellEnd"/>
      <w:r>
        <w:t>)</w:t>
      </w:r>
    </w:p>
    <w:p w14:paraId="5A3435C5" w14:textId="23B45202" w:rsidR="00C51270" w:rsidRPr="00522F93" w:rsidRDefault="00C51270" w:rsidP="00DC7E9A">
      <w:r>
        <w:t>Week 12</w:t>
      </w:r>
      <w:r w:rsidR="007C41B1">
        <w:t>-14</w:t>
      </w:r>
      <w:r w:rsidR="007C41B1">
        <w:tab/>
        <w:t>Python APIs and other intermediate Python topics</w:t>
      </w:r>
    </w:p>
    <w:p w14:paraId="67467BDE" w14:textId="27FFD00D" w:rsidR="000D10CE" w:rsidRDefault="00473A1E" w:rsidP="006E74CC">
      <w:r>
        <w:t>Week 15</w:t>
      </w:r>
      <w:r>
        <w:tab/>
      </w:r>
      <w:r w:rsidR="00B73606">
        <w:t>c</w:t>
      </w:r>
      <w:r>
        <w:t>ourse wrap-up</w:t>
      </w:r>
    </w:p>
    <w:p w14:paraId="0F55FFE9" w14:textId="1AB6625F" w:rsidR="001777BA" w:rsidRDefault="001777BA" w:rsidP="001777BA">
      <w:pPr>
        <w:pStyle w:val="Heading2"/>
      </w:pPr>
      <w:r>
        <w:t>COURSE MATERIALS</w:t>
      </w:r>
    </w:p>
    <w:p w14:paraId="43FF1447" w14:textId="77777777" w:rsidR="005449A8" w:rsidRDefault="005449A8" w:rsidP="001777BA">
      <w:r>
        <w:t xml:space="preserve">There is </w:t>
      </w:r>
      <w:r>
        <w:rPr>
          <w:b/>
          <w:bCs/>
        </w:rPr>
        <w:t xml:space="preserve">no textbook </w:t>
      </w:r>
      <w:r>
        <w:t xml:space="preserve">for this course. Readings will be shared as links to web pages or hard-copy handouts.  </w:t>
      </w:r>
    </w:p>
    <w:p w14:paraId="1408B716" w14:textId="3DA67B3F" w:rsidR="001777BA" w:rsidRDefault="001D056E">
      <w:r w:rsidRPr="003B0D3C">
        <w:rPr>
          <w:b/>
          <w:bCs/>
        </w:rPr>
        <w:t>Course materials</w:t>
      </w:r>
      <w:r>
        <w:t xml:space="preserve"> will be shared using: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0"/>
        <w:gridCol w:w="7550"/>
      </w:tblGrid>
      <w:tr w:rsidR="00F277B8" w:rsidRPr="00270C66" w14:paraId="3E0B0A98" w14:textId="77777777" w:rsidTr="00C845DF">
        <w:tc>
          <w:tcPr>
            <w:tcW w:w="1800" w:type="dxa"/>
          </w:tcPr>
          <w:p w14:paraId="72D6D3E7" w14:textId="4D7E15EE" w:rsidR="00F277B8" w:rsidRPr="00DE60D1" w:rsidRDefault="002A3EF2">
            <w:pPr>
              <w:rPr>
                <w:b/>
                <w:bCs/>
                <w:u w:val="single"/>
              </w:rPr>
            </w:pPr>
            <w:r>
              <w:rPr>
                <w:b/>
                <w:bCs/>
                <w:u w:val="single"/>
              </w:rPr>
              <w:t>platform</w:t>
            </w:r>
          </w:p>
        </w:tc>
        <w:tc>
          <w:tcPr>
            <w:tcW w:w="7550" w:type="dxa"/>
          </w:tcPr>
          <w:p w14:paraId="368C439F" w14:textId="5DFE790E" w:rsidR="00F277B8" w:rsidRPr="00DE60D1" w:rsidRDefault="00A672BD">
            <w:pPr>
              <w:rPr>
                <w:b/>
                <w:bCs/>
                <w:u w:val="single"/>
              </w:rPr>
            </w:pPr>
            <w:r w:rsidRPr="00DE60D1">
              <w:rPr>
                <w:b/>
                <w:bCs/>
                <w:u w:val="single"/>
              </w:rPr>
              <w:t>purpose</w:t>
            </w:r>
          </w:p>
        </w:tc>
      </w:tr>
      <w:tr w:rsidR="00F277B8" w14:paraId="32C3B2D5" w14:textId="77777777" w:rsidTr="00C845DF">
        <w:tc>
          <w:tcPr>
            <w:tcW w:w="1800" w:type="dxa"/>
          </w:tcPr>
          <w:p w14:paraId="48A24F45" w14:textId="12E52182" w:rsidR="00F277B8" w:rsidRDefault="00A672BD">
            <w:r>
              <w:t>GitHub repo</w:t>
            </w:r>
          </w:p>
        </w:tc>
        <w:tc>
          <w:tcPr>
            <w:tcW w:w="7550" w:type="dxa"/>
          </w:tcPr>
          <w:p w14:paraId="32338629" w14:textId="3D45679E" w:rsidR="0031479D" w:rsidRDefault="00A61AF6">
            <w:r>
              <w:t xml:space="preserve">- </w:t>
            </w:r>
            <w:r w:rsidR="003527A6">
              <w:t>for</w:t>
            </w:r>
            <w:r>
              <w:t xml:space="preserve"> shar</w:t>
            </w:r>
            <w:r w:rsidR="003527A6">
              <w:t>ing</w:t>
            </w:r>
            <w:r>
              <w:t xml:space="preserve"> </w:t>
            </w:r>
            <w:r w:rsidR="00A672BD">
              <w:t>course materials</w:t>
            </w:r>
            <w:r w:rsidR="00270C66">
              <w:t xml:space="preserve"> other than timed </w:t>
            </w:r>
            <w:r w:rsidR="00A672BD">
              <w:t>assignments</w:t>
            </w:r>
            <w:r w:rsidR="00270C66">
              <w:t xml:space="preserve"> and announcements</w:t>
            </w:r>
            <w:r w:rsidR="00AC45FB">
              <w:t>;</w:t>
            </w:r>
            <w:r w:rsidR="00EB0B6A">
              <w:t xml:space="preserve"> </w:t>
            </w:r>
            <w:r w:rsidR="0031479D">
              <w:t>more information will be provided in a separate handout</w:t>
            </w:r>
          </w:p>
          <w:p w14:paraId="15C7F30B" w14:textId="599D0AF9" w:rsidR="00EB0B6A" w:rsidRDefault="00EB0B6A"/>
        </w:tc>
      </w:tr>
      <w:tr w:rsidR="00F277B8" w14:paraId="4121A7A4" w14:textId="77777777" w:rsidTr="00C845DF">
        <w:tc>
          <w:tcPr>
            <w:tcW w:w="1800" w:type="dxa"/>
          </w:tcPr>
          <w:p w14:paraId="18B053F2" w14:textId="7A3997B7" w:rsidR="00F277B8" w:rsidRDefault="00270C66">
            <w:r>
              <w:t>Canvas</w:t>
            </w:r>
          </w:p>
        </w:tc>
        <w:tc>
          <w:tcPr>
            <w:tcW w:w="7550" w:type="dxa"/>
          </w:tcPr>
          <w:p w14:paraId="309422E7" w14:textId="0DA2570B" w:rsidR="00CE02CF" w:rsidRDefault="00CE02CF" w:rsidP="00CE02CF">
            <w:r>
              <w:t xml:space="preserve">- </w:t>
            </w:r>
            <w:r w:rsidR="003527A6">
              <w:t>for</w:t>
            </w:r>
            <w:r w:rsidR="00A61AF6">
              <w:t xml:space="preserve"> shar</w:t>
            </w:r>
            <w:r w:rsidR="003527A6">
              <w:t>ing</w:t>
            </w:r>
            <w:r w:rsidR="00A61AF6">
              <w:t xml:space="preserve"> </w:t>
            </w:r>
            <w:r w:rsidR="00270C66">
              <w:t xml:space="preserve">timed assignments such as quizzes </w:t>
            </w:r>
          </w:p>
          <w:p w14:paraId="2FB58A86" w14:textId="77777777" w:rsidR="00F277B8" w:rsidRDefault="00CE02CF" w:rsidP="00CE02CF">
            <w:r>
              <w:t xml:space="preserve">- </w:t>
            </w:r>
            <w:r w:rsidR="003527A6">
              <w:t>f</w:t>
            </w:r>
            <w:r w:rsidR="00A61AF6">
              <w:t>o</w:t>
            </w:r>
            <w:r w:rsidR="003527A6">
              <w:t>r</w:t>
            </w:r>
            <w:r w:rsidR="00A61AF6">
              <w:t xml:space="preserve"> </w:t>
            </w:r>
            <w:r w:rsidR="00270C66">
              <w:t>collect</w:t>
            </w:r>
            <w:r w:rsidR="003527A6">
              <w:t xml:space="preserve">ing </w:t>
            </w:r>
            <w:r w:rsidR="00270C66">
              <w:t>student work (quizzes, homework, projects)</w:t>
            </w:r>
          </w:p>
          <w:p w14:paraId="3F913817" w14:textId="466D246E" w:rsidR="00EB0B6A" w:rsidRDefault="00EB0B6A" w:rsidP="00CE02CF"/>
        </w:tc>
      </w:tr>
      <w:tr w:rsidR="00F277B8" w14:paraId="2908E9E8" w14:textId="77777777" w:rsidTr="00C845DF">
        <w:tc>
          <w:tcPr>
            <w:tcW w:w="1800" w:type="dxa"/>
          </w:tcPr>
          <w:p w14:paraId="43291DE3" w14:textId="28168B57" w:rsidR="00F277B8" w:rsidRDefault="009401B6">
            <w:r>
              <w:t>Outlook email</w:t>
            </w:r>
          </w:p>
        </w:tc>
        <w:tc>
          <w:tcPr>
            <w:tcW w:w="7550" w:type="dxa"/>
          </w:tcPr>
          <w:p w14:paraId="1B6C691B" w14:textId="5C9F4755" w:rsidR="00F277B8" w:rsidRDefault="00A61AF6">
            <w:r>
              <w:t xml:space="preserve">- </w:t>
            </w:r>
            <w:r w:rsidR="00EB0B6A">
              <w:t xml:space="preserve">for </w:t>
            </w:r>
            <w:r w:rsidR="009401B6">
              <w:t>course announcements</w:t>
            </w:r>
          </w:p>
        </w:tc>
      </w:tr>
    </w:tbl>
    <w:p w14:paraId="5E5DF7CF" w14:textId="77777777" w:rsidR="00AC27DA" w:rsidRDefault="00AC27DA"/>
    <w:p w14:paraId="028A7732" w14:textId="77777777" w:rsidR="00762051" w:rsidRDefault="00762051" w:rsidP="00762051">
      <w:pPr>
        <w:pStyle w:val="Heading2"/>
      </w:pPr>
      <w:r>
        <w:t>COURSE ASSESSMENT</w:t>
      </w:r>
    </w:p>
    <w:p w14:paraId="27B88072" w14:textId="7054F45E" w:rsidR="00245F7D" w:rsidRDefault="00762051" w:rsidP="00762051">
      <w:r>
        <w:t>Students will be assessed through work on homeworks (40%), quizzes (40%), and projects(20%).</w:t>
      </w:r>
    </w:p>
    <w:p w14:paraId="6F046C56" w14:textId="77777777" w:rsidR="00762051" w:rsidRDefault="00762051" w:rsidP="00762051"/>
    <w:p w14:paraId="54DA90D8" w14:textId="12F4BC5F" w:rsidR="002F5617" w:rsidRDefault="002F5617" w:rsidP="002F5617">
      <w:pPr>
        <w:spacing w:after="0" w:line="240" w:lineRule="auto"/>
        <w:rPr>
          <w:rFonts w:cstheme="minorHAnsi"/>
          <w:b/>
          <w:lang w:eastAsia="ja-JP"/>
        </w:rPr>
      </w:pPr>
      <w:r w:rsidRPr="00220E31">
        <w:rPr>
          <w:rFonts w:eastAsia="CMBX10" w:cstheme="minorHAnsi"/>
          <w:b/>
        </w:rPr>
        <w:t>Class Participation:</w:t>
      </w:r>
      <w:r w:rsidRPr="00220E31">
        <w:rPr>
          <w:rFonts w:eastAsia="CMBX10" w:cstheme="minorHAnsi"/>
        </w:rPr>
        <w:t xml:space="preserve">  You are expected to come prepared for class, which includes reading assigned material, bringing your laptop to class, and participating in class.  At the end of the semester, your instructor reserves the right </w:t>
      </w:r>
      <w:r w:rsidRPr="00220E31">
        <w:rPr>
          <w:rFonts w:cstheme="minorHAnsi"/>
        </w:rPr>
        <w:t>to increase or decrease your course average by up to 2% based on your level of class participation</w:t>
      </w:r>
      <w:r>
        <w:rPr>
          <w:rFonts w:cstheme="minorHAnsi"/>
        </w:rPr>
        <w:t>.</w:t>
      </w:r>
      <w:r w:rsidRPr="00220E31">
        <w:rPr>
          <w:rFonts w:cstheme="minorHAnsi"/>
          <w:color w:val="FF0000"/>
        </w:rPr>
        <w:t xml:space="preserve"> </w:t>
      </w:r>
      <w:r w:rsidRPr="00220E31">
        <w:rPr>
          <w:rFonts w:cstheme="minorHAnsi"/>
          <w:b/>
          <w:lang w:eastAsia="ja-JP"/>
        </w:rPr>
        <w:t>Use of smart phones / computers / tablets for non-class activities (e.g., checking email), working on assignments for other classes, reading novels, and other similar distractions are not allowed during class time.</w:t>
      </w:r>
      <w:r w:rsidRPr="00220E31">
        <w:rPr>
          <w:rFonts w:cstheme="minorHAnsi"/>
          <w:lang w:eastAsia="ja-JP"/>
        </w:rPr>
        <w:t xml:space="preserve">  These detract from your attention, negatively impacting your performance and are also distracting to those around you and to your instructor.  </w:t>
      </w:r>
      <w:r>
        <w:rPr>
          <w:rFonts w:cstheme="minorHAnsi"/>
          <w:b/>
          <w:lang w:eastAsia="ja-JP"/>
        </w:rPr>
        <w:t>V</w:t>
      </w:r>
      <w:r w:rsidRPr="00220E31">
        <w:rPr>
          <w:rFonts w:cstheme="minorHAnsi"/>
          <w:b/>
          <w:lang w:eastAsia="ja-JP"/>
        </w:rPr>
        <w:t>iolat</w:t>
      </w:r>
      <w:r>
        <w:rPr>
          <w:rFonts w:cstheme="minorHAnsi"/>
          <w:b/>
          <w:lang w:eastAsia="ja-JP"/>
        </w:rPr>
        <w:t>ing</w:t>
      </w:r>
      <w:r w:rsidRPr="00220E31">
        <w:rPr>
          <w:rFonts w:cstheme="minorHAnsi"/>
          <w:b/>
          <w:lang w:eastAsia="ja-JP"/>
        </w:rPr>
        <w:t xml:space="preserve"> this policy </w:t>
      </w:r>
      <w:r>
        <w:rPr>
          <w:rFonts w:cstheme="minorHAnsi"/>
          <w:b/>
          <w:lang w:eastAsia="ja-JP"/>
        </w:rPr>
        <w:t>will result in the decrease in your course average mentioned above.</w:t>
      </w:r>
    </w:p>
    <w:p w14:paraId="33154A00" w14:textId="77777777" w:rsidR="00410E87" w:rsidRPr="004A0DED" w:rsidRDefault="00410E87" w:rsidP="002F5617">
      <w:pPr>
        <w:spacing w:after="0" w:line="240" w:lineRule="auto"/>
        <w:rPr>
          <w:rFonts w:cstheme="minorHAnsi"/>
          <w:b/>
          <w:i/>
          <w:color w:val="FF0000"/>
        </w:rPr>
      </w:pPr>
    </w:p>
    <w:p w14:paraId="4DB9C6BE" w14:textId="36534362" w:rsidR="00762051" w:rsidRPr="002F5617" w:rsidRDefault="007C0489" w:rsidP="002F5617">
      <w:pPr>
        <w:tabs>
          <w:tab w:val="left" w:pos="540"/>
          <w:tab w:val="left" w:pos="1080"/>
        </w:tabs>
        <w:spacing w:before="120"/>
        <w:rPr>
          <w:rFonts w:cstheme="minorHAnsi"/>
        </w:rPr>
      </w:pPr>
      <w:r w:rsidRPr="00B81D70">
        <w:rPr>
          <w:rFonts w:cstheme="minorHAnsi"/>
          <w:b/>
          <w:bCs/>
          <w:iCs/>
        </w:rPr>
        <w:t xml:space="preserve">Use </w:t>
      </w:r>
      <w:r>
        <w:rPr>
          <w:rFonts w:cstheme="minorHAnsi"/>
          <w:b/>
          <w:bCs/>
          <w:iCs/>
        </w:rPr>
        <w:t>o</w:t>
      </w:r>
      <w:r w:rsidRPr="00B81D70">
        <w:rPr>
          <w:rFonts w:cstheme="minorHAnsi"/>
          <w:b/>
          <w:bCs/>
          <w:iCs/>
        </w:rPr>
        <w:t>f A</w:t>
      </w:r>
      <w:r>
        <w:rPr>
          <w:rFonts w:cstheme="minorHAnsi"/>
          <w:b/>
          <w:bCs/>
          <w:iCs/>
        </w:rPr>
        <w:t>I</w:t>
      </w:r>
      <w:r w:rsidRPr="00B81D70">
        <w:rPr>
          <w:rFonts w:cstheme="minorHAnsi"/>
          <w:b/>
          <w:bCs/>
          <w:iCs/>
        </w:rPr>
        <w:t xml:space="preserve"> &amp; </w:t>
      </w:r>
      <w:r>
        <w:rPr>
          <w:rFonts w:cstheme="minorHAnsi"/>
          <w:b/>
          <w:bCs/>
          <w:iCs/>
        </w:rPr>
        <w:t>O</w:t>
      </w:r>
      <w:r w:rsidRPr="00B81D70">
        <w:rPr>
          <w:rFonts w:cstheme="minorHAnsi"/>
          <w:b/>
          <w:bCs/>
          <w:iCs/>
        </w:rPr>
        <w:t>ther Sources</w:t>
      </w:r>
      <w:r>
        <w:rPr>
          <w:rFonts w:cstheme="minorHAnsi"/>
          <w:iCs/>
        </w:rPr>
        <w:t xml:space="preserve">:  We recommend you </w:t>
      </w:r>
      <w:r>
        <w:rPr>
          <w:rFonts w:cstheme="minorHAnsi"/>
          <w:b/>
          <w:bCs/>
          <w:iCs/>
        </w:rPr>
        <w:t xml:space="preserve">restrict your usage </w:t>
      </w:r>
      <w:r>
        <w:rPr>
          <w:rFonts w:cstheme="minorHAnsi"/>
          <w:iCs/>
        </w:rPr>
        <w:t xml:space="preserve">of AI tools such as ChatGPT, Gemini, etc. in order to learn how to code yourself, rather than learn how to engineer prompts for such tools.  While you may use these tools to help you </w:t>
      </w:r>
      <w:proofErr w:type="gramStart"/>
      <w:r>
        <w:rPr>
          <w:rFonts w:cstheme="minorHAnsi"/>
          <w:iCs/>
        </w:rPr>
        <w:t>on</w:t>
      </w:r>
      <w:proofErr w:type="gramEnd"/>
      <w:r>
        <w:rPr>
          <w:rFonts w:cstheme="minorHAnsi"/>
          <w:iCs/>
        </w:rPr>
        <w:t xml:space="preserve"> homework, in-class activities, and projects, you </w:t>
      </w:r>
      <w:r w:rsidRPr="00CA6D2F">
        <w:rPr>
          <w:rFonts w:cstheme="minorHAnsi"/>
          <w:b/>
          <w:bCs/>
          <w:iCs/>
        </w:rPr>
        <w:t>may not</w:t>
      </w:r>
      <w:r>
        <w:rPr>
          <w:rFonts w:cstheme="minorHAnsi"/>
          <w:iCs/>
        </w:rPr>
        <w:t xml:space="preserve"> directly copy code from such tools into your </w:t>
      </w:r>
      <w:proofErr w:type="gramStart"/>
      <w:r>
        <w:rPr>
          <w:rFonts w:cstheme="minorHAnsi"/>
          <w:iCs/>
        </w:rPr>
        <w:t>work</w:t>
      </w:r>
      <w:proofErr w:type="gramEnd"/>
      <w:r>
        <w:rPr>
          <w:rFonts w:cstheme="minorHAnsi"/>
          <w:iCs/>
        </w:rPr>
        <w:t xml:space="preserve"> and you must cite the use of these tools on your work.  Use of these AI tools is </w:t>
      </w:r>
      <w:r w:rsidRPr="00CA6D2F">
        <w:rPr>
          <w:rFonts w:cstheme="minorHAnsi"/>
          <w:b/>
          <w:bCs/>
          <w:iCs/>
        </w:rPr>
        <w:t>not allowed</w:t>
      </w:r>
      <w:r>
        <w:rPr>
          <w:rFonts w:cstheme="minorHAnsi"/>
          <w:iCs/>
        </w:rPr>
        <w:t xml:space="preserve"> in any form whatsoever on </w:t>
      </w:r>
      <w:r w:rsidR="0055310D">
        <w:rPr>
          <w:rFonts w:cstheme="minorHAnsi"/>
          <w:b/>
          <w:bCs/>
          <w:iCs/>
        </w:rPr>
        <w:t>quizzes</w:t>
      </w:r>
      <w:r>
        <w:rPr>
          <w:rFonts w:cstheme="minorHAnsi"/>
          <w:iCs/>
        </w:rPr>
        <w:t xml:space="preserve">. The </w:t>
      </w:r>
      <w:r w:rsidRPr="006C7A8D">
        <w:rPr>
          <w:rFonts w:cstheme="minorHAnsi"/>
          <w:b/>
          <w:bCs/>
          <w:iCs/>
        </w:rPr>
        <w:t>same policy</w:t>
      </w:r>
      <w:r>
        <w:rPr>
          <w:rFonts w:cstheme="minorHAnsi"/>
          <w:iCs/>
        </w:rPr>
        <w:t xml:space="preserve"> holds for </w:t>
      </w:r>
      <w:r w:rsidRPr="00522664">
        <w:rPr>
          <w:rFonts w:cstheme="minorHAnsi"/>
          <w:b/>
          <w:bCs/>
          <w:iCs/>
        </w:rPr>
        <w:t>other sources</w:t>
      </w:r>
      <w:r>
        <w:rPr>
          <w:rFonts w:cstheme="minorHAnsi"/>
          <w:iCs/>
        </w:rPr>
        <w:t xml:space="preserve"> such as web pages, other texts, etc.:  use allowed without direct copying and with citation on homework, in-class activities, and projects; no use allowed on </w:t>
      </w:r>
      <w:r w:rsidR="00ED06C7">
        <w:rPr>
          <w:rFonts w:cstheme="minorHAnsi"/>
          <w:iCs/>
        </w:rPr>
        <w:t>quizzes</w:t>
      </w:r>
      <w:r>
        <w:rPr>
          <w:rFonts w:cstheme="minorHAnsi"/>
          <w:iCs/>
        </w:rPr>
        <w:t>.</w:t>
      </w:r>
    </w:p>
    <w:sectPr w:rsidR="00762051" w:rsidRPr="002F561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3D23" w14:textId="77777777" w:rsidR="00102C57" w:rsidRDefault="00102C57" w:rsidP="00DD495A">
      <w:pPr>
        <w:spacing w:after="0" w:line="240" w:lineRule="auto"/>
      </w:pPr>
      <w:r>
        <w:separator/>
      </w:r>
    </w:p>
  </w:endnote>
  <w:endnote w:type="continuationSeparator" w:id="0">
    <w:p w14:paraId="7BCBF040" w14:textId="77777777" w:rsidR="00102C57" w:rsidRDefault="00102C57" w:rsidP="00DD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BX10">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FA8C" w14:textId="54D025B6" w:rsidR="00DD495A" w:rsidRPr="00DD495A" w:rsidRDefault="00DD495A">
    <w:pPr>
      <w:pStyle w:val="Footer"/>
      <w:rPr>
        <w:sz w:val="12"/>
        <w:szCs w:val="12"/>
      </w:rPr>
    </w:pPr>
    <w:r w:rsidRPr="00DD495A">
      <w:rPr>
        <w:sz w:val="12"/>
        <w:szCs w:val="12"/>
      </w:rPr>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F8E7" w14:textId="77777777" w:rsidR="00102C57" w:rsidRDefault="00102C57" w:rsidP="00DD495A">
      <w:pPr>
        <w:spacing w:after="0" w:line="240" w:lineRule="auto"/>
      </w:pPr>
      <w:r>
        <w:separator/>
      </w:r>
    </w:p>
  </w:footnote>
  <w:footnote w:type="continuationSeparator" w:id="0">
    <w:p w14:paraId="179EA86D" w14:textId="77777777" w:rsidR="00102C57" w:rsidRDefault="00102C57" w:rsidP="00DD49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CB0"/>
    <w:multiLevelType w:val="multilevel"/>
    <w:tmpl w:val="A6C43810"/>
    <w:lvl w:ilvl="0">
      <w:start w:val="1"/>
      <w:numFmt w:val="decimal"/>
      <w:lvlText w:val="%1."/>
      <w:lvlJc w:val="left"/>
      <w:pPr>
        <w:tabs>
          <w:tab w:val="num" w:pos="720"/>
        </w:tabs>
        <w:ind w:left="720" w:hanging="360"/>
      </w:pPr>
      <w:rPr>
        <w:rFonts w:hint="default"/>
      </w:rPr>
    </w:lvl>
    <w:lvl w:ilvl="1">
      <w:start w:val="3485"/>
      <w:numFmt w:val="bullet"/>
      <w:lvlText w:val=""/>
      <w:lvlJc w:val="left"/>
      <w:pPr>
        <w:ind w:left="1440" w:hanging="360"/>
      </w:pPr>
      <w:rPr>
        <w:rFonts w:ascii="Symbol" w:eastAsiaTheme="minorHAnsi" w:hAnsi="Symbol"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4C665A"/>
    <w:multiLevelType w:val="multilevel"/>
    <w:tmpl w:val="B4EC4CC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3BFA3234"/>
    <w:multiLevelType w:val="multilevel"/>
    <w:tmpl w:val="1DA6DF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B30ED1"/>
    <w:multiLevelType w:val="hybridMultilevel"/>
    <w:tmpl w:val="3C4EF3B0"/>
    <w:lvl w:ilvl="0" w:tplc="2BC0C5C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A40E62"/>
    <w:multiLevelType w:val="multilevel"/>
    <w:tmpl w:val="B2725988"/>
    <w:lvl w:ilvl="0">
      <w:start w:val="1"/>
      <w:numFmt w:val="bullet"/>
      <w:lvlText w:val=""/>
      <w:lvlJc w:val="left"/>
      <w:pPr>
        <w:tabs>
          <w:tab w:val="num" w:pos="720"/>
        </w:tabs>
        <w:ind w:left="720" w:hanging="360"/>
      </w:pPr>
      <w:rPr>
        <w:rFonts w:ascii="Symbol" w:hAnsi="Symbol" w:hint="default"/>
      </w:rPr>
    </w:lvl>
    <w:lvl w:ilvl="1">
      <w:start w:val="3485"/>
      <w:numFmt w:val="bullet"/>
      <w:lvlText w:val=""/>
      <w:lvlJc w:val="left"/>
      <w:pPr>
        <w:ind w:left="1440" w:hanging="360"/>
      </w:pPr>
      <w:rPr>
        <w:rFonts w:ascii="Symbol" w:eastAsiaTheme="minorHAnsi" w:hAnsi="Symbol"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55922361">
    <w:abstractNumId w:val="4"/>
  </w:num>
  <w:num w:numId="2" w16cid:durableId="203464792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3631837">
    <w:abstractNumId w:val="1"/>
  </w:num>
  <w:num w:numId="4" w16cid:durableId="1032000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743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79"/>
    <w:rsid w:val="00015252"/>
    <w:rsid w:val="00024FFB"/>
    <w:rsid w:val="0002504A"/>
    <w:rsid w:val="00027119"/>
    <w:rsid w:val="000A61B7"/>
    <w:rsid w:val="000C3A02"/>
    <w:rsid w:val="000C6CF5"/>
    <w:rsid w:val="000D10CE"/>
    <w:rsid w:val="000E2A13"/>
    <w:rsid w:val="000F2995"/>
    <w:rsid w:val="000F6619"/>
    <w:rsid w:val="00102C57"/>
    <w:rsid w:val="00123C87"/>
    <w:rsid w:val="001622C6"/>
    <w:rsid w:val="001777BA"/>
    <w:rsid w:val="00187095"/>
    <w:rsid w:val="001D056E"/>
    <w:rsid w:val="00205A9C"/>
    <w:rsid w:val="00222114"/>
    <w:rsid w:val="00245F7D"/>
    <w:rsid w:val="0026556D"/>
    <w:rsid w:val="00270C66"/>
    <w:rsid w:val="002A3EF2"/>
    <w:rsid w:val="002A6C7B"/>
    <w:rsid w:val="002C3F49"/>
    <w:rsid w:val="002F1A8C"/>
    <w:rsid w:val="002F5617"/>
    <w:rsid w:val="0031479D"/>
    <w:rsid w:val="003172F2"/>
    <w:rsid w:val="00326E41"/>
    <w:rsid w:val="003527A6"/>
    <w:rsid w:val="0039066B"/>
    <w:rsid w:val="003A51AD"/>
    <w:rsid w:val="003B0D3C"/>
    <w:rsid w:val="00410E87"/>
    <w:rsid w:val="00426CAF"/>
    <w:rsid w:val="0043215D"/>
    <w:rsid w:val="00435C7B"/>
    <w:rsid w:val="0047235D"/>
    <w:rsid w:val="00473A1E"/>
    <w:rsid w:val="004C689E"/>
    <w:rsid w:val="004E4179"/>
    <w:rsid w:val="00522F93"/>
    <w:rsid w:val="005449A8"/>
    <w:rsid w:val="0055310D"/>
    <w:rsid w:val="0056393B"/>
    <w:rsid w:val="00586230"/>
    <w:rsid w:val="005B6DDA"/>
    <w:rsid w:val="005D0F06"/>
    <w:rsid w:val="005F7232"/>
    <w:rsid w:val="00647550"/>
    <w:rsid w:val="006E74CC"/>
    <w:rsid w:val="00712690"/>
    <w:rsid w:val="00727587"/>
    <w:rsid w:val="00762051"/>
    <w:rsid w:val="007939B2"/>
    <w:rsid w:val="007C0489"/>
    <w:rsid w:val="007C0DCF"/>
    <w:rsid w:val="007C41B1"/>
    <w:rsid w:val="00832225"/>
    <w:rsid w:val="00862C71"/>
    <w:rsid w:val="0089170A"/>
    <w:rsid w:val="00894034"/>
    <w:rsid w:val="00914451"/>
    <w:rsid w:val="009401B6"/>
    <w:rsid w:val="009434D8"/>
    <w:rsid w:val="009A4C71"/>
    <w:rsid w:val="009B17CE"/>
    <w:rsid w:val="009D62FE"/>
    <w:rsid w:val="00A33EF6"/>
    <w:rsid w:val="00A61AF6"/>
    <w:rsid w:val="00A672BD"/>
    <w:rsid w:val="00AC27DA"/>
    <w:rsid w:val="00AC45FB"/>
    <w:rsid w:val="00AD43DF"/>
    <w:rsid w:val="00AD7885"/>
    <w:rsid w:val="00AD7899"/>
    <w:rsid w:val="00B05B78"/>
    <w:rsid w:val="00B73606"/>
    <w:rsid w:val="00BE2D83"/>
    <w:rsid w:val="00BE7CCF"/>
    <w:rsid w:val="00C51270"/>
    <w:rsid w:val="00C8079E"/>
    <w:rsid w:val="00C845DF"/>
    <w:rsid w:val="00CE02CF"/>
    <w:rsid w:val="00D155CB"/>
    <w:rsid w:val="00D240E2"/>
    <w:rsid w:val="00D2624D"/>
    <w:rsid w:val="00D4208A"/>
    <w:rsid w:val="00D45652"/>
    <w:rsid w:val="00D87B74"/>
    <w:rsid w:val="00DC7E9A"/>
    <w:rsid w:val="00DD495A"/>
    <w:rsid w:val="00DE4785"/>
    <w:rsid w:val="00DE60D1"/>
    <w:rsid w:val="00E20D1F"/>
    <w:rsid w:val="00E31102"/>
    <w:rsid w:val="00E9298B"/>
    <w:rsid w:val="00EB0B6A"/>
    <w:rsid w:val="00ED06C7"/>
    <w:rsid w:val="00F07486"/>
    <w:rsid w:val="00F277B8"/>
    <w:rsid w:val="00F51905"/>
    <w:rsid w:val="00F61E20"/>
    <w:rsid w:val="00FB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BB45"/>
  <w15:chartTrackingRefBased/>
  <w15:docId w15:val="{0680FEC1-DF2B-4A06-BC89-8C91629D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70A"/>
    <w:pPr>
      <w:spacing w:line="256" w:lineRule="auto"/>
    </w:pPr>
    <w:rPr>
      <w:kern w:val="0"/>
      <w14:ligatures w14:val="none"/>
    </w:rPr>
  </w:style>
  <w:style w:type="paragraph" w:styleId="Heading2">
    <w:name w:val="heading 2"/>
    <w:basedOn w:val="Normal"/>
    <w:next w:val="Normal"/>
    <w:link w:val="Heading2Char"/>
    <w:uiPriority w:val="9"/>
    <w:semiHidden/>
    <w:unhideWhenUsed/>
    <w:qFormat/>
    <w:rsid w:val="008917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9170A"/>
    <w:rPr>
      <w:rFonts w:asciiTheme="majorHAnsi" w:eastAsiaTheme="majorEastAsia" w:hAnsiTheme="majorHAnsi" w:cstheme="majorBidi"/>
      <w:color w:val="2F5496" w:themeColor="accent1" w:themeShade="BF"/>
      <w:kern w:val="0"/>
      <w:sz w:val="26"/>
      <w:szCs w:val="26"/>
      <w14:ligatures w14:val="none"/>
    </w:rPr>
  </w:style>
  <w:style w:type="paragraph" w:styleId="Title">
    <w:name w:val="Title"/>
    <w:basedOn w:val="Normal"/>
    <w:next w:val="Normal"/>
    <w:link w:val="TitleChar"/>
    <w:uiPriority w:val="10"/>
    <w:qFormat/>
    <w:rsid w:val="008917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0A"/>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89170A"/>
    <w:pPr>
      <w:ind w:left="720"/>
      <w:contextualSpacing/>
    </w:pPr>
  </w:style>
  <w:style w:type="paragraph" w:customStyle="1" w:styleId="Default">
    <w:name w:val="Default"/>
    <w:rsid w:val="0089170A"/>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205A9C"/>
    <w:rPr>
      <w:color w:val="0563C1" w:themeColor="hyperlink"/>
      <w:u w:val="single"/>
    </w:rPr>
  </w:style>
  <w:style w:type="character" w:styleId="UnresolvedMention">
    <w:name w:val="Unresolved Mention"/>
    <w:basedOn w:val="DefaultParagraphFont"/>
    <w:uiPriority w:val="99"/>
    <w:semiHidden/>
    <w:unhideWhenUsed/>
    <w:rsid w:val="00205A9C"/>
    <w:rPr>
      <w:color w:val="605E5C"/>
      <w:shd w:val="clear" w:color="auto" w:fill="E1DFDD"/>
    </w:rPr>
  </w:style>
  <w:style w:type="table" w:styleId="TableGrid">
    <w:name w:val="Table Grid"/>
    <w:basedOn w:val="TableNormal"/>
    <w:uiPriority w:val="39"/>
    <w:rsid w:val="00F27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4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95A"/>
    <w:rPr>
      <w:kern w:val="0"/>
      <w14:ligatures w14:val="none"/>
    </w:rPr>
  </w:style>
  <w:style w:type="paragraph" w:styleId="Footer">
    <w:name w:val="footer"/>
    <w:basedOn w:val="Normal"/>
    <w:link w:val="FooterChar"/>
    <w:uiPriority w:val="99"/>
    <w:unhideWhenUsed/>
    <w:rsid w:val="00DD4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95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45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an.Frommer@uscg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631</Words>
  <Characters>3484</Characters>
  <Application>Microsoft Office Word</Application>
  <DocSecurity>0</DocSecurity>
  <Lines>78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Dunn, Shaley, F. CDT (EDU)</cp:lastModifiedBy>
  <cp:revision>88</cp:revision>
  <cp:lastPrinted>2026-01-14T15:45:00Z</cp:lastPrinted>
  <dcterms:created xsi:type="dcterms:W3CDTF">2023-10-23T16:21:00Z</dcterms:created>
  <dcterms:modified xsi:type="dcterms:W3CDTF">2026-01-14T17:53:00Z</dcterms:modified>
</cp:coreProperties>
</file>