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BC9CBB" w14:textId="77777777" w:rsidR="00EB2D44" w:rsidRDefault="00EB2D44" w:rsidP="00EB2D44">
      <w:pPr>
        <w:spacing w:line="480" w:lineRule="auto"/>
        <w:jc w:val="both"/>
        <w:rPr>
          <w:rFonts w:ascii="Arial" w:hAnsi="Arial" w:cs="Arial"/>
          <w:b/>
          <w:bCs/>
        </w:rPr>
      </w:pPr>
      <w:r w:rsidRPr="00FD20B1">
        <w:rPr>
          <w:rFonts w:ascii="Arial" w:hAnsi="Arial" w:cs="Arial"/>
          <w:b/>
          <w:bCs/>
        </w:rPr>
        <w:t>RESULTS</w:t>
      </w:r>
    </w:p>
    <w:p w14:paraId="39D568B5" w14:textId="4A06B4E2" w:rsidR="00401E29" w:rsidRDefault="00401E29" w:rsidP="00401E29">
      <w:pPr>
        <w:spacing w:line="480" w:lineRule="auto"/>
        <w:jc w:val="both"/>
        <w:rPr>
          <w:rFonts w:ascii="Arial" w:hAnsi="Arial" w:cs="Arial"/>
        </w:rPr>
      </w:pPr>
      <w:r>
        <w:rPr>
          <w:rFonts w:ascii="Arial" w:hAnsi="Arial" w:cs="Arial"/>
          <w:bCs/>
        </w:rPr>
        <w:t>Each subject encoded trial-unique pictures of animals and tools before (</w:t>
      </w:r>
      <w:r w:rsidR="00387C7A">
        <w:rPr>
          <w:rFonts w:ascii="Arial" w:hAnsi="Arial" w:cs="Arial"/>
          <w:bCs/>
        </w:rPr>
        <w:t>baseline, i.e., pre-conditioning</w:t>
      </w:r>
      <w:r>
        <w:rPr>
          <w:rFonts w:ascii="Arial" w:hAnsi="Arial" w:cs="Arial"/>
          <w:bCs/>
        </w:rPr>
        <w:t>), during, and after (</w:t>
      </w:r>
      <w:r w:rsidR="00387C7A">
        <w:rPr>
          <w:rFonts w:ascii="Arial" w:hAnsi="Arial" w:cs="Arial"/>
          <w:bCs/>
        </w:rPr>
        <w:t xml:space="preserve">i.e., </w:t>
      </w:r>
      <w:r>
        <w:rPr>
          <w:rFonts w:ascii="Arial" w:hAnsi="Arial" w:cs="Arial"/>
          <w:bCs/>
        </w:rPr>
        <w:t xml:space="preserve">extinction) fear conditioning. One semantic category (animals or tools, counterbalanced) served as CS+ and co-terminated with an electrical shock on 50% of trials during fear conditioning, while the other category (tools or animals, respectively) were never paired with shock (CS-). </w:t>
      </w:r>
      <w:r w:rsidR="00387C7A">
        <w:rPr>
          <w:rFonts w:ascii="Arial" w:hAnsi="Arial" w:cs="Arial"/>
          <w:bCs/>
        </w:rPr>
        <w:t>S</w:t>
      </w:r>
      <w:r>
        <w:rPr>
          <w:rFonts w:ascii="Arial" w:hAnsi="Arial" w:cs="Arial"/>
          <w:bCs/>
        </w:rPr>
        <w:t xml:space="preserve">hocks were </w:t>
      </w:r>
      <w:r w:rsidR="00387C7A">
        <w:rPr>
          <w:rFonts w:ascii="Arial" w:hAnsi="Arial" w:cs="Arial"/>
          <w:bCs/>
        </w:rPr>
        <w:t>only delivered during fear conditioning</w:t>
      </w:r>
      <w:r>
        <w:rPr>
          <w:rFonts w:ascii="Arial" w:hAnsi="Arial" w:cs="Arial"/>
          <w:bCs/>
        </w:rPr>
        <w:t xml:space="preserve">. </w:t>
      </w:r>
      <w:r w:rsidR="00387C7A">
        <w:rPr>
          <w:rFonts w:ascii="Arial" w:hAnsi="Arial" w:cs="Arial"/>
          <w:bCs/>
        </w:rPr>
        <w:t>As detailed elsewhere (Hennings et al.</w:t>
      </w:r>
      <w:r w:rsidR="00660A69">
        <w:rPr>
          <w:rFonts w:ascii="Arial" w:hAnsi="Arial" w:cs="Arial"/>
          <w:bCs/>
        </w:rPr>
        <w:t xml:space="preserve"> 2020</w:t>
      </w:r>
      <w:r w:rsidR="00387C7A">
        <w:rPr>
          <w:rFonts w:ascii="Arial" w:hAnsi="Arial" w:cs="Arial"/>
          <w:bCs/>
        </w:rPr>
        <w:t xml:space="preserve">), the extinction </w:t>
      </w:r>
      <w:r w:rsidR="00CB0FE8">
        <w:rPr>
          <w:rFonts w:ascii="Arial" w:hAnsi="Arial" w:cs="Arial"/>
          <w:bCs/>
        </w:rPr>
        <w:t xml:space="preserve">temporal context </w:t>
      </w:r>
      <w:r w:rsidR="00387C7A">
        <w:rPr>
          <w:rFonts w:ascii="Arial" w:hAnsi="Arial" w:cs="Arial"/>
          <w:bCs/>
        </w:rPr>
        <w:t xml:space="preserve">was further distinguished from the conditioning context by incorporating </w:t>
      </w:r>
      <w:r w:rsidR="00965C00">
        <w:rPr>
          <w:rFonts w:ascii="Arial" w:hAnsi="Arial" w:cs="Arial"/>
          <w:bCs/>
        </w:rPr>
        <w:t>task-irrelevant pictures</w:t>
      </w:r>
      <w:r w:rsidR="00387C7A">
        <w:rPr>
          <w:rFonts w:ascii="Arial" w:hAnsi="Arial" w:cs="Arial"/>
          <w:bCs/>
        </w:rPr>
        <w:t xml:space="preserve"> of scenes during the intertrial interval between each CS trial. </w:t>
      </w:r>
      <w:r w:rsidR="009C5684">
        <w:rPr>
          <w:rFonts w:ascii="Arial" w:hAnsi="Arial" w:cs="Arial"/>
          <w:bCs/>
        </w:rPr>
        <w:t xml:space="preserve">Participants </w:t>
      </w:r>
      <w:r>
        <w:rPr>
          <w:rFonts w:ascii="Arial" w:hAnsi="Arial" w:cs="Arial"/>
          <w:bCs/>
        </w:rPr>
        <w:t>returned 24-hours later for a surprise recognition memory test composed of</w:t>
      </w:r>
      <w:r w:rsidR="00965C00">
        <w:rPr>
          <w:rFonts w:ascii="Arial" w:hAnsi="Arial" w:cs="Arial"/>
          <w:bCs/>
        </w:rPr>
        <w:t xml:space="preserve"> all CSs </w:t>
      </w:r>
      <w:r>
        <w:rPr>
          <w:rFonts w:ascii="Arial" w:hAnsi="Arial" w:cs="Arial"/>
          <w:bCs/>
        </w:rPr>
        <w:t xml:space="preserve">encoded during each phase, as well as novel lures. </w:t>
      </w:r>
      <w:r w:rsidR="009C5684">
        <w:rPr>
          <w:rFonts w:ascii="Arial" w:hAnsi="Arial" w:cs="Arial"/>
          <w:bCs/>
        </w:rPr>
        <w:t xml:space="preserve">Participants </w:t>
      </w:r>
      <w:r w:rsidR="00CB0FE8">
        <w:rPr>
          <w:rFonts w:ascii="Arial" w:hAnsi="Arial" w:cs="Arial"/>
          <w:bCs/>
        </w:rPr>
        <w:t xml:space="preserve">were informed that no shocks would be delivered during the memory test. </w:t>
      </w:r>
      <w:r>
        <w:rPr>
          <w:rFonts w:ascii="Arial" w:hAnsi="Arial" w:cs="Arial"/>
        </w:rPr>
        <w:t>The analysis here focuse</w:t>
      </w:r>
      <w:r w:rsidR="00965C00">
        <w:rPr>
          <w:rFonts w:ascii="Arial" w:hAnsi="Arial" w:cs="Arial"/>
        </w:rPr>
        <w:t>s</w:t>
      </w:r>
      <w:r>
        <w:rPr>
          <w:rFonts w:ascii="Arial" w:hAnsi="Arial" w:cs="Arial"/>
        </w:rPr>
        <w:t xml:space="preserve"> on the overlap of </w:t>
      </w:r>
      <w:r w:rsidR="00965C00">
        <w:rPr>
          <w:rFonts w:ascii="Arial" w:hAnsi="Arial" w:cs="Arial"/>
        </w:rPr>
        <w:t xml:space="preserve">multi-voxel </w:t>
      </w:r>
      <w:r>
        <w:rPr>
          <w:rFonts w:ascii="Arial" w:hAnsi="Arial" w:cs="Arial"/>
        </w:rPr>
        <w:t>activity patterns of items from encoding to retrieval (i.e., encoding retrieval similarity, ERS), irres</w:t>
      </w:r>
      <w:r w:rsidR="007D1A84">
        <w:rPr>
          <w:rFonts w:ascii="Arial" w:hAnsi="Arial" w:cs="Arial"/>
        </w:rPr>
        <w:t xml:space="preserve">pective of memory performance. </w:t>
      </w:r>
    </w:p>
    <w:p w14:paraId="4B1EB920" w14:textId="5009CE8E" w:rsidR="007D1A84" w:rsidRPr="007D1A84" w:rsidRDefault="007D1A84" w:rsidP="00401E29">
      <w:pPr>
        <w:spacing w:line="480" w:lineRule="auto"/>
        <w:jc w:val="both"/>
        <w:rPr>
          <w:rFonts w:ascii="Arial" w:hAnsi="Arial" w:cs="Arial"/>
          <w:b/>
        </w:rPr>
      </w:pPr>
      <w:r w:rsidRPr="007D1A84">
        <w:rPr>
          <w:rFonts w:ascii="Arial" w:hAnsi="Arial" w:cs="Arial"/>
          <w:b/>
        </w:rPr>
        <w:t>Behavior</w:t>
      </w:r>
      <w:r w:rsidR="00B92AD9">
        <w:rPr>
          <w:rFonts w:ascii="Arial" w:hAnsi="Arial" w:cs="Arial"/>
          <w:b/>
        </w:rPr>
        <w:t>al results</w:t>
      </w:r>
    </w:p>
    <w:p w14:paraId="5A7B5288" w14:textId="73A832DA" w:rsidR="005549D1" w:rsidRDefault="00FD3144" w:rsidP="00EB2D44">
      <w:pPr>
        <w:spacing w:line="480" w:lineRule="auto"/>
        <w:jc w:val="both"/>
        <w:rPr>
          <w:rFonts w:ascii="Arial" w:hAnsi="Arial" w:cs="Arial"/>
          <w:bCs/>
        </w:rPr>
      </w:pPr>
      <w:r w:rsidRPr="00FD3144">
        <w:rPr>
          <w:rFonts w:ascii="Arial" w:hAnsi="Arial" w:cs="Arial"/>
          <w:bCs/>
          <w:i/>
          <w:iCs/>
        </w:rPr>
        <w:t>Associative learning</w:t>
      </w:r>
      <w:r w:rsidR="006831E3">
        <w:rPr>
          <w:rFonts w:ascii="Arial" w:hAnsi="Arial" w:cs="Arial"/>
          <w:bCs/>
        </w:rPr>
        <w:t xml:space="preserve">. </w:t>
      </w:r>
      <w:r w:rsidR="0062320A">
        <w:rPr>
          <w:rFonts w:ascii="Arial" w:hAnsi="Arial" w:cs="Arial"/>
          <w:bCs/>
        </w:rPr>
        <w:t xml:space="preserve">We have previously reported behavioral results from the associative learning task on Day 1, and replicate them here for clarity. The success of fear </w:t>
      </w:r>
      <w:r w:rsidR="00DE61D5">
        <w:rPr>
          <w:rFonts w:ascii="Arial" w:hAnsi="Arial" w:cs="Arial"/>
          <w:bCs/>
        </w:rPr>
        <w:t xml:space="preserve">conditioning </w:t>
      </w:r>
      <w:r w:rsidR="0062320A">
        <w:rPr>
          <w:rFonts w:ascii="Arial" w:hAnsi="Arial" w:cs="Arial"/>
          <w:bCs/>
        </w:rPr>
        <w:t xml:space="preserve">and extinction </w:t>
      </w:r>
      <w:r w:rsidR="00DE61D5">
        <w:rPr>
          <w:rFonts w:ascii="Arial" w:hAnsi="Arial" w:cs="Arial"/>
          <w:bCs/>
        </w:rPr>
        <w:t xml:space="preserve">learning </w:t>
      </w:r>
      <w:r w:rsidR="0062320A">
        <w:rPr>
          <w:rFonts w:ascii="Arial" w:hAnsi="Arial" w:cs="Arial"/>
          <w:bCs/>
        </w:rPr>
        <w:t>was assayed by autonomic arousal (skin conductance responses; SCR) and explicit shock expectancy (Yes/No 2</w:t>
      </w:r>
      <w:r w:rsidR="00F55FF1">
        <w:rPr>
          <w:rFonts w:ascii="Arial" w:hAnsi="Arial" w:cs="Arial"/>
          <w:bCs/>
        </w:rPr>
        <w:t>-</w:t>
      </w:r>
      <w:r w:rsidR="0062320A">
        <w:rPr>
          <w:rFonts w:ascii="Arial" w:hAnsi="Arial" w:cs="Arial"/>
          <w:bCs/>
        </w:rPr>
        <w:t xml:space="preserve">alternative forced choice). </w:t>
      </w:r>
      <w:r w:rsidR="00244F39">
        <w:rPr>
          <w:rFonts w:ascii="Arial" w:hAnsi="Arial" w:cs="Arial"/>
          <w:bCs/>
        </w:rPr>
        <w:t>Analyses focused on differential responding</w:t>
      </w:r>
      <w:r w:rsidR="00436C9B">
        <w:rPr>
          <w:rFonts w:ascii="Arial" w:hAnsi="Arial" w:cs="Arial"/>
          <w:bCs/>
        </w:rPr>
        <w:t xml:space="preserve"> (</w:t>
      </w:r>
      <w:r w:rsidR="00244F39">
        <w:rPr>
          <w:rFonts w:ascii="Arial" w:hAnsi="Arial" w:cs="Arial"/>
          <w:bCs/>
        </w:rPr>
        <w:t>i.e. CS+ &gt; CS- differences</w:t>
      </w:r>
      <w:r w:rsidR="00436C9B">
        <w:rPr>
          <w:rFonts w:ascii="Arial" w:hAnsi="Arial" w:cs="Arial"/>
          <w:bCs/>
        </w:rPr>
        <w:t>)</w:t>
      </w:r>
      <w:r w:rsidR="00244F39">
        <w:rPr>
          <w:rFonts w:ascii="Arial" w:hAnsi="Arial" w:cs="Arial"/>
          <w:bCs/>
        </w:rPr>
        <w:t xml:space="preserve"> </w:t>
      </w:r>
      <w:r w:rsidR="00181605">
        <w:rPr>
          <w:rFonts w:ascii="Arial" w:hAnsi="Arial" w:cs="Arial"/>
          <w:bCs/>
        </w:rPr>
        <w:t xml:space="preserve">in SCR and </w:t>
      </w:r>
      <w:r w:rsidR="00AD0F3C">
        <w:rPr>
          <w:rFonts w:ascii="Arial" w:hAnsi="Arial" w:cs="Arial"/>
          <w:bCs/>
        </w:rPr>
        <w:t xml:space="preserve">shock </w:t>
      </w:r>
      <w:r w:rsidR="00181605">
        <w:rPr>
          <w:rFonts w:ascii="Arial" w:hAnsi="Arial" w:cs="Arial"/>
          <w:bCs/>
        </w:rPr>
        <w:t xml:space="preserve">expectancy </w:t>
      </w:r>
      <w:r w:rsidR="00244F39">
        <w:rPr>
          <w:rFonts w:ascii="Arial" w:hAnsi="Arial" w:cs="Arial"/>
          <w:bCs/>
        </w:rPr>
        <w:t>from</w:t>
      </w:r>
      <w:r w:rsidR="00CE293C">
        <w:rPr>
          <w:rFonts w:ascii="Arial" w:hAnsi="Arial" w:cs="Arial"/>
          <w:bCs/>
        </w:rPr>
        <w:t xml:space="preserve"> conditioning and extinction</w:t>
      </w:r>
      <w:r w:rsidR="00244F39">
        <w:rPr>
          <w:rFonts w:ascii="Arial" w:hAnsi="Arial" w:cs="Arial"/>
          <w:bCs/>
        </w:rPr>
        <w:t xml:space="preserve">. </w:t>
      </w:r>
      <w:r w:rsidR="005B27AE">
        <w:rPr>
          <w:rFonts w:ascii="Arial" w:hAnsi="Arial" w:cs="Arial"/>
          <w:bCs/>
        </w:rPr>
        <w:t>During conditioning, b</w:t>
      </w:r>
      <w:r w:rsidR="0062320A">
        <w:rPr>
          <w:rFonts w:ascii="Arial" w:hAnsi="Arial" w:cs="Arial"/>
          <w:bCs/>
        </w:rPr>
        <w:t xml:space="preserve">oth healthy adults and individuals with </w:t>
      </w:r>
      <w:r w:rsidR="00CE293C">
        <w:rPr>
          <w:rFonts w:ascii="Arial" w:hAnsi="Arial" w:cs="Arial"/>
          <w:bCs/>
        </w:rPr>
        <w:t xml:space="preserve">PTSS exhibited significant CS+ &gt; CS- </w:t>
      </w:r>
      <w:r w:rsidR="005B27AE">
        <w:rPr>
          <w:rFonts w:ascii="Arial" w:hAnsi="Arial" w:cs="Arial"/>
          <w:bCs/>
        </w:rPr>
        <w:t>responses for both SCR (</w:t>
      </w:r>
      <w:r w:rsidR="00CE293C">
        <w:rPr>
          <w:rFonts w:ascii="Arial" w:hAnsi="Arial" w:cs="Arial"/>
          <w:bCs/>
        </w:rPr>
        <w:t>Healthy</w:t>
      </w:r>
      <w:r w:rsidR="005B27AE">
        <w:rPr>
          <w:rFonts w:ascii="Arial" w:hAnsi="Arial" w:cs="Arial"/>
          <w:bCs/>
        </w:rPr>
        <w:t>:</w:t>
      </w:r>
      <w:r w:rsidR="00CE293C">
        <w:rPr>
          <w:rFonts w:ascii="Arial" w:hAnsi="Arial" w:cs="Arial"/>
          <w:bCs/>
        </w:rPr>
        <w:t xml:space="preserve"> </w:t>
      </w:r>
      <w:r w:rsidR="003D596C">
        <w:rPr>
          <w:rFonts w:ascii="Arial" w:hAnsi="Arial" w:cs="Arial"/>
          <w:bCs/>
        </w:rPr>
        <w:t>t</w:t>
      </w:r>
      <w:r w:rsidR="001953A5">
        <w:rPr>
          <w:rFonts w:ascii="Arial" w:hAnsi="Arial" w:cs="Arial"/>
          <w:bCs/>
          <w:vertAlign w:val="subscript"/>
        </w:rPr>
        <w:t>(23)</w:t>
      </w:r>
      <w:r w:rsidR="003D596C">
        <w:rPr>
          <w:rFonts w:ascii="Arial" w:hAnsi="Arial" w:cs="Arial"/>
          <w:bCs/>
        </w:rPr>
        <w:t xml:space="preserve"> = 4.22, P = 3.25e-4; </w:t>
      </w:r>
      <w:r w:rsidR="005B27AE">
        <w:rPr>
          <w:rFonts w:ascii="Arial" w:hAnsi="Arial" w:cs="Arial"/>
          <w:bCs/>
        </w:rPr>
        <w:t>PTSS: t</w:t>
      </w:r>
      <w:r w:rsidR="001953A5">
        <w:rPr>
          <w:rFonts w:ascii="Arial" w:hAnsi="Arial" w:cs="Arial"/>
          <w:bCs/>
          <w:vertAlign w:val="subscript"/>
        </w:rPr>
        <w:t>(23)</w:t>
      </w:r>
      <w:r w:rsidR="005B27AE">
        <w:rPr>
          <w:rFonts w:ascii="Arial" w:hAnsi="Arial" w:cs="Arial"/>
          <w:bCs/>
        </w:rPr>
        <w:t xml:space="preserve"> = 3.17, P = </w:t>
      </w:r>
      <w:r w:rsidR="00B604FE">
        <w:rPr>
          <w:rFonts w:ascii="Arial" w:hAnsi="Arial" w:cs="Arial"/>
          <w:bCs/>
        </w:rPr>
        <w:t>4.31e-3</w:t>
      </w:r>
      <w:r w:rsidR="005B27AE">
        <w:rPr>
          <w:rFonts w:ascii="Arial" w:hAnsi="Arial" w:cs="Arial"/>
          <w:bCs/>
        </w:rPr>
        <w:t xml:space="preserve">) and shock expectancy (Healthy: </w:t>
      </w:r>
      <w:r w:rsidR="0007440C">
        <w:rPr>
          <w:rFonts w:ascii="Arial" w:hAnsi="Arial" w:cs="Arial"/>
          <w:bCs/>
        </w:rPr>
        <w:t>t</w:t>
      </w:r>
      <w:r w:rsidR="001953A5">
        <w:rPr>
          <w:rFonts w:ascii="Arial" w:hAnsi="Arial" w:cs="Arial"/>
          <w:bCs/>
          <w:vertAlign w:val="subscript"/>
        </w:rPr>
        <w:t>(23)</w:t>
      </w:r>
      <w:r w:rsidR="0007440C">
        <w:rPr>
          <w:rFonts w:ascii="Arial" w:hAnsi="Arial" w:cs="Arial"/>
          <w:bCs/>
          <w:vertAlign w:val="subscript"/>
        </w:rPr>
        <w:t xml:space="preserve"> </w:t>
      </w:r>
      <w:r w:rsidR="0007440C">
        <w:rPr>
          <w:rFonts w:ascii="Arial" w:hAnsi="Arial" w:cs="Arial"/>
          <w:bCs/>
        </w:rPr>
        <w:t>= 14.3, P = 6.16e-13</w:t>
      </w:r>
      <w:r w:rsidR="005B27AE">
        <w:rPr>
          <w:rFonts w:ascii="Arial" w:hAnsi="Arial" w:cs="Arial"/>
          <w:bCs/>
        </w:rPr>
        <w:t xml:space="preserve">; PTSS: </w:t>
      </w:r>
      <w:r w:rsidR="0007440C">
        <w:rPr>
          <w:rFonts w:ascii="Arial" w:hAnsi="Arial" w:cs="Arial"/>
          <w:bCs/>
        </w:rPr>
        <w:t>t</w:t>
      </w:r>
      <w:r w:rsidR="001953A5">
        <w:rPr>
          <w:rFonts w:ascii="Arial" w:hAnsi="Arial" w:cs="Arial"/>
          <w:bCs/>
          <w:vertAlign w:val="subscript"/>
        </w:rPr>
        <w:t>(23)</w:t>
      </w:r>
      <w:r w:rsidR="0007440C">
        <w:rPr>
          <w:rFonts w:ascii="Arial" w:hAnsi="Arial" w:cs="Arial"/>
          <w:bCs/>
        </w:rPr>
        <w:t xml:space="preserve"> = 7.62, P = 9.89e-8</w:t>
      </w:r>
      <w:r w:rsidR="005B27AE">
        <w:rPr>
          <w:rFonts w:ascii="Arial" w:hAnsi="Arial" w:cs="Arial"/>
          <w:bCs/>
        </w:rPr>
        <w:t>). The success of extinction learning</w:t>
      </w:r>
      <w:r w:rsidR="00AD0F3C">
        <w:rPr>
          <w:rFonts w:ascii="Arial" w:hAnsi="Arial" w:cs="Arial"/>
          <w:bCs/>
        </w:rPr>
        <w:t xml:space="preserve"> </w:t>
      </w:r>
      <w:r w:rsidR="005B27AE">
        <w:rPr>
          <w:rFonts w:ascii="Arial" w:hAnsi="Arial" w:cs="Arial"/>
          <w:bCs/>
        </w:rPr>
        <w:t xml:space="preserve">was assessed by comparing </w:t>
      </w:r>
      <w:r w:rsidR="00367AA1">
        <w:rPr>
          <w:rFonts w:ascii="Arial" w:hAnsi="Arial" w:cs="Arial"/>
          <w:bCs/>
        </w:rPr>
        <w:t xml:space="preserve">differential </w:t>
      </w:r>
      <w:r w:rsidR="005B27AE">
        <w:rPr>
          <w:rFonts w:ascii="Arial" w:hAnsi="Arial" w:cs="Arial"/>
          <w:bCs/>
        </w:rPr>
        <w:t xml:space="preserve">responses from conditioning to the </w:t>
      </w:r>
      <w:r w:rsidR="00616993">
        <w:rPr>
          <w:rFonts w:ascii="Arial" w:hAnsi="Arial" w:cs="Arial"/>
          <w:bCs/>
        </w:rPr>
        <w:t xml:space="preserve">second half </w:t>
      </w:r>
      <w:r w:rsidR="005B27AE">
        <w:rPr>
          <w:rFonts w:ascii="Arial" w:hAnsi="Arial" w:cs="Arial"/>
          <w:bCs/>
        </w:rPr>
        <w:t xml:space="preserve">of extinction. Both groups displayed </w:t>
      </w:r>
      <w:r w:rsidR="00367AA1">
        <w:rPr>
          <w:rFonts w:ascii="Arial" w:hAnsi="Arial" w:cs="Arial"/>
          <w:bCs/>
        </w:rPr>
        <w:t xml:space="preserve">a </w:t>
      </w:r>
      <w:r w:rsidR="005B27AE">
        <w:rPr>
          <w:rFonts w:ascii="Arial" w:hAnsi="Arial" w:cs="Arial"/>
          <w:bCs/>
        </w:rPr>
        <w:t xml:space="preserve">significant </w:t>
      </w:r>
      <w:r w:rsidR="00367AA1">
        <w:rPr>
          <w:rFonts w:ascii="Arial" w:hAnsi="Arial" w:cs="Arial"/>
          <w:bCs/>
        </w:rPr>
        <w:t xml:space="preserve">reduction in differential </w:t>
      </w:r>
      <w:r w:rsidR="005B27AE">
        <w:rPr>
          <w:rFonts w:ascii="Arial" w:hAnsi="Arial" w:cs="Arial"/>
          <w:bCs/>
        </w:rPr>
        <w:t>SCR (Healthy: t</w:t>
      </w:r>
      <w:r w:rsidR="001953A5">
        <w:rPr>
          <w:rFonts w:ascii="Arial" w:hAnsi="Arial" w:cs="Arial"/>
          <w:bCs/>
          <w:vertAlign w:val="subscript"/>
        </w:rPr>
        <w:t>(21)</w:t>
      </w:r>
      <w:r w:rsidR="005B27AE">
        <w:rPr>
          <w:rFonts w:ascii="Arial" w:hAnsi="Arial" w:cs="Arial"/>
          <w:bCs/>
        </w:rPr>
        <w:t xml:space="preserve"> = -2.6, P = 0.017; PTSS: t</w:t>
      </w:r>
      <w:r w:rsidR="001953A5">
        <w:rPr>
          <w:rFonts w:ascii="Arial" w:hAnsi="Arial" w:cs="Arial"/>
          <w:bCs/>
          <w:vertAlign w:val="subscript"/>
        </w:rPr>
        <w:t>(21)</w:t>
      </w:r>
      <w:r w:rsidR="005B27AE">
        <w:rPr>
          <w:rFonts w:ascii="Arial" w:hAnsi="Arial" w:cs="Arial"/>
          <w:bCs/>
        </w:rPr>
        <w:t xml:space="preserve"> = -2.86, P = </w:t>
      </w:r>
      <w:r w:rsidR="00B604FE">
        <w:rPr>
          <w:rFonts w:ascii="Arial" w:hAnsi="Arial" w:cs="Arial"/>
          <w:bCs/>
        </w:rPr>
        <w:t>9.34e-3</w:t>
      </w:r>
      <w:r w:rsidR="005B27AE">
        <w:rPr>
          <w:rFonts w:ascii="Arial" w:hAnsi="Arial" w:cs="Arial"/>
          <w:bCs/>
        </w:rPr>
        <w:t>)</w:t>
      </w:r>
      <w:r w:rsidR="00CE293C">
        <w:rPr>
          <w:rFonts w:ascii="Arial" w:hAnsi="Arial" w:cs="Arial"/>
          <w:bCs/>
        </w:rPr>
        <w:t xml:space="preserve"> </w:t>
      </w:r>
      <w:r w:rsidR="00367AA1">
        <w:rPr>
          <w:rFonts w:ascii="Arial" w:hAnsi="Arial" w:cs="Arial"/>
          <w:bCs/>
        </w:rPr>
        <w:t xml:space="preserve">and shock </w:t>
      </w:r>
      <w:r w:rsidR="00367AA1">
        <w:rPr>
          <w:rFonts w:ascii="Arial" w:hAnsi="Arial" w:cs="Arial"/>
          <w:bCs/>
        </w:rPr>
        <w:lastRenderedPageBreak/>
        <w:t>expectancy (</w:t>
      </w:r>
      <w:r w:rsidR="009C665A">
        <w:rPr>
          <w:rFonts w:ascii="Arial" w:hAnsi="Arial" w:cs="Arial"/>
          <w:bCs/>
        </w:rPr>
        <w:t>Healthy:</w:t>
      </w:r>
      <w:r w:rsidR="0007440C">
        <w:rPr>
          <w:rFonts w:ascii="Arial" w:hAnsi="Arial" w:cs="Arial"/>
          <w:bCs/>
        </w:rPr>
        <w:t xml:space="preserve"> t</w:t>
      </w:r>
      <w:r w:rsidR="001953A5">
        <w:rPr>
          <w:rFonts w:ascii="Arial" w:hAnsi="Arial" w:cs="Arial"/>
          <w:bCs/>
          <w:vertAlign w:val="subscript"/>
        </w:rPr>
        <w:t>(23)</w:t>
      </w:r>
      <w:r w:rsidR="0007440C">
        <w:rPr>
          <w:rFonts w:ascii="Arial" w:hAnsi="Arial" w:cs="Arial"/>
          <w:bCs/>
        </w:rPr>
        <w:t xml:space="preserve"> = -4.33, P = 2.46e-4; PTSS: t</w:t>
      </w:r>
      <w:r w:rsidR="001953A5">
        <w:rPr>
          <w:rFonts w:ascii="Arial" w:hAnsi="Arial" w:cs="Arial"/>
          <w:bCs/>
          <w:vertAlign w:val="subscript"/>
        </w:rPr>
        <w:t>(23)</w:t>
      </w:r>
      <w:r w:rsidR="0007440C">
        <w:rPr>
          <w:rFonts w:ascii="Arial" w:hAnsi="Arial" w:cs="Arial"/>
          <w:bCs/>
        </w:rPr>
        <w:t xml:space="preserve"> = -3.66, P = 1.29e-3</w:t>
      </w:r>
      <w:r w:rsidR="00367AA1">
        <w:rPr>
          <w:rFonts w:ascii="Arial" w:hAnsi="Arial" w:cs="Arial"/>
          <w:bCs/>
        </w:rPr>
        <w:t xml:space="preserve">). </w:t>
      </w:r>
      <w:r w:rsidR="009E1DCA">
        <w:rPr>
          <w:rFonts w:ascii="Arial" w:hAnsi="Arial" w:cs="Arial"/>
          <w:bCs/>
        </w:rPr>
        <w:t>Critical to the present report, there were no significant differences in behavioral responses between healthy participants and participants with PTSS during either conditioning (</w:t>
      </w:r>
      <w:r w:rsidR="00616993">
        <w:rPr>
          <w:rFonts w:ascii="Arial" w:hAnsi="Arial" w:cs="Arial"/>
          <w:bCs/>
        </w:rPr>
        <w:t>SCR: t</w:t>
      </w:r>
      <w:r w:rsidR="001953A5">
        <w:rPr>
          <w:rFonts w:ascii="Arial" w:hAnsi="Arial" w:cs="Arial"/>
          <w:bCs/>
          <w:vertAlign w:val="subscript"/>
        </w:rPr>
        <w:t>(46)</w:t>
      </w:r>
      <w:r w:rsidR="00616993">
        <w:rPr>
          <w:rFonts w:ascii="Arial" w:hAnsi="Arial" w:cs="Arial"/>
          <w:bCs/>
          <w:vertAlign w:val="subscript"/>
        </w:rPr>
        <w:t xml:space="preserve"> </w:t>
      </w:r>
      <w:r w:rsidR="00616993">
        <w:rPr>
          <w:rFonts w:ascii="Arial" w:hAnsi="Arial" w:cs="Arial"/>
          <w:bCs/>
        </w:rPr>
        <w:t xml:space="preserve">= </w:t>
      </w:r>
      <w:r w:rsidR="00A87AD5">
        <w:rPr>
          <w:rFonts w:ascii="Arial" w:hAnsi="Arial" w:cs="Arial"/>
          <w:bCs/>
        </w:rPr>
        <w:t>0.63, P = 0.53; expectancy: t</w:t>
      </w:r>
      <w:r w:rsidR="001953A5">
        <w:rPr>
          <w:rFonts w:ascii="Arial" w:hAnsi="Arial" w:cs="Arial"/>
          <w:bCs/>
          <w:vertAlign w:val="subscript"/>
        </w:rPr>
        <w:t>(46)</w:t>
      </w:r>
      <w:r w:rsidR="00A87AD5">
        <w:rPr>
          <w:rFonts w:ascii="Arial" w:hAnsi="Arial" w:cs="Arial"/>
          <w:bCs/>
        </w:rPr>
        <w:t xml:space="preserve"> = 1.23, P = 0.22</w:t>
      </w:r>
      <w:r w:rsidR="009E1DCA">
        <w:rPr>
          <w:rFonts w:ascii="Arial" w:hAnsi="Arial" w:cs="Arial"/>
          <w:bCs/>
        </w:rPr>
        <w:t xml:space="preserve">) or </w:t>
      </w:r>
      <w:r w:rsidR="00CB4F92">
        <w:rPr>
          <w:rFonts w:ascii="Arial" w:hAnsi="Arial" w:cs="Arial"/>
          <w:bCs/>
        </w:rPr>
        <w:t xml:space="preserve">the second half of </w:t>
      </w:r>
      <w:r w:rsidR="009E1DCA">
        <w:rPr>
          <w:rFonts w:ascii="Arial" w:hAnsi="Arial" w:cs="Arial"/>
          <w:bCs/>
        </w:rPr>
        <w:t>extinction (</w:t>
      </w:r>
      <w:r w:rsidR="00A87AD5">
        <w:rPr>
          <w:rFonts w:ascii="Arial" w:hAnsi="Arial" w:cs="Arial"/>
          <w:bCs/>
        </w:rPr>
        <w:t>SCR: t</w:t>
      </w:r>
      <w:r w:rsidR="001953A5">
        <w:rPr>
          <w:rFonts w:ascii="Arial" w:hAnsi="Arial" w:cs="Arial"/>
          <w:bCs/>
          <w:vertAlign w:val="subscript"/>
        </w:rPr>
        <w:t>(42)</w:t>
      </w:r>
      <w:r w:rsidR="00A87AD5">
        <w:rPr>
          <w:rFonts w:ascii="Arial" w:hAnsi="Arial" w:cs="Arial"/>
          <w:bCs/>
        </w:rPr>
        <w:t xml:space="preserve"> = 0.49, P = 0.63; expectancy: t</w:t>
      </w:r>
      <w:r w:rsidR="00533455">
        <w:rPr>
          <w:rFonts w:ascii="Arial" w:hAnsi="Arial" w:cs="Arial"/>
          <w:bCs/>
          <w:vertAlign w:val="subscript"/>
        </w:rPr>
        <w:t>(46)</w:t>
      </w:r>
      <w:r w:rsidR="00A87AD5">
        <w:rPr>
          <w:rFonts w:ascii="Arial" w:hAnsi="Arial" w:cs="Arial"/>
          <w:bCs/>
          <w:vertAlign w:val="subscript"/>
        </w:rPr>
        <w:t xml:space="preserve"> </w:t>
      </w:r>
      <w:r w:rsidR="00A87AD5">
        <w:rPr>
          <w:rFonts w:ascii="Arial" w:hAnsi="Arial" w:cs="Arial"/>
          <w:bCs/>
        </w:rPr>
        <w:t>= 0.69, P = 0.50</w:t>
      </w:r>
      <w:r w:rsidR="009E1DCA">
        <w:rPr>
          <w:rFonts w:ascii="Arial" w:hAnsi="Arial" w:cs="Arial"/>
          <w:bCs/>
        </w:rPr>
        <w:t xml:space="preserve">). </w:t>
      </w:r>
      <w:r w:rsidR="00AE3B49">
        <w:rPr>
          <w:rFonts w:ascii="Arial" w:hAnsi="Arial" w:cs="Arial"/>
          <w:bCs/>
        </w:rPr>
        <w:t xml:space="preserve">Together these results demonstrate successful </w:t>
      </w:r>
      <w:r w:rsidR="006A0D2F">
        <w:rPr>
          <w:rFonts w:ascii="Arial" w:hAnsi="Arial" w:cs="Arial"/>
          <w:bCs/>
        </w:rPr>
        <w:t xml:space="preserve">fear </w:t>
      </w:r>
      <w:r w:rsidR="00AE3B49">
        <w:rPr>
          <w:rFonts w:ascii="Arial" w:hAnsi="Arial" w:cs="Arial"/>
          <w:bCs/>
        </w:rPr>
        <w:t>conditioning and subsequent extinction across both groups.</w:t>
      </w:r>
    </w:p>
    <w:p w14:paraId="08659FFF" w14:textId="5349144B" w:rsidR="00911884" w:rsidRDefault="00911884" w:rsidP="00911884">
      <w:pPr>
        <w:spacing w:line="480" w:lineRule="auto"/>
        <w:jc w:val="center"/>
        <w:rPr>
          <w:rFonts w:ascii="Arial" w:hAnsi="Arial" w:cs="Arial"/>
          <w:bCs/>
        </w:rPr>
      </w:pPr>
      <w:r>
        <w:rPr>
          <w:rFonts w:ascii="Arial" w:hAnsi="Arial" w:cs="Arial"/>
          <w:bCs/>
          <w:noProof/>
        </w:rPr>
        <w:drawing>
          <wp:inline distT="0" distB="0" distL="0" distR="0" wp14:anchorId="5ABBA77B" wp14:editId="56B3D28A">
            <wp:extent cx="5888736" cy="5401056"/>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88736" cy="5401056"/>
                    </a:xfrm>
                    <a:prstGeom prst="rect">
                      <a:avLst/>
                    </a:prstGeom>
                  </pic:spPr>
                </pic:pic>
              </a:graphicData>
            </a:graphic>
          </wp:inline>
        </w:drawing>
      </w:r>
    </w:p>
    <w:p w14:paraId="359C6726" w14:textId="56ACFAF5" w:rsidR="00911884" w:rsidRPr="00911884" w:rsidRDefault="00911884" w:rsidP="00911884">
      <w:pPr>
        <w:spacing w:line="240" w:lineRule="auto"/>
        <w:rPr>
          <w:rFonts w:ascii="Arial" w:hAnsi="Arial" w:cs="Arial"/>
          <w:bCs/>
        </w:rPr>
      </w:pPr>
      <w:r w:rsidRPr="00911884">
        <w:rPr>
          <w:rFonts w:ascii="Arial" w:hAnsi="Arial" w:cs="Arial"/>
          <w:b/>
        </w:rPr>
        <w:t>Figure 2.</w:t>
      </w:r>
      <w:r>
        <w:rPr>
          <w:rFonts w:ascii="Arial" w:hAnsi="Arial" w:cs="Arial"/>
          <w:b/>
        </w:rPr>
        <w:t xml:space="preserve"> Encoding-retrieval similarity in the mPFC and whole-brain searchlight results. A. </w:t>
      </w:r>
      <w:r w:rsidR="007F16E8" w:rsidRPr="007F16E8">
        <w:rPr>
          <w:rFonts w:ascii="Arial" w:hAnsi="Arial" w:cs="Arial"/>
          <w:bCs/>
          <w:i/>
          <w:iCs/>
        </w:rPr>
        <w:t>Top.</w:t>
      </w:r>
      <w:r w:rsidR="007F16E8">
        <w:rPr>
          <w:rFonts w:ascii="Arial" w:hAnsi="Arial" w:cs="Arial"/>
          <w:bCs/>
        </w:rPr>
        <w:t xml:space="preserve"> Healthy adults exhibited a double dissociation of emotional reinstatement in the mPFC, such that conditioning reinstatement was higher in the dACC, and extinction reinstatement was </w:t>
      </w:r>
      <w:r w:rsidR="007F16E8">
        <w:rPr>
          <w:rFonts w:ascii="Arial" w:hAnsi="Arial" w:cs="Arial"/>
          <w:bCs/>
        </w:rPr>
        <w:lastRenderedPageBreak/>
        <w:t xml:space="preserve">higher in the vmPFC. </w:t>
      </w:r>
      <w:r w:rsidR="007F16E8">
        <w:rPr>
          <w:rFonts w:ascii="Arial" w:hAnsi="Arial" w:cs="Arial"/>
          <w:bCs/>
          <w:i/>
          <w:iCs/>
        </w:rPr>
        <w:t>Bottom</w:t>
      </w:r>
      <w:r w:rsidR="007F16E8">
        <w:rPr>
          <w:rFonts w:ascii="Arial" w:hAnsi="Arial" w:cs="Arial"/>
          <w:bCs/>
        </w:rPr>
        <w:t>. In PTSS, the dACC displayed significant emotional reinstatement of conditioning and extinction, representing a misallocation of extinction.</w:t>
      </w:r>
      <w:r w:rsidR="007F16E8" w:rsidRPr="00911884">
        <w:rPr>
          <w:rFonts w:ascii="Arial" w:hAnsi="Arial" w:cs="Arial"/>
          <w:bCs/>
          <w:i/>
          <w:iCs/>
        </w:rPr>
        <w:t xml:space="preserve"> </w:t>
      </w:r>
      <w:r w:rsidRPr="00911884">
        <w:rPr>
          <w:rFonts w:ascii="Arial" w:hAnsi="Arial" w:cs="Arial"/>
          <w:bCs/>
          <w:i/>
          <w:iCs/>
        </w:rPr>
        <w:t>a priori</w:t>
      </w:r>
      <w:r>
        <w:rPr>
          <w:rFonts w:ascii="Arial" w:hAnsi="Arial" w:cs="Arial"/>
          <w:bCs/>
        </w:rPr>
        <w:t xml:space="preserve"> dACC and vmPFC masks taken from previous literatures. </w:t>
      </w:r>
      <w:r w:rsidR="007F16E8">
        <w:rPr>
          <w:rFonts w:ascii="Arial" w:hAnsi="Arial" w:cs="Arial"/>
          <w:bCs/>
        </w:rPr>
        <w:t>Error bars correspond to the 95% confidence interval of the CS difference. Asterisks</w:t>
      </w:r>
      <w:r>
        <w:rPr>
          <w:rFonts w:ascii="Arial" w:hAnsi="Arial" w:cs="Arial"/>
          <w:bCs/>
        </w:rPr>
        <w:t xml:space="preserve"> on single bars denote significance of CS+ - CS- for that phase/group. Pairwise asterisk</w:t>
      </w:r>
      <w:r w:rsidR="007F16E8">
        <w:rPr>
          <w:rFonts w:ascii="Arial" w:hAnsi="Arial" w:cs="Arial"/>
          <w:bCs/>
        </w:rPr>
        <w:t>s</w:t>
      </w:r>
      <w:r>
        <w:rPr>
          <w:rFonts w:ascii="Arial" w:hAnsi="Arial" w:cs="Arial"/>
          <w:bCs/>
        </w:rPr>
        <w:t xml:space="preserve"> indicate significant difference between ROIs. </w:t>
      </w:r>
      <w:r w:rsidR="007F16E8">
        <w:rPr>
          <w:rFonts w:ascii="Arial" w:hAnsi="Arial" w:cs="Arial"/>
          <w:bCs/>
        </w:rPr>
        <w:t xml:space="preserve">***P &lt; 0.001, **P &lt; 0.01, *P &lt; 0.05 FDR corrected. </w:t>
      </w:r>
      <w:r w:rsidR="007F16E8">
        <w:rPr>
          <w:rFonts w:ascii="Arial" w:hAnsi="Arial" w:cs="Arial"/>
          <w:b/>
        </w:rPr>
        <w:t xml:space="preserve">B. </w:t>
      </w:r>
      <w:r w:rsidR="007F16E8">
        <w:rPr>
          <w:rFonts w:ascii="Arial" w:hAnsi="Arial" w:cs="Arial"/>
          <w:bCs/>
        </w:rPr>
        <w:t>Whole brain encoding-retrieval similarity searchlight results</w:t>
      </w:r>
      <w:r w:rsidR="007139FA">
        <w:rPr>
          <w:rFonts w:ascii="Arial" w:hAnsi="Arial" w:cs="Arial"/>
          <w:bCs/>
        </w:rPr>
        <w:t xml:space="preserve"> confirm a priori results and reveal other regions engaged in selective emotional reinstatement</w:t>
      </w:r>
      <w:r w:rsidR="007F16E8">
        <w:rPr>
          <w:rFonts w:ascii="Arial" w:hAnsi="Arial" w:cs="Arial"/>
          <w:bCs/>
        </w:rPr>
        <w:t xml:space="preserve">. </w:t>
      </w:r>
      <w:r w:rsidR="007139FA">
        <w:rPr>
          <w:rFonts w:ascii="Arial" w:hAnsi="Arial" w:cs="Arial"/>
          <w:bCs/>
        </w:rPr>
        <w:t xml:space="preserve">A medial and lateral view of the left hemisphere is shown, results were qualitatively similar across hemispheres. The heatmaps show </w:t>
      </w:r>
      <w:r w:rsidR="00893D5F">
        <w:rPr>
          <w:rFonts w:ascii="Arial" w:hAnsi="Arial" w:cs="Arial"/>
          <w:bCs/>
        </w:rPr>
        <w:t xml:space="preserve">average effect of </w:t>
      </w:r>
      <w:r w:rsidR="007139FA">
        <w:rPr>
          <w:rFonts w:ascii="Arial" w:hAnsi="Arial" w:cs="Arial"/>
          <w:bCs/>
        </w:rPr>
        <w:t xml:space="preserve">CS+ </w:t>
      </w:r>
      <w:r w:rsidR="00893D5F">
        <w:rPr>
          <w:rFonts w:ascii="Arial" w:hAnsi="Arial" w:cs="Arial"/>
          <w:bCs/>
        </w:rPr>
        <w:t>-</w:t>
      </w:r>
      <w:r w:rsidR="007139FA">
        <w:rPr>
          <w:rFonts w:ascii="Arial" w:hAnsi="Arial" w:cs="Arial"/>
          <w:bCs/>
        </w:rPr>
        <w:t xml:space="preserve"> CS- reinstatement, each map was threshold at P &lt; 0.001 one-sided for CS+ &gt; CS- with a cluster-wise threshold of P &lt; 0.05. </w:t>
      </w:r>
    </w:p>
    <w:p w14:paraId="413B0793" w14:textId="3FA5871A" w:rsidR="00EB2D44" w:rsidRPr="00B92AD9" w:rsidRDefault="00B82B76" w:rsidP="00EB2D44">
      <w:pPr>
        <w:spacing w:line="480" w:lineRule="auto"/>
        <w:jc w:val="both"/>
        <w:rPr>
          <w:rFonts w:ascii="Arial" w:hAnsi="Arial" w:cs="Arial"/>
          <w:bCs/>
        </w:rPr>
      </w:pPr>
      <w:r>
        <w:rPr>
          <w:rFonts w:ascii="Arial" w:hAnsi="Arial" w:cs="Arial"/>
          <w:b/>
          <w:bCs/>
        </w:rPr>
        <w:t>Selective and d</w:t>
      </w:r>
      <w:r w:rsidR="00EB2D44">
        <w:rPr>
          <w:rFonts w:ascii="Arial" w:hAnsi="Arial" w:cs="Arial"/>
          <w:b/>
          <w:bCs/>
        </w:rPr>
        <w:t>issociable e</w:t>
      </w:r>
      <w:r w:rsidR="00EB2D44" w:rsidRPr="007369F8">
        <w:rPr>
          <w:rFonts w:ascii="Arial" w:hAnsi="Arial" w:cs="Arial"/>
          <w:b/>
          <w:bCs/>
        </w:rPr>
        <w:t xml:space="preserve">ncoding-retrieval similarity </w:t>
      </w:r>
      <w:r w:rsidR="00EB2D44">
        <w:rPr>
          <w:rFonts w:ascii="Arial" w:hAnsi="Arial" w:cs="Arial"/>
          <w:b/>
          <w:bCs/>
        </w:rPr>
        <w:t>of fear and extinction in</w:t>
      </w:r>
      <w:r w:rsidR="00EB2D44" w:rsidRPr="007369F8">
        <w:rPr>
          <w:rFonts w:ascii="Arial" w:hAnsi="Arial" w:cs="Arial"/>
          <w:b/>
          <w:bCs/>
        </w:rPr>
        <w:t xml:space="preserve"> the </w:t>
      </w:r>
      <w:r w:rsidR="00EB2D44">
        <w:rPr>
          <w:rFonts w:ascii="Arial" w:hAnsi="Arial" w:cs="Arial"/>
          <w:b/>
          <w:bCs/>
        </w:rPr>
        <w:t>m</w:t>
      </w:r>
      <w:r w:rsidR="00EB2D44" w:rsidRPr="007369F8">
        <w:rPr>
          <w:rFonts w:ascii="Arial" w:hAnsi="Arial" w:cs="Arial"/>
          <w:b/>
          <w:bCs/>
        </w:rPr>
        <w:t>PFC</w:t>
      </w:r>
    </w:p>
    <w:p w14:paraId="109E5CA9" w14:textId="2FA2E667" w:rsidR="00EB2D44" w:rsidRPr="003565B4" w:rsidRDefault="00EB2D44" w:rsidP="00401E29">
      <w:pPr>
        <w:spacing w:line="480" w:lineRule="auto"/>
        <w:jc w:val="both"/>
        <w:rPr>
          <w:rFonts w:ascii="Arial" w:hAnsi="Arial" w:cs="Arial"/>
        </w:rPr>
      </w:pPr>
      <w:r>
        <w:rPr>
          <w:rFonts w:ascii="Arial" w:hAnsi="Arial" w:cs="Arial"/>
        </w:rPr>
        <w:t xml:space="preserve">The voxel-wise pattern of </w:t>
      </w:r>
      <w:r w:rsidR="00865619">
        <w:rPr>
          <w:rFonts w:ascii="Arial" w:hAnsi="Arial" w:cs="Arial"/>
        </w:rPr>
        <w:t>activity</w:t>
      </w:r>
      <w:r>
        <w:rPr>
          <w:rFonts w:ascii="Arial" w:hAnsi="Arial" w:cs="Arial"/>
        </w:rPr>
        <w:t xml:space="preserve"> elicited by each CS </w:t>
      </w:r>
      <w:r w:rsidR="00965C00">
        <w:rPr>
          <w:rFonts w:ascii="Arial" w:hAnsi="Arial" w:cs="Arial"/>
        </w:rPr>
        <w:t xml:space="preserve">item </w:t>
      </w:r>
      <w:r>
        <w:rPr>
          <w:rFonts w:ascii="Arial" w:hAnsi="Arial" w:cs="Arial"/>
        </w:rPr>
        <w:t xml:space="preserve">encoded at each encoding phase (pre-conditioning, fear conditioning, or extinction) was correlated with the pattern of activity elicited by that </w:t>
      </w:r>
      <w:r w:rsidR="00965C00">
        <w:rPr>
          <w:rFonts w:ascii="Arial" w:hAnsi="Arial" w:cs="Arial"/>
        </w:rPr>
        <w:t xml:space="preserve">same </w:t>
      </w:r>
      <w:r>
        <w:rPr>
          <w:rFonts w:ascii="Arial" w:hAnsi="Arial" w:cs="Arial"/>
        </w:rPr>
        <w:t xml:space="preserve">CS </w:t>
      </w:r>
      <w:r w:rsidR="00965C00">
        <w:rPr>
          <w:rFonts w:ascii="Arial" w:hAnsi="Arial" w:cs="Arial"/>
        </w:rPr>
        <w:t xml:space="preserve">item </w:t>
      </w:r>
      <w:r>
        <w:rPr>
          <w:rFonts w:ascii="Arial" w:hAnsi="Arial" w:cs="Arial"/>
        </w:rPr>
        <w:t xml:space="preserve">at </w:t>
      </w:r>
      <w:r w:rsidR="009B5632">
        <w:rPr>
          <w:rFonts w:ascii="Arial" w:hAnsi="Arial" w:cs="Arial"/>
        </w:rPr>
        <w:t>retrieval</w:t>
      </w:r>
      <w:r>
        <w:rPr>
          <w:rFonts w:ascii="Arial" w:hAnsi="Arial" w:cs="Arial"/>
        </w:rPr>
        <w:t xml:space="preserve">. </w:t>
      </w:r>
      <w:r w:rsidR="007D1A84">
        <w:rPr>
          <w:rFonts w:ascii="Arial" w:hAnsi="Arial" w:cs="Arial"/>
        </w:rPr>
        <w:t>For details on the full statistical model see Methods and Supplemental Materials. To evaluate selective item-level</w:t>
      </w:r>
      <w:r w:rsidR="009B5632">
        <w:rPr>
          <w:rFonts w:ascii="Arial" w:hAnsi="Arial" w:cs="Arial"/>
        </w:rPr>
        <w:t xml:space="preserve"> ERS </w:t>
      </w:r>
      <w:r w:rsidR="007D1A84">
        <w:rPr>
          <w:rFonts w:ascii="Arial" w:hAnsi="Arial" w:cs="Arial"/>
        </w:rPr>
        <w:t>to the CS+ versus CS-,</w:t>
      </w:r>
      <w:r w:rsidR="009C3BB9">
        <w:rPr>
          <w:rFonts w:ascii="Arial" w:hAnsi="Arial" w:cs="Arial"/>
        </w:rPr>
        <w:t xml:space="preserve"> correlations were fisher Z transformed, and</w:t>
      </w:r>
      <w:r w:rsidR="007D1A84">
        <w:rPr>
          <w:rFonts w:ascii="Arial" w:hAnsi="Arial" w:cs="Arial"/>
        </w:rPr>
        <w:t xml:space="preserve"> </w:t>
      </w:r>
      <w:r w:rsidR="00461AF6">
        <w:rPr>
          <w:rFonts w:ascii="Arial" w:hAnsi="Arial" w:cs="Arial"/>
        </w:rPr>
        <w:t xml:space="preserve">the average correlation of </w:t>
      </w:r>
      <w:r w:rsidR="007D1A84">
        <w:rPr>
          <w:rFonts w:ascii="Arial" w:hAnsi="Arial" w:cs="Arial"/>
        </w:rPr>
        <w:t xml:space="preserve">CS- trials </w:t>
      </w:r>
      <w:r w:rsidR="00461AF6">
        <w:rPr>
          <w:rFonts w:ascii="Arial" w:hAnsi="Arial" w:cs="Arial"/>
        </w:rPr>
        <w:t xml:space="preserve">was </w:t>
      </w:r>
      <w:r w:rsidR="007D1A84">
        <w:rPr>
          <w:rFonts w:ascii="Arial" w:hAnsi="Arial" w:cs="Arial"/>
        </w:rPr>
        <w:t xml:space="preserve">subtracted from </w:t>
      </w:r>
      <w:r w:rsidR="00461AF6">
        <w:rPr>
          <w:rFonts w:ascii="Arial" w:hAnsi="Arial" w:cs="Arial"/>
        </w:rPr>
        <w:t xml:space="preserve">the average correlation </w:t>
      </w:r>
      <w:r w:rsidR="007D1A84">
        <w:rPr>
          <w:rFonts w:ascii="Arial" w:hAnsi="Arial" w:cs="Arial"/>
        </w:rPr>
        <w:t xml:space="preserve">of the CS+ </w:t>
      </w:r>
      <w:r w:rsidR="00461AF6">
        <w:rPr>
          <w:rFonts w:ascii="Arial" w:hAnsi="Arial" w:cs="Arial"/>
        </w:rPr>
        <w:t xml:space="preserve">trials </w:t>
      </w:r>
      <w:r w:rsidR="007D1A84">
        <w:rPr>
          <w:rFonts w:ascii="Arial" w:hAnsi="Arial" w:cs="Arial"/>
        </w:rPr>
        <w:t>from the same encoding context.</w:t>
      </w:r>
      <w:r w:rsidR="009B5632">
        <w:rPr>
          <w:rFonts w:ascii="Arial" w:hAnsi="Arial" w:cs="Arial"/>
        </w:rPr>
        <w:t xml:space="preserve"> In this way we control for general item-level reinstatement</w:t>
      </w:r>
      <w:r w:rsidR="00C02FFA">
        <w:rPr>
          <w:rFonts w:ascii="Arial" w:hAnsi="Arial" w:cs="Arial"/>
        </w:rPr>
        <w:t xml:space="preserve"> to </w:t>
      </w:r>
      <w:r w:rsidR="009B5632">
        <w:rPr>
          <w:rFonts w:ascii="Arial" w:hAnsi="Arial" w:cs="Arial"/>
        </w:rPr>
        <w:t xml:space="preserve">focus on </w:t>
      </w:r>
      <w:r w:rsidR="00C02FFA">
        <w:rPr>
          <w:rFonts w:ascii="Arial" w:hAnsi="Arial" w:cs="Arial"/>
        </w:rPr>
        <w:t xml:space="preserve">selective </w:t>
      </w:r>
      <w:r w:rsidR="009B5632">
        <w:rPr>
          <w:rFonts w:ascii="Arial" w:hAnsi="Arial" w:cs="Arial"/>
        </w:rPr>
        <w:t xml:space="preserve">retrieval similarity </w:t>
      </w:r>
      <w:r w:rsidR="00C02FFA">
        <w:rPr>
          <w:rFonts w:ascii="Arial" w:hAnsi="Arial" w:cs="Arial"/>
        </w:rPr>
        <w:t>for</w:t>
      </w:r>
      <w:r w:rsidR="009B5632">
        <w:rPr>
          <w:rFonts w:ascii="Arial" w:hAnsi="Arial" w:cs="Arial"/>
        </w:rPr>
        <w:t xml:space="preserve"> emotionally relevant stimuli</w:t>
      </w:r>
      <w:r w:rsidR="00CB0FE8">
        <w:rPr>
          <w:rFonts w:ascii="Arial" w:hAnsi="Arial" w:cs="Arial"/>
        </w:rPr>
        <w:t xml:space="preserve"> in the mPFC</w:t>
      </w:r>
      <w:r w:rsidR="009B5632">
        <w:rPr>
          <w:rFonts w:ascii="Arial" w:hAnsi="Arial" w:cs="Arial"/>
        </w:rPr>
        <w:t xml:space="preserve">. </w:t>
      </w:r>
      <w:r w:rsidR="00401E29">
        <w:rPr>
          <w:rFonts w:ascii="Arial" w:hAnsi="Arial" w:cs="Arial"/>
        </w:rPr>
        <w:t>The multivariate analysis of encoding-retrieval similarity focused on two distinct subregions of the mPFC that rodent research shows to play dissociable roles in the encoding, storage, and retrieval of fear and extinction memory</w:t>
      </w:r>
      <w:r w:rsidR="003565B4">
        <w:rPr>
          <w:rFonts w:ascii="Arial" w:hAnsi="Arial" w:cs="Arial"/>
        </w:rPr>
        <w:t>, the dACC and vmPFC</w:t>
      </w:r>
      <w:r w:rsidR="00401E29">
        <w:rPr>
          <w:rFonts w:ascii="Arial" w:hAnsi="Arial" w:cs="Arial"/>
        </w:rPr>
        <w:t xml:space="preserve">. </w:t>
      </w:r>
      <w:r>
        <w:rPr>
          <w:rFonts w:ascii="Arial" w:hAnsi="Arial" w:cs="Arial"/>
        </w:rPr>
        <w:t xml:space="preserve">Regions were defined </w:t>
      </w:r>
      <w:r w:rsidR="003565B4">
        <w:rPr>
          <w:rFonts w:ascii="Arial" w:hAnsi="Arial" w:cs="Arial"/>
          <w:i/>
          <w:iCs/>
        </w:rPr>
        <w:t>a priori</w:t>
      </w:r>
      <w:r w:rsidR="003565B4">
        <w:rPr>
          <w:rFonts w:ascii="Arial" w:hAnsi="Arial" w:cs="Arial"/>
        </w:rPr>
        <w:t xml:space="preserve"> by drawing spheres around peak activations from pervious literature, see Methods for more details.</w:t>
      </w:r>
    </w:p>
    <w:p w14:paraId="26557319" w14:textId="650DCDC9" w:rsidR="008E3D97" w:rsidRDefault="00C02FFA" w:rsidP="00401E29">
      <w:pPr>
        <w:spacing w:line="480" w:lineRule="auto"/>
        <w:jc w:val="both"/>
        <w:rPr>
          <w:rFonts w:ascii="Arial" w:hAnsi="Arial" w:cs="Arial"/>
        </w:rPr>
      </w:pPr>
      <w:r>
        <w:rPr>
          <w:rFonts w:ascii="Arial" w:hAnsi="Arial" w:cs="Arial"/>
        </w:rPr>
        <w:t xml:space="preserve">In healthy adults, </w:t>
      </w:r>
      <w:r w:rsidR="008E3D97">
        <w:rPr>
          <w:rFonts w:ascii="Arial" w:hAnsi="Arial" w:cs="Arial"/>
        </w:rPr>
        <w:t>the dACC did not exhibit selective reinstatement of CS+ versus CS-</w:t>
      </w:r>
      <w:r>
        <w:rPr>
          <w:rFonts w:ascii="Arial" w:hAnsi="Arial" w:cs="Arial"/>
        </w:rPr>
        <w:t xml:space="preserve"> items encoded prior to fear conditioning. This</w:t>
      </w:r>
      <w:r w:rsidR="008E3D97">
        <w:rPr>
          <w:rFonts w:ascii="Arial" w:hAnsi="Arial" w:cs="Arial"/>
        </w:rPr>
        <w:t xml:space="preserve"> </w:t>
      </w:r>
      <w:r>
        <w:rPr>
          <w:rFonts w:ascii="Arial" w:hAnsi="Arial" w:cs="Arial"/>
        </w:rPr>
        <w:t>confirms</w:t>
      </w:r>
      <w:r w:rsidR="008E3D97">
        <w:rPr>
          <w:rFonts w:ascii="Arial" w:hAnsi="Arial" w:cs="Arial"/>
        </w:rPr>
        <w:t xml:space="preserve"> that ERS was no</w:t>
      </w:r>
      <w:r w:rsidR="00865619">
        <w:rPr>
          <w:rFonts w:ascii="Arial" w:hAnsi="Arial" w:cs="Arial"/>
        </w:rPr>
        <w:t>t</w:t>
      </w:r>
      <w:r w:rsidR="008E3D97">
        <w:rPr>
          <w:rFonts w:ascii="Arial" w:hAnsi="Arial" w:cs="Arial"/>
        </w:rPr>
        <w:t xml:space="preserve"> different between CSs </w:t>
      </w:r>
      <w:r>
        <w:rPr>
          <w:rFonts w:ascii="Arial" w:hAnsi="Arial" w:cs="Arial"/>
        </w:rPr>
        <w:t>which</w:t>
      </w:r>
      <w:r w:rsidR="008E3D97">
        <w:rPr>
          <w:rFonts w:ascii="Arial" w:hAnsi="Arial" w:cs="Arial"/>
        </w:rPr>
        <w:t xml:space="preserve"> had not yet acquired emotional value </w:t>
      </w:r>
      <w:r>
        <w:rPr>
          <w:rFonts w:ascii="Arial" w:hAnsi="Arial" w:cs="Arial"/>
        </w:rPr>
        <w:t>at the time of encoding, and provides</w:t>
      </w:r>
      <w:r w:rsidR="008E3D97">
        <w:rPr>
          <w:rFonts w:ascii="Arial" w:hAnsi="Arial" w:cs="Arial"/>
        </w:rPr>
        <w:t xml:space="preserve"> a </w:t>
      </w:r>
      <w:r>
        <w:rPr>
          <w:rFonts w:ascii="Arial" w:hAnsi="Arial" w:cs="Arial"/>
        </w:rPr>
        <w:t xml:space="preserve">baseline </w:t>
      </w:r>
      <w:r w:rsidR="008E3D97">
        <w:rPr>
          <w:rFonts w:ascii="Arial" w:hAnsi="Arial" w:cs="Arial"/>
        </w:rPr>
        <w:t>manipulation check</w:t>
      </w:r>
      <w:r>
        <w:rPr>
          <w:rFonts w:ascii="Arial" w:hAnsi="Arial" w:cs="Arial"/>
        </w:rPr>
        <w:t xml:space="preserve"> </w:t>
      </w:r>
      <w:r w:rsidR="00401E29">
        <w:rPr>
          <w:rFonts w:ascii="Arial" w:hAnsi="Arial" w:cs="Arial"/>
        </w:rPr>
        <w:t xml:space="preserve">that this region </w:t>
      </w:r>
      <w:r>
        <w:rPr>
          <w:rFonts w:ascii="Arial" w:hAnsi="Arial" w:cs="Arial"/>
        </w:rPr>
        <w:t xml:space="preserve">does not indiscriminately reinstate CS+ items regardless of when they were encoded. </w:t>
      </w:r>
      <w:r w:rsidR="008E3D97">
        <w:rPr>
          <w:rFonts w:ascii="Arial" w:hAnsi="Arial" w:cs="Arial"/>
        </w:rPr>
        <w:t xml:space="preserve">For items encoded during fear conditioning, the dACC </w:t>
      </w:r>
      <w:r w:rsidR="009B5632">
        <w:rPr>
          <w:rFonts w:ascii="Arial" w:hAnsi="Arial" w:cs="Arial"/>
        </w:rPr>
        <w:t>exhibited selective reinstatement for CS+ (CS diff. = 0.22, [0.16, 0.28], P</w:t>
      </w:r>
      <w:r w:rsidR="009B5632">
        <w:rPr>
          <w:rFonts w:ascii="Arial" w:hAnsi="Arial" w:cs="Arial"/>
          <w:vertAlign w:val="subscript"/>
        </w:rPr>
        <w:t>FDR</w:t>
      </w:r>
      <w:r w:rsidR="009B5632">
        <w:rPr>
          <w:rFonts w:ascii="Arial" w:hAnsi="Arial" w:cs="Arial"/>
        </w:rPr>
        <w:t xml:space="preserve"> = 4.62e-12)</w:t>
      </w:r>
      <w:r w:rsidR="008E3D97">
        <w:rPr>
          <w:rFonts w:ascii="Arial" w:hAnsi="Arial" w:cs="Arial"/>
        </w:rPr>
        <w:t>. This finding accords</w:t>
      </w:r>
      <w:r w:rsidR="009B5632">
        <w:rPr>
          <w:rFonts w:ascii="Arial" w:hAnsi="Arial" w:cs="Arial"/>
        </w:rPr>
        <w:t xml:space="preserve"> with rodent models that show </w:t>
      </w:r>
      <w:r w:rsidR="008E3D97">
        <w:rPr>
          <w:rFonts w:ascii="Arial" w:hAnsi="Arial" w:cs="Arial"/>
        </w:rPr>
        <w:t>the prelimbic cortex</w:t>
      </w:r>
      <w:r w:rsidR="009B5632">
        <w:rPr>
          <w:rFonts w:ascii="Arial" w:hAnsi="Arial" w:cs="Arial"/>
        </w:rPr>
        <w:t xml:space="preserve"> is involved in both the learning and </w:t>
      </w:r>
      <w:r w:rsidR="009B5632">
        <w:rPr>
          <w:rFonts w:ascii="Arial" w:hAnsi="Arial" w:cs="Arial"/>
        </w:rPr>
        <w:lastRenderedPageBreak/>
        <w:t xml:space="preserve">retrieval of long-term fear memories. </w:t>
      </w:r>
      <w:r w:rsidR="008E3D97">
        <w:rPr>
          <w:rFonts w:ascii="Arial" w:hAnsi="Arial" w:cs="Arial"/>
        </w:rPr>
        <w:t xml:space="preserve">For items encoded during extinction, the </w:t>
      </w:r>
      <w:r w:rsidR="00B665BB">
        <w:rPr>
          <w:rFonts w:ascii="Arial" w:hAnsi="Arial" w:cs="Arial"/>
        </w:rPr>
        <w:t xml:space="preserve">dACC did not show </w:t>
      </w:r>
      <w:r w:rsidR="00401E29">
        <w:rPr>
          <w:rFonts w:ascii="Arial" w:hAnsi="Arial" w:cs="Arial"/>
        </w:rPr>
        <w:t>selective reinstatement for CS+</w:t>
      </w:r>
      <w:r>
        <w:rPr>
          <w:rFonts w:ascii="Arial" w:hAnsi="Arial" w:cs="Arial"/>
        </w:rPr>
        <w:t>. T</w:t>
      </w:r>
      <w:r w:rsidR="00B665BB">
        <w:rPr>
          <w:rFonts w:ascii="Arial" w:hAnsi="Arial" w:cs="Arial"/>
        </w:rPr>
        <w:t xml:space="preserve">he difference in selective </w:t>
      </w:r>
      <w:r w:rsidR="008E3D97">
        <w:rPr>
          <w:rFonts w:ascii="Arial" w:hAnsi="Arial" w:cs="Arial"/>
        </w:rPr>
        <w:t xml:space="preserve">CS+ </w:t>
      </w:r>
      <w:r w:rsidR="00B665BB">
        <w:rPr>
          <w:rFonts w:ascii="Arial" w:hAnsi="Arial" w:cs="Arial"/>
        </w:rPr>
        <w:t xml:space="preserve">reinstatement in the dACC between </w:t>
      </w:r>
      <w:r w:rsidR="007D1A84">
        <w:rPr>
          <w:rFonts w:ascii="Arial" w:hAnsi="Arial" w:cs="Arial"/>
        </w:rPr>
        <w:t>items encoded in the fear and extinction context</w:t>
      </w:r>
      <w:r w:rsidR="008E3D97">
        <w:rPr>
          <w:rFonts w:ascii="Arial" w:hAnsi="Arial" w:cs="Arial"/>
        </w:rPr>
        <w:t xml:space="preserve"> </w:t>
      </w:r>
      <w:r w:rsidR="00401E29">
        <w:rPr>
          <w:rFonts w:ascii="Arial" w:hAnsi="Arial" w:cs="Arial"/>
        </w:rPr>
        <w:t>was significant (</w:t>
      </w:r>
      <w:r w:rsidR="00B94D3B">
        <w:rPr>
          <w:rFonts w:ascii="Arial" w:hAnsi="Arial" w:cs="Arial"/>
        </w:rPr>
        <w:t>Phase diff. = 0.21, [0.12, 0.29], P = 1.57e-6</w:t>
      </w:r>
      <w:r w:rsidR="00401E29">
        <w:rPr>
          <w:rFonts w:ascii="Arial" w:hAnsi="Arial" w:cs="Arial"/>
        </w:rPr>
        <w:t>).</w:t>
      </w:r>
    </w:p>
    <w:p w14:paraId="372D464C" w14:textId="77777777" w:rsidR="008E3D97" w:rsidRDefault="008E3D97" w:rsidP="00865619">
      <w:pPr>
        <w:spacing w:line="480" w:lineRule="auto"/>
        <w:jc w:val="both"/>
        <w:rPr>
          <w:rFonts w:ascii="Arial" w:hAnsi="Arial" w:cs="Arial"/>
        </w:rPr>
      </w:pPr>
      <w:r>
        <w:rPr>
          <w:rFonts w:ascii="Arial" w:hAnsi="Arial" w:cs="Arial"/>
        </w:rPr>
        <w:t xml:space="preserve">In the vmPFC, there was likewise no selectivity in ERS between CS+ and CS- for items encoded prior to fear conditioning in healthy adults. There was selective reinstatement </w:t>
      </w:r>
      <w:r w:rsidR="00865619">
        <w:rPr>
          <w:rFonts w:ascii="Arial" w:hAnsi="Arial" w:cs="Arial"/>
        </w:rPr>
        <w:t xml:space="preserve">in the vmPFC </w:t>
      </w:r>
      <w:r>
        <w:rPr>
          <w:rFonts w:ascii="Arial" w:hAnsi="Arial" w:cs="Arial"/>
        </w:rPr>
        <w:t xml:space="preserve">for CS+ </w:t>
      </w:r>
      <w:r w:rsidR="00865619">
        <w:rPr>
          <w:rFonts w:ascii="Arial" w:hAnsi="Arial" w:cs="Arial"/>
        </w:rPr>
        <w:t xml:space="preserve">items </w:t>
      </w:r>
      <w:r>
        <w:rPr>
          <w:rFonts w:ascii="Arial" w:hAnsi="Arial" w:cs="Arial"/>
        </w:rPr>
        <w:t xml:space="preserve">encoded </w:t>
      </w:r>
      <w:r w:rsidR="007D1A84">
        <w:rPr>
          <w:rFonts w:ascii="Arial" w:hAnsi="Arial" w:cs="Arial"/>
        </w:rPr>
        <w:t>in both the</w:t>
      </w:r>
      <w:r>
        <w:rPr>
          <w:rFonts w:ascii="Arial" w:hAnsi="Arial" w:cs="Arial"/>
        </w:rPr>
        <w:t xml:space="preserve"> conditioning (CS diff. = 0.074, [0.013, 0.134], P</w:t>
      </w:r>
      <w:r>
        <w:rPr>
          <w:rFonts w:ascii="Arial" w:hAnsi="Arial" w:cs="Arial"/>
          <w:vertAlign w:val="subscript"/>
        </w:rPr>
        <w:t>FDR</w:t>
      </w:r>
      <w:r>
        <w:rPr>
          <w:rFonts w:ascii="Arial" w:hAnsi="Arial" w:cs="Arial"/>
        </w:rPr>
        <w:t xml:space="preserve"> = 0.033) and extinction (CS diff. = 0.113, [0.053, 0.173], P</w:t>
      </w:r>
      <w:r>
        <w:rPr>
          <w:rFonts w:ascii="Arial" w:hAnsi="Arial" w:cs="Arial"/>
          <w:vertAlign w:val="subscript"/>
        </w:rPr>
        <w:t>FDR</w:t>
      </w:r>
      <w:r>
        <w:rPr>
          <w:rFonts w:ascii="Arial" w:hAnsi="Arial" w:cs="Arial"/>
        </w:rPr>
        <w:t xml:space="preserve"> = 9.20e-4)</w:t>
      </w:r>
      <w:r w:rsidR="007D1A84">
        <w:rPr>
          <w:rFonts w:ascii="Arial" w:hAnsi="Arial" w:cs="Arial"/>
        </w:rPr>
        <w:t xml:space="preserve"> contexts</w:t>
      </w:r>
      <w:r>
        <w:rPr>
          <w:rFonts w:ascii="Arial" w:hAnsi="Arial" w:cs="Arial"/>
        </w:rPr>
        <w:t xml:space="preserve">. </w:t>
      </w:r>
      <w:r w:rsidR="00CB0FE8">
        <w:rPr>
          <w:rFonts w:ascii="Arial" w:hAnsi="Arial" w:cs="Arial"/>
        </w:rPr>
        <w:t>Notably</w:t>
      </w:r>
      <w:r>
        <w:rPr>
          <w:rFonts w:ascii="Arial" w:hAnsi="Arial" w:cs="Arial"/>
        </w:rPr>
        <w:t xml:space="preserve">, </w:t>
      </w:r>
      <w:r w:rsidR="00603749">
        <w:rPr>
          <w:rFonts w:ascii="Arial" w:hAnsi="Arial" w:cs="Arial"/>
        </w:rPr>
        <w:t xml:space="preserve">there was significantly more selective CS+ reinstatement for items encoded </w:t>
      </w:r>
      <w:r w:rsidR="007D1A84">
        <w:rPr>
          <w:rFonts w:ascii="Arial" w:hAnsi="Arial" w:cs="Arial"/>
        </w:rPr>
        <w:t>during</w:t>
      </w:r>
      <w:r w:rsidR="00603749">
        <w:rPr>
          <w:rFonts w:ascii="Arial" w:hAnsi="Arial" w:cs="Arial"/>
        </w:rPr>
        <w:t xml:space="preserve"> conditioning in the dACC versus the vmPFC (ROI diff. = 0.149, [0.064, 0.234], P</w:t>
      </w:r>
      <w:r w:rsidR="00603749">
        <w:rPr>
          <w:rFonts w:ascii="Arial" w:hAnsi="Arial" w:cs="Arial"/>
          <w:vertAlign w:val="subscript"/>
        </w:rPr>
        <w:t xml:space="preserve">FDR </w:t>
      </w:r>
      <w:r w:rsidR="00603749">
        <w:rPr>
          <w:rFonts w:ascii="Arial" w:hAnsi="Arial" w:cs="Arial"/>
        </w:rPr>
        <w:t>= 0.002). The converse was also true; that is, there was significantly more selective CS+ reinstatement for items encoded during extinction in the vmPFC versus the dACC (ROI diff. = 0.099, [0.014, 0.184], P</w:t>
      </w:r>
      <w:r w:rsidR="00603749">
        <w:rPr>
          <w:rFonts w:ascii="Arial" w:hAnsi="Arial" w:cs="Arial"/>
          <w:vertAlign w:val="subscript"/>
        </w:rPr>
        <w:t xml:space="preserve">FDR </w:t>
      </w:r>
      <w:r w:rsidR="00603749">
        <w:rPr>
          <w:rFonts w:ascii="Arial" w:hAnsi="Arial" w:cs="Arial"/>
        </w:rPr>
        <w:t>= 0.031</w:t>
      </w:r>
      <w:r w:rsidR="00401E29">
        <w:rPr>
          <w:rFonts w:ascii="Arial" w:hAnsi="Arial" w:cs="Arial"/>
        </w:rPr>
        <w:t>). Thus, in healthy adults</w:t>
      </w:r>
      <w:r w:rsidR="00603749">
        <w:rPr>
          <w:rFonts w:ascii="Arial" w:hAnsi="Arial" w:cs="Arial"/>
        </w:rPr>
        <w:t xml:space="preserve"> discrete regions of the mPFC exhibited a double dissociation in selective reinstatement based on the temporal context in which </w:t>
      </w:r>
      <w:r w:rsidR="00401E29">
        <w:rPr>
          <w:rFonts w:ascii="Arial" w:hAnsi="Arial" w:cs="Arial"/>
        </w:rPr>
        <w:t xml:space="preserve">the </w:t>
      </w:r>
      <w:r w:rsidR="00CB0FE8">
        <w:rPr>
          <w:rFonts w:ascii="Arial" w:hAnsi="Arial" w:cs="Arial"/>
        </w:rPr>
        <w:t xml:space="preserve">CS+ </w:t>
      </w:r>
      <w:r w:rsidR="00401E29">
        <w:rPr>
          <w:rFonts w:ascii="Arial" w:hAnsi="Arial" w:cs="Arial"/>
        </w:rPr>
        <w:t>memory was formed</w:t>
      </w:r>
      <w:r w:rsidR="00603749">
        <w:rPr>
          <w:rFonts w:ascii="Arial" w:hAnsi="Arial" w:cs="Arial"/>
        </w:rPr>
        <w:t>.</w:t>
      </w:r>
    </w:p>
    <w:p w14:paraId="5EEE9EA2" w14:textId="22734004" w:rsidR="00603749" w:rsidRDefault="00B665BB" w:rsidP="00865619">
      <w:pPr>
        <w:spacing w:line="480" w:lineRule="auto"/>
        <w:jc w:val="both"/>
        <w:rPr>
          <w:rFonts w:ascii="Arial" w:hAnsi="Arial" w:cs="Arial"/>
        </w:rPr>
      </w:pPr>
      <w:r>
        <w:rPr>
          <w:rFonts w:ascii="Arial" w:hAnsi="Arial" w:cs="Arial"/>
        </w:rPr>
        <w:t>Individuals with PTSS also exhibited reinstatement of CS+ items in the dACC for items encoded during conditioning (CS diff. = 0.171, [0.111, 0.231], P</w:t>
      </w:r>
      <w:r>
        <w:rPr>
          <w:rFonts w:ascii="Arial" w:hAnsi="Arial" w:cs="Arial"/>
          <w:vertAlign w:val="subscript"/>
        </w:rPr>
        <w:t xml:space="preserve">FDR </w:t>
      </w:r>
      <w:r>
        <w:rPr>
          <w:rFonts w:ascii="Arial" w:hAnsi="Arial" w:cs="Arial"/>
        </w:rPr>
        <w:t xml:space="preserve">= 1.53e-7), indicating a pattern of </w:t>
      </w:r>
      <w:r w:rsidR="00CB0FE8">
        <w:rPr>
          <w:rFonts w:ascii="Arial" w:hAnsi="Arial" w:cs="Arial"/>
        </w:rPr>
        <w:t xml:space="preserve">selective </w:t>
      </w:r>
      <w:r w:rsidR="009D647F">
        <w:rPr>
          <w:rFonts w:ascii="Arial" w:hAnsi="Arial" w:cs="Arial"/>
        </w:rPr>
        <w:t xml:space="preserve">fear memory </w:t>
      </w:r>
      <w:r>
        <w:rPr>
          <w:rFonts w:ascii="Arial" w:hAnsi="Arial" w:cs="Arial"/>
        </w:rPr>
        <w:t xml:space="preserve">reinstatement consistent with healthy adults. </w:t>
      </w:r>
      <w:r w:rsidR="009D647F">
        <w:rPr>
          <w:rFonts w:ascii="Arial" w:hAnsi="Arial" w:cs="Arial"/>
        </w:rPr>
        <w:t>Similar to the healthy adult group, there was also stronger reinstatement of fear memories in the dACC than in the vmPFC (ROI diff. = 0.121, [0.036, 0.206], P</w:t>
      </w:r>
      <w:r w:rsidR="009D647F">
        <w:rPr>
          <w:rFonts w:ascii="Arial" w:hAnsi="Arial" w:cs="Arial"/>
          <w:vertAlign w:val="subscript"/>
        </w:rPr>
        <w:t xml:space="preserve">FDR </w:t>
      </w:r>
      <w:r w:rsidR="009D647F">
        <w:rPr>
          <w:rFonts w:ascii="Arial" w:hAnsi="Arial" w:cs="Arial"/>
        </w:rPr>
        <w:t xml:space="preserve">= 0.011). </w:t>
      </w:r>
      <w:r>
        <w:rPr>
          <w:rFonts w:ascii="Arial" w:hAnsi="Arial" w:cs="Arial"/>
        </w:rPr>
        <w:t xml:space="preserve">Unlike the healthy adult group, however, the PTSS group showed selective reinstatement in the dACC </w:t>
      </w:r>
      <w:r w:rsidR="00865619">
        <w:rPr>
          <w:rFonts w:ascii="Arial" w:hAnsi="Arial" w:cs="Arial"/>
        </w:rPr>
        <w:t xml:space="preserve">for CS+ items encoded </w:t>
      </w:r>
      <w:r w:rsidR="007D1A84">
        <w:rPr>
          <w:rFonts w:ascii="Arial" w:hAnsi="Arial" w:cs="Arial"/>
        </w:rPr>
        <w:t>in the</w:t>
      </w:r>
      <w:r w:rsidR="00865619">
        <w:rPr>
          <w:rFonts w:ascii="Arial" w:hAnsi="Arial" w:cs="Arial"/>
        </w:rPr>
        <w:t xml:space="preserve"> extinction </w:t>
      </w:r>
      <w:r w:rsidR="007D1A84">
        <w:rPr>
          <w:rFonts w:ascii="Arial" w:hAnsi="Arial" w:cs="Arial"/>
        </w:rPr>
        <w:t xml:space="preserve">context </w:t>
      </w:r>
      <w:r>
        <w:rPr>
          <w:rFonts w:ascii="Arial" w:hAnsi="Arial" w:cs="Arial"/>
        </w:rPr>
        <w:t>as well (CS diff. = 0.103, [0.043, 0.164], P</w:t>
      </w:r>
      <w:r>
        <w:rPr>
          <w:rFonts w:ascii="Arial" w:hAnsi="Arial" w:cs="Arial"/>
          <w:vertAlign w:val="subscript"/>
        </w:rPr>
        <w:t xml:space="preserve">FDR </w:t>
      </w:r>
      <w:r>
        <w:rPr>
          <w:rFonts w:ascii="Arial" w:hAnsi="Arial" w:cs="Arial"/>
        </w:rPr>
        <w:t xml:space="preserve">= 0.002). </w:t>
      </w:r>
      <w:r w:rsidR="0004652F">
        <w:rPr>
          <w:rFonts w:ascii="Arial" w:hAnsi="Arial" w:cs="Arial"/>
        </w:rPr>
        <w:t>Th</w:t>
      </w:r>
      <w:r>
        <w:rPr>
          <w:rFonts w:ascii="Arial" w:hAnsi="Arial" w:cs="Arial"/>
        </w:rPr>
        <w:t xml:space="preserve">at information encoded </w:t>
      </w:r>
      <w:r w:rsidR="007D1A84">
        <w:rPr>
          <w:rFonts w:ascii="Arial" w:hAnsi="Arial" w:cs="Arial"/>
        </w:rPr>
        <w:t>in the</w:t>
      </w:r>
      <w:r>
        <w:rPr>
          <w:rFonts w:ascii="Arial" w:hAnsi="Arial" w:cs="Arial"/>
        </w:rPr>
        <w:t xml:space="preserve"> extinction </w:t>
      </w:r>
      <w:r w:rsidR="007D1A84">
        <w:rPr>
          <w:rFonts w:ascii="Arial" w:hAnsi="Arial" w:cs="Arial"/>
        </w:rPr>
        <w:t xml:space="preserve">context </w:t>
      </w:r>
      <w:r>
        <w:rPr>
          <w:rFonts w:ascii="Arial" w:hAnsi="Arial" w:cs="Arial"/>
        </w:rPr>
        <w:t xml:space="preserve">was reinstated in the same region involved in the formation and retrieval of </w:t>
      </w:r>
      <w:r w:rsidR="009D647F">
        <w:rPr>
          <w:rFonts w:ascii="Arial" w:hAnsi="Arial" w:cs="Arial"/>
        </w:rPr>
        <w:t>fear memories</w:t>
      </w:r>
      <w:r>
        <w:rPr>
          <w:rFonts w:ascii="Arial" w:hAnsi="Arial" w:cs="Arial"/>
        </w:rPr>
        <w:t xml:space="preserve"> suggests a misallocation of </w:t>
      </w:r>
      <w:r w:rsidR="007D1A84">
        <w:rPr>
          <w:rFonts w:ascii="Arial" w:hAnsi="Arial" w:cs="Arial"/>
        </w:rPr>
        <w:t>extinction</w:t>
      </w:r>
      <w:r>
        <w:rPr>
          <w:rFonts w:ascii="Arial" w:hAnsi="Arial" w:cs="Arial"/>
        </w:rPr>
        <w:t xml:space="preserve"> </w:t>
      </w:r>
      <w:r w:rsidR="007D1A84">
        <w:rPr>
          <w:rFonts w:ascii="Arial" w:hAnsi="Arial" w:cs="Arial"/>
        </w:rPr>
        <w:t>memories</w:t>
      </w:r>
      <w:r>
        <w:rPr>
          <w:rFonts w:ascii="Arial" w:hAnsi="Arial" w:cs="Arial"/>
        </w:rPr>
        <w:t>.</w:t>
      </w:r>
      <w:r w:rsidR="00603749" w:rsidRPr="00603749">
        <w:rPr>
          <w:rFonts w:ascii="Arial" w:hAnsi="Arial" w:cs="Arial"/>
        </w:rPr>
        <w:t xml:space="preserve"> </w:t>
      </w:r>
      <w:r w:rsidR="00603749">
        <w:rPr>
          <w:rFonts w:ascii="Arial" w:hAnsi="Arial" w:cs="Arial"/>
        </w:rPr>
        <w:t>Also in contrast to the healthy adult group, there was no evidence of selective reinstatement for CS+ items encoded during either conditioning or extinction</w:t>
      </w:r>
      <w:r w:rsidR="00401E29">
        <w:rPr>
          <w:rFonts w:ascii="Arial" w:hAnsi="Arial" w:cs="Arial"/>
        </w:rPr>
        <w:t xml:space="preserve"> in the vmPFC</w:t>
      </w:r>
      <w:r w:rsidR="00603749">
        <w:rPr>
          <w:rFonts w:ascii="Arial" w:hAnsi="Arial" w:cs="Arial"/>
        </w:rPr>
        <w:t xml:space="preserve">. </w:t>
      </w:r>
      <w:r w:rsidR="00865619">
        <w:rPr>
          <w:rFonts w:ascii="Arial" w:hAnsi="Arial" w:cs="Arial"/>
        </w:rPr>
        <w:t>T</w:t>
      </w:r>
      <w:r w:rsidR="00603749">
        <w:rPr>
          <w:rFonts w:ascii="Arial" w:hAnsi="Arial" w:cs="Arial"/>
        </w:rPr>
        <w:t xml:space="preserve">he vmPFC </w:t>
      </w:r>
      <w:r w:rsidR="00865619">
        <w:rPr>
          <w:rFonts w:ascii="Arial" w:hAnsi="Arial" w:cs="Arial"/>
        </w:rPr>
        <w:t>did exhibit</w:t>
      </w:r>
      <w:r w:rsidR="00603749">
        <w:rPr>
          <w:rFonts w:ascii="Arial" w:hAnsi="Arial" w:cs="Arial"/>
        </w:rPr>
        <w:t xml:space="preserve"> an </w:t>
      </w:r>
      <w:r w:rsidR="00865619">
        <w:rPr>
          <w:rFonts w:ascii="Arial" w:hAnsi="Arial" w:cs="Arial"/>
        </w:rPr>
        <w:t>unexpected</w:t>
      </w:r>
      <w:r w:rsidR="00603749">
        <w:rPr>
          <w:rFonts w:ascii="Arial" w:hAnsi="Arial" w:cs="Arial"/>
        </w:rPr>
        <w:t xml:space="preserve"> selectivity for CS- </w:t>
      </w:r>
      <w:r w:rsidR="00603749">
        <w:rPr>
          <w:rFonts w:ascii="Arial" w:hAnsi="Arial" w:cs="Arial"/>
        </w:rPr>
        <w:lastRenderedPageBreak/>
        <w:t>items encoded prior to fear conditioning in the PTSS group (CS diff. = -0.079, [-0.139, -0.019], P</w:t>
      </w:r>
      <w:r w:rsidR="00603749">
        <w:rPr>
          <w:rFonts w:ascii="Arial" w:hAnsi="Arial" w:cs="Arial"/>
          <w:vertAlign w:val="subscript"/>
        </w:rPr>
        <w:t xml:space="preserve">FDR </w:t>
      </w:r>
      <w:r w:rsidR="00603749">
        <w:rPr>
          <w:rFonts w:ascii="Arial" w:hAnsi="Arial" w:cs="Arial"/>
        </w:rPr>
        <w:t>= 0.024)</w:t>
      </w:r>
      <w:r w:rsidR="00865619">
        <w:rPr>
          <w:rFonts w:ascii="Arial" w:hAnsi="Arial" w:cs="Arial"/>
        </w:rPr>
        <w:t xml:space="preserve">, which we speculate upon in the discussion </w:t>
      </w:r>
      <w:commentRangeStart w:id="0"/>
      <w:r w:rsidR="00865619">
        <w:rPr>
          <w:rFonts w:ascii="Arial" w:hAnsi="Arial" w:cs="Arial"/>
        </w:rPr>
        <w:t>(OR maybe in a supplementary discussion?)</w:t>
      </w:r>
      <w:commentRangeEnd w:id="0"/>
      <w:r w:rsidR="003B51AD">
        <w:rPr>
          <w:rStyle w:val="CommentReference"/>
        </w:rPr>
        <w:commentReference w:id="0"/>
      </w:r>
      <w:r w:rsidR="00603749">
        <w:rPr>
          <w:rFonts w:ascii="Arial" w:hAnsi="Arial" w:cs="Arial"/>
        </w:rPr>
        <w:t>.</w:t>
      </w:r>
    </w:p>
    <w:p w14:paraId="13DB9E1A" w14:textId="0BA365D5" w:rsidR="003B51AD" w:rsidRDefault="003B51AD" w:rsidP="00865619">
      <w:pPr>
        <w:spacing w:line="480" w:lineRule="auto"/>
        <w:jc w:val="both"/>
        <w:rPr>
          <w:rFonts w:ascii="Arial" w:hAnsi="Arial" w:cs="Arial"/>
          <w:b/>
          <w:bCs/>
        </w:rPr>
      </w:pPr>
      <w:r>
        <w:rPr>
          <w:rFonts w:ascii="Arial" w:hAnsi="Arial" w:cs="Arial"/>
          <w:b/>
          <w:bCs/>
        </w:rPr>
        <w:t>Whole brain analysis reveals widespread selective cortical reinstatement</w:t>
      </w:r>
    </w:p>
    <w:p w14:paraId="7B1BD750" w14:textId="6061D68E" w:rsidR="00916FB3" w:rsidRDefault="003B51AD" w:rsidP="00865619">
      <w:pPr>
        <w:spacing w:line="480" w:lineRule="auto"/>
        <w:jc w:val="both"/>
        <w:rPr>
          <w:rFonts w:ascii="Arial" w:hAnsi="Arial" w:cs="Arial"/>
        </w:rPr>
      </w:pPr>
      <w:r>
        <w:rPr>
          <w:rFonts w:ascii="Arial" w:hAnsi="Arial" w:cs="Arial"/>
        </w:rPr>
        <w:t>Research utilizing rodent models to investigate the neural substrates of emotional memory are often limited in terms of the number of brain regions they can observe in a given experiment.</w:t>
      </w:r>
      <w:r w:rsidR="00E7437E">
        <w:rPr>
          <w:rFonts w:ascii="Arial" w:hAnsi="Arial" w:cs="Arial"/>
        </w:rPr>
        <w:t xml:space="preserve"> With fMRI, we have simultaneous access to the whole brain. Given the results we obtained using our </w:t>
      </w:r>
      <w:r w:rsidR="00E7437E">
        <w:rPr>
          <w:rFonts w:ascii="Arial" w:hAnsi="Arial" w:cs="Arial"/>
          <w:i/>
          <w:iCs/>
        </w:rPr>
        <w:t xml:space="preserve">a priori </w:t>
      </w:r>
      <w:r w:rsidR="00E7437E">
        <w:rPr>
          <w:rFonts w:ascii="Arial" w:hAnsi="Arial" w:cs="Arial"/>
        </w:rPr>
        <w:t xml:space="preserve">ROIs, we conducted an exploratory whole brain searchlight analysis </w:t>
      </w:r>
      <w:r w:rsidR="00777B7C">
        <w:rPr>
          <w:rFonts w:ascii="Arial" w:hAnsi="Arial" w:cs="Arial"/>
        </w:rPr>
        <w:t xml:space="preserve">seeking </w:t>
      </w:r>
      <w:r w:rsidR="00E7437E">
        <w:rPr>
          <w:rFonts w:ascii="Arial" w:hAnsi="Arial" w:cs="Arial"/>
        </w:rPr>
        <w:t>selective emotional reinstatement</w:t>
      </w:r>
      <w:r w:rsidR="00777B7C">
        <w:rPr>
          <w:rFonts w:ascii="Arial" w:hAnsi="Arial" w:cs="Arial"/>
        </w:rPr>
        <w:t xml:space="preserve"> beyond our </w:t>
      </w:r>
      <w:r w:rsidR="00777B7C" w:rsidRPr="00777B7C">
        <w:rPr>
          <w:rFonts w:ascii="Arial" w:hAnsi="Arial" w:cs="Arial"/>
          <w:i/>
          <w:iCs/>
        </w:rPr>
        <w:t>a priori</w:t>
      </w:r>
      <w:r w:rsidR="00777B7C">
        <w:rPr>
          <w:rFonts w:ascii="Arial" w:hAnsi="Arial" w:cs="Arial"/>
        </w:rPr>
        <w:t xml:space="preserve"> ROIs</w:t>
      </w:r>
      <w:r w:rsidR="00561483">
        <w:rPr>
          <w:rFonts w:ascii="Arial" w:hAnsi="Arial" w:cs="Arial"/>
        </w:rPr>
        <w:t>. In brief, this analysis iterates over all possible spheres of voxels and calculates the local encoding-retrieval similarity at each location</w:t>
      </w:r>
      <w:r w:rsidR="00B874E2">
        <w:rPr>
          <w:rFonts w:ascii="Arial" w:hAnsi="Arial" w:cs="Arial"/>
        </w:rPr>
        <w:t xml:space="preserve"> (see Methods). </w:t>
      </w:r>
      <w:r w:rsidR="00561483">
        <w:rPr>
          <w:rFonts w:ascii="Arial" w:hAnsi="Arial" w:cs="Arial"/>
        </w:rPr>
        <w:t>The resulting ERS maps undergo family-wise error correction</w:t>
      </w:r>
      <w:r w:rsidR="00E7437E">
        <w:rPr>
          <w:rFonts w:ascii="Arial" w:hAnsi="Arial" w:cs="Arial"/>
        </w:rPr>
        <w:t xml:space="preserve"> </w:t>
      </w:r>
      <w:r w:rsidR="00561483">
        <w:rPr>
          <w:rFonts w:ascii="Arial" w:hAnsi="Arial" w:cs="Arial"/>
        </w:rPr>
        <w:t>to identify significant clusters of voxels that exhibit CS+ &gt; CS- reinstatement.</w:t>
      </w:r>
      <w:r w:rsidR="00F94547">
        <w:rPr>
          <w:rFonts w:ascii="Arial" w:hAnsi="Arial" w:cs="Arial"/>
        </w:rPr>
        <w:t xml:space="preserve"> For each group,</w:t>
      </w:r>
      <w:r w:rsidR="00BD0193">
        <w:rPr>
          <w:rFonts w:ascii="Arial" w:hAnsi="Arial" w:cs="Arial"/>
        </w:rPr>
        <w:t xml:space="preserve"> searchlight maps were taken corresponding to the CS+ </w:t>
      </w:r>
      <w:r w:rsidR="00634ED7">
        <w:rPr>
          <w:rFonts w:ascii="Arial" w:hAnsi="Arial" w:cs="Arial"/>
        </w:rPr>
        <w:t>-</w:t>
      </w:r>
      <w:r w:rsidR="00BD0193">
        <w:rPr>
          <w:rFonts w:ascii="Arial" w:hAnsi="Arial" w:cs="Arial"/>
        </w:rPr>
        <w:t xml:space="preserve"> CS- difference in reinstatement </w:t>
      </w:r>
      <w:r w:rsidR="00634ED7">
        <w:rPr>
          <w:rFonts w:ascii="Arial" w:hAnsi="Arial" w:cs="Arial"/>
        </w:rPr>
        <w:t>the emotional encoding contexts (</w:t>
      </w:r>
      <w:r w:rsidR="00671A3A">
        <w:rPr>
          <w:rFonts w:ascii="Arial" w:hAnsi="Arial" w:cs="Arial"/>
        </w:rPr>
        <w:t>conditioning and extinction</w:t>
      </w:r>
      <w:r w:rsidR="00634ED7">
        <w:rPr>
          <w:rFonts w:ascii="Arial" w:hAnsi="Arial" w:cs="Arial"/>
        </w:rPr>
        <w:t>)</w:t>
      </w:r>
      <w:r w:rsidR="00F94547">
        <w:rPr>
          <w:rFonts w:ascii="Arial" w:hAnsi="Arial" w:cs="Arial"/>
        </w:rPr>
        <w:t xml:space="preserve"> </w:t>
      </w:r>
      <w:r w:rsidR="00DB3444">
        <w:rPr>
          <w:rFonts w:ascii="Arial" w:hAnsi="Arial" w:cs="Arial"/>
        </w:rPr>
        <w:t>(</w:t>
      </w:r>
      <w:r w:rsidR="00DB3444" w:rsidRPr="00DB3444">
        <w:rPr>
          <w:rFonts w:ascii="Arial" w:hAnsi="Arial" w:cs="Arial"/>
          <w:b/>
          <w:bCs/>
        </w:rPr>
        <w:t>Fig 2</w:t>
      </w:r>
      <w:r w:rsidR="00E52D8D">
        <w:rPr>
          <w:rFonts w:ascii="Arial" w:hAnsi="Arial" w:cs="Arial"/>
          <w:b/>
          <w:bCs/>
        </w:rPr>
        <w:t>B</w:t>
      </w:r>
      <w:r w:rsidR="00DB3444">
        <w:rPr>
          <w:rFonts w:ascii="Arial" w:hAnsi="Arial" w:cs="Arial"/>
        </w:rPr>
        <w:t>)</w:t>
      </w:r>
      <w:r w:rsidR="00916FB3">
        <w:rPr>
          <w:rFonts w:ascii="Arial" w:hAnsi="Arial" w:cs="Arial"/>
        </w:rPr>
        <w:t>.</w:t>
      </w:r>
    </w:p>
    <w:p w14:paraId="0463FF5F" w14:textId="1C28978A" w:rsidR="00D93FFB" w:rsidRDefault="00916FB3" w:rsidP="00865619">
      <w:pPr>
        <w:spacing w:line="480" w:lineRule="auto"/>
        <w:jc w:val="both"/>
        <w:rPr>
          <w:rFonts w:ascii="Arial" w:hAnsi="Arial" w:cs="Arial"/>
        </w:rPr>
      </w:pPr>
      <w:r>
        <w:rPr>
          <w:rFonts w:ascii="Arial" w:hAnsi="Arial" w:cs="Arial"/>
        </w:rPr>
        <w:t xml:space="preserve">In healthy adults, the searchlight analysis confirmed the results of our </w:t>
      </w:r>
      <w:r w:rsidRPr="00916FB3">
        <w:rPr>
          <w:rFonts w:ascii="Arial" w:hAnsi="Arial" w:cs="Arial"/>
          <w:i/>
          <w:iCs/>
        </w:rPr>
        <w:t>a priori</w:t>
      </w:r>
      <w:r>
        <w:rPr>
          <w:rFonts w:ascii="Arial" w:hAnsi="Arial" w:cs="Arial"/>
          <w:i/>
          <w:iCs/>
        </w:rPr>
        <w:t xml:space="preserve"> </w:t>
      </w:r>
      <w:r w:rsidRPr="00916FB3">
        <w:rPr>
          <w:rFonts w:ascii="Arial" w:hAnsi="Arial" w:cs="Arial"/>
        </w:rPr>
        <w:t>analysis</w:t>
      </w:r>
      <w:r>
        <w:rPr>
          <w:rFonts w:ascii="Arial" w:hAnsi="Arial" w:cs="Arial"/>
          <w:i/>
          <w:iCs/>
        </w:rPr>
        <w:t xml:space="preserve"> </w:t>
      </w:r>
      <w:r>
        <w:rPr>
          <w:rFonts w:ascii="Arial" w:hAnsi="Arial" w:cs="Arial"/>
        </w:rPr>
        <w:t>and revealed other regions which exhibited significant selective emotional reinstatement. For conditioning</w:t>
      </w:r>
      <w:r w:rsidR="0080204C">
        <w:rPr>
          <w:rFonts w:ascii="Arial" w:hAnsi="Arial" w:cs="Arial"/>
        </w:rPr>
        <w:t xml:space="preserve"> there were bilateral clusters which qualitatively overlapped with our </w:t>
      </w:r>
      <w:r w:rsidR="0080204C" w:rsidRPr="0080204C">
        <w:rPr>
          <w:rFonts w:ascii="Arial" w:hAnsi="Arial" w:cs="Arial"/>
          <w:i/>
          <w:iCs/>
        </w:rPr>
        <w:t>a priori</w:t>
      </w:r>
      <w:r w:rsidR="0080204C">
        <w:rPr>
          <w:rFonts w:ascii="Arial" w:hAnsi="Arial" w:cs="Arial"/>
        </w:rPr>
        <w:t xml:space="preserve"> dACC and vmPFC masks (See </w:t>
      </w:r>
      <w:r w:rsidR="0080204C" w:rsidRPr="0080204C">
        <w:rPr>
          <w:rFonts w:ascii="Arial" w:hAnsi="Arial" w:cs="Arial"/>
          <w:b/>
          <w:bCs/>
        </w:rPr>
        <w:t>Supplementary Table 1</w:t>
      </w:r>
      <w:r w:rsidR="0080204C">
        <w:rPr>
          <w:rFonts w:ascii="Arial" w:hAnsi="Arial" w:cs="Arial"/>
        </w:rPr>
        <w:t xml:space="preserve"> for full list of cluster locations). In addition, there were significant clusters in the anterior insula, a region that has previously been identified as involved in the acquisition and recall of conditioned fear in humans</w:t>
      </w:r>
      <w:r w:rsidR="00B9315D">
        <w:rPr>
          <w:rFonts w:ascii="Arial" w:hAnsi="Arial" w:cs="Arial"/>
        </w:rPr>
        <w:t xml:space="preserve"> </w:t>
      </w:r>
      <w:r w:rsidR="00B9315D">
        <w:rPr>
          <w:rFonts w:ascii="Arial" w:hAnsi="Arial" w:cs="Arial"/>
        </w:rPr>
        <w:fldChar w:fldCharType="begin" w:fldLock="1"/>
      </w:r>
      <w:r w:rsidR="00B9315D">
        <w:rPr>
          <w:rFonts w:ascii="Arial" w:hAnsi="Arial" w:cs="Arial"/>
        </w:rPr>
        <w:instrText>ADDIN CSL_CITATION {"citationItems":[{"id":"ITEM-1","itemData":{"DOI":"10.1038/mp.2015.88","ISBN":"1359-4184","ISSN":"14765578","PMID":"26122585","abstract":"Classical Pavlovian fear conditioning remains the most widely employed experimental model of fear and anxiety, and continues to inform contemporary pathophysiological accounts of clinical anxiety disorders. Despite its widespread application in human and animal studies, the neurobiological basis of fear conditioning remains only partially understood. Here we provide a comprehensive meta-analysis of human fear-conditioning studies carried out with functional magnetic resonance imaging (fMRI), yielding a pooled sample of 677 participants from 27 independent studies. As a distinguishing feature of this meta-analysis, original statistical brain maps were obtained from the authors of 13 of these studies. Our primary analyses demonstrate that human fear conditioning is associated with a consistent and robust pattern of neural activation across a hypothesized genuine network of brain regions resembling existing anatomical descriptions of the 'central autonomic–interoceptive network'. This finding is discussed with a particular emphasis on the neural substrates of conscious fear processing. Our associated meta-analysis of functional deactivations —a scarcely addressed dynamic in fMRI fear-conditioning studies—also suggests the existence of a coordinated brain response potentially underlying the 'safety signal' (that is, non-threat) processing. We attempt to provide an integrated summary on these findings with the view that they may inform ongoing studies of fear-conditioning processes both in healthy and clinical populations, as investigated with neuroimaging and other experimental approaches.","author":[{"dropping-particle":"","family":"Fullana","given":"Miquel A.","non-dropping-particle":"","parse-names":false,"suffix":""},{"dropping-particle":"","family":"Harrison","given":"B. J.","non-dropping-particle":"","parse-names":false,"suffix":""},{"dropping-particle":"","family":"Soriano-Mas","given":"C.","non-dropping-particle":"","parse-names":false,"suffix":""},{"dropping-particle":"","family":"Vervliet","given":"B.","non-dropping-particle":"","parse-names":false,"suffix":""},{"dropping-particle":"","family":"Cardoner","given":"N.","non-dropping-particle":"","parse-names":false,"suffix":""},{"dropping-particle":"","family":"Àvila-Parcet","given":"A.","non-dropping-particle":"","parse-names":false,"suffix":""},{"dropping-particle":"","family":"Radua","given":"J.","non-dropping-particle":"","parse-names":false,"suffix":""}],"container-title":"Molecular Psychiatry","id":"ITEM-1","issue":"4","issued":{"date-parts":[["2016"]]},"page":"500-508","title":"Neural signatures of human fear conditioning: An updated and extended meta-analysis of fMRI studies","type":"article-journal","volume":"21"},"uris":["http://www.mendeley.com/documents/?uuid=4b4f5f9e-af65-395d-8be5-5442172dd3fd"]}],"mendeley":{"formattedCitation":"(Fullana et al., 2016)","plainTextFormattedCitation":"(Fullana et al., 2016)"},"properties":{"noteIndex":0},"schema":"https://github.com/citation-style-language/schema/raw/master/csl-citation.json"}</w:instrText>
      </w:r>
      <w:r w:rsidR="00B9315D">
        <w:rPr>
          <w:rFonts w:ascii="Arial" w:hAnsi="Arial" w:cs="Arial"/>
        </w:rPr>
        <w:fldChar w:fldCharType="separate"/>
      </w:r>
      <w:r w:rsidR="00B9315D" w:rsidRPr="00B9315D">
        <w:rPr>
          <w:rFonts w:ascii="Arial" w:hAnsi="Arial" w:cs="Arial"/>
          <w:noProof/>
        </w:rPr>
        <w:t>(Fullana et al., 2016)</w:t>
      </w:r>
      <w:r w:rsidR="00B9315D">
        <w:rPr>
          <w:rFonts w:ascii="Arial" w:hAnsi="Arial" w:cs="Arial"/>
        </w:rPr>
        <w:fldChar w:fldCharType="end"/>
      </w:r>
      <w:r w:rsidR="0080204C">
        <w:rPr>
          <w:rFonts w:ascii="Arial" w:hAnsi="Arial" w:cs="Arial"/>
        </w:rPr>
        <w:t xml:space="preserve">. </w:t>
      </w:r>
      <w:r w:rsidR="00443FBF">
        <w:rPr>
          <w:rFonts w:ascii="Arial" w:hAnsi="Arial" w:cs="Arial"/>
        </w:rPr>
        <w:t>For extinction, the largest cluster qualitatively overlapped with our vmPFC mask (medial frontal gyrus)</w:t>
      </w:r>
      <w:r w:rsidR="006049CD">
        <w:rPr>
          <w:rFonts w:ascii="Arial" w:hAnsi="Arial" w:cs="Arial"/>
        </w:rPr>
        <w:t xml:space="preserve">. For both phases, several </w:t>
      </w:r>
      <w:r w:rsidR="00A80012">
        <w:rPr>
          <w:rFonts w:ascii="Arial" w:hAnsi="Arial" w:cs="Arial"/>
        </w:rPr>
        <w:t xml:space="preserve">other frontal and posterior regions of cortex were identified as well, which suggest that the </w:t>
      </w:r>
      <w:r w:rsidR="006049CD">
        <w:rPr>
          <w:rFonts w:ascii="Arial" w:hAnsi="Arial" w:cs="Arial"/>
        </w:rPr>
        <w:t xml:space="preserve">neural representations </w:t>
      </w:r>
      <w:r w:rsidR="00A80012">
        <w:rPr>
          <w:rFonts w:ascii="Arial" w:hAnsi="Arial" w:cs="Arial"/>
        </w:rPr>
        <w:t xml:space="preserve">of fear </w:t>
      </w:r>
      <w:r w:rsidR="006049CD">
        <w:rPr>
          <w:rFonts w:ascii="Arial" w:hAnsi="Arial" w:cs="Arial"/>
        </w:rPr>
        <w:t>and extinction are</w:t>
      </w:r>
      <w:r w:rsidR="00A80012">
        <w:rPr>
          <w:rFonts w:ascii="Arial" w:hAnsi="Arial" w:cs="Arial"/>
        </w:rPr>
        <w:t xml:space="preserve"> distributed across various regions of cortex.</w:t>
      </w:r>
      <w:r w:rsidR="00E830CE">
        <w:rPr>
          <w:rFonts w:ascii="Arial" w:hAnsi="Arial" w:cs="Arial"/>
        </w:rPr>
        <w:t xml:space="preserve"> Several regions</w:t>
      </w:r>
      <w:r w:rsidR="00061E5C">
        <w:rPr>
          <w:rFonts w:ascii="Arial" w:hAnsi="Arial" w:cs="Arial"/>
        </w:rPr>
        <w:t xml:space="preserve"> (e.g. </w:t>
      </w:r>
      <w:r w:rsidR="00E830CE">
        <w:rPr>
          <w:rFonts w:ascii="Arial" w:hAnsi="Arial" w:cs="Arial"/>
        </w:rPr>
        <w:t>medial frontal gyrus and precuneus</w:t>
      </w:r>
      <w:r w:rsidR="00061E5C">
        <w:rPr>
          <w:rFonts w:ascii="Arial" w:hAnsi="Arial" w:cs="Arial"/>
        </w:rPr>
        <w:t xml:space="preserve">) exhibited selective emotional reinstatement for fear and extinction, </w:t>
      </w:r>
      <w:r w:rsidR="00E830CE">
        <w:rPr>
          <w:rFonts w:ascii="Arial" w:hAnsi="Arial" w:cs="Arial"/>
        </w:rPr>
        <w:t xml:space="preserve">which may indicate </w:t>
      </w:r>
      <w:r w:rsidR="00D93FFB">
        <w:rPr>
          <w:rFonts w:ascii="Arial" w:hAnsi="Arial" w:cs="Arial"/>
        </w:rPr>
        <w:t xml:space="preserve">that in healthy adults </w:t>
      </w:r>
      <w:r w:rsidR="00E830CE">
        <w:rPr>
          <w:rFonts w:ascii="Arial" w:hAnsi="Arial" w:cs="Arial"/>
        </w:rPr>
        <w:lastRenderedPageBreak/>
        <w:t>these regions play a more general role in</w:t>
      </w:r>
      <w:r w:rsidR="00061E5C">
        <w:rPr>
          <w:rFonts w:ascii="Arial" w:hAnsi="Arial" w:cs="Arial"/>
        </w:rPr>
        <w:t xml:space="preserve"> emotional memory processes regardless of memory valence.</w:t>
      </w:r>
    </w:p>
    <w:p w14:paraId="0620E0A1" w14:textId="00DEF2FF" w:rsidR="00F13F9C" w:rsidRPr="00743CD5" w:rsidRDefault="00D93FFB" w:rsidP="00865619">
      <w:pPr>
        <w:spacing w:line="480" w:lineRule="auto"/>
        <w:jc w:val="both"/>
        <w:rPr>
          <w:rFonts w:ascii="Arial" w:hAnsi="Arial" w:cs="Arial"/>
        </w:rPr>
      </w:pPr>
      <w:r>
        <w:rPr>
          <w:rFonts w:ascii="Arial" w:hAnsi="Arial" w:cs="Arial"/>
        </w:rPr>
        <w:t>Individuals with PTSS displayed similar whole-brain searchlight results for conditioning</w:t>
      </w:r>
      <w:r w:rsidR="00E830CE">
        <w:rPr>
          <w:rFonts w:ascii="Arial" w:hAnsi="Arial" w:cs="Arial"/>
        </w:rPr>
        <w:t xml:space="preserve"> </w:t>
      </w:r>
      <w:r>
        <w:rPr>
          <w:rFonts w:ascii="Arial" w:hAnsi="Arial" w:cs="Arial"/>
        </w:rPr>
        <w:t>as healthy adults</w:t>
      </w:r>
      <w:r w:rsidR="00AC38E5">
        <w:rPr>
          <w:rFonts w:ascii="Arial" w:hAnsi="Arial" w:cs="Arial"/>
        </w:rPr>
        <w:t>, with large clusters corresponding to the dACC, bilateral insula, as well as other cortical regions.</w:t>
      </w:r>
      <w:r w:rsidR="00B9315D">
        <w:rPr>
          <w:rFonts w:ascii="Arial" w:hAnsi="Arial" w:cs="Arial"/>
        </w:rPr>
        <w:t xml:space="preserve"> For extinction, we observed significant clusters in the cuneus, as well as bilateral insula. The insula clusters are of particular interest, as this is another example of individuals with PTSS misallocating extinction memories to a region that normally codes for</w:t>
      </w:r>
      <w:r w:rsidR="00766753">
        <w:rPr>
          <w:rFonts w:ascii="Arial" w:hAnsi="Arial" w:cs="Arial"/>
        </w:rPr>
        <w:t xml:space="preserve"> threat memories. We did not observe significant extinction in the dACC in the searchlight as we did in our </w:t>
      </w:r>
      <w:r w:rsidR="00766753" w:rsidRPr="00F13F9C">
        <w:rPr>
          <w:rFonts w:ascii="Arial" w:hAnsi="Arial" w:cs="Arial"/>
          <w:i/>
          <w:iCs/>
        </w:rPr>
        <w:t>a priori</w:t>
      </w:r>
      <w:r w:rsidR="00766753">
        <w:rPr>
          <w:rFonts w:ascii="Arial" w:hAnsi="Arial" w:cs="Arial"/>
        </w:rPr>
        <w:t xml:space="preserve"> ROI, </w:t>
      </w:r>
      <w:r w:rsidR="00F13F9C">
        <w:rPr>
          <w:rFonts w:ascii="Arial" w:hAnsi="Arial" w:cs="Arial"/>
        </w:rPr>
        <w:t xml:space="preserve">which </w:t>
      </w:r>
      <w:r w:rsidR="00766753">
        <w:rPr>
          <w:rFonts w:ascii="Arial" w:hAnsi="Arial" w:cs="Arial"/>
        </w:rPr>
        <w:t>is most likely due to the difference in size between our a priori mask (10mm radius) and the size of the searchlight spheres (6mm</w:t>
      </w:r>
      <w:r w:rsidR="00386FD0">
        <w:rPr>
          <w:rFonts w:ascii="Arial" w:hAnsi="Arial" w:cs="Arial"/>
        </w:rPr>
        <w:t xml:space="preserve"> radius</w:t>
      </w:r>
      <w:r w:rsidR="00766753">
        <w:rPr>
          <w:rFonts w:ascii="Arial" w:hAnsi="Arial" w:cs="Arial"/>
        </w:rPr>
        <w:t>).</w:t>
      </w:r>
      <w:r w:rsidR="00743CD5">
        <w:rPr>
          <w:rFonts w:ascii="Arial" w:hAnsi="Arial" w:cs="Arial"/>
        </w:rPr>
        <w:t xml:space="preserve"> </w:t>
      </w:r>
      <w:r w:rsidR="00F13F9C">
        <w:rPr>
          <w:rFonts w:ascii="Arial" w:hAnsi="Arial" w:cs="Arial"/>
        </w:rPr>
        <w:t xml:space="preserve">Overall, the searchlight analysis confirmed the pattern of results obtained in our </w:t>
      </w:r>
      <w:r w:rsidR="00F13F9C" w:rsidRPr="00F13F9C">
        <w:rPr>
          <w:rFonts w:ascii="Arial" w:hAnsi="Arial" w:cs="Arial"/>
          <w:i/>
          <w:iCs/>
        </w:rPr>
        <w:t>a priori</w:t>
      </w:r>
      <w:r w:rsidR="00F13F9C">
        <w:rPr>
          <w:rFonts w:ascii="Arial" w:hAnsi="Arial" w:cs="Arial"/>
        </w:rPr>
        <w:t xml:space="preserve"> analysis, as well as demonstrating that in humans, emotional memory retrieval elicits significant reinstatement beyond the mPFC to other cortical regions.  </w:t>
      </w:r>
    </w:p>
    <w:p w14:paraId="0348A291" w14:textId="77777777" w:rsidR="00865619" w:rsidRDefault="00CB0FE8" w:rsidP="00865619">
      <w:pPr>
        <w:spacing w:line="480" w:lineRule="auto"/>
        <w:jc w:val="both"/>
        <w:rPr>
          <w:rFonts w:ascii="Arial" w:hAnsi="Arial" w:cs="Arial"/>
          <w:b/>
          <w:bCs/>
        </w:rPr>
      </w:pPr>
      <w:r>
        <w:rPr>
          <w:rFonts w:ascii="Arial" w:hAnsi="Arial" w:cs="Arial"/>
          <w:b/>
          <w:bCs/>
        </w:rPr>
        <w:t>Contextual specificity of e</w:t>
      </w:r>
      <w:r w:rsidR="00865619" w:rsidRPr="00FD20B1">
        <w:rPr>
          <w:rFonts w:ascii="Arial" w:hAnsi="Arial" w:cs="Arial"/>
          <w:b/>
          <w:bCs/>
        </w:rPr>
        <w:t xml:space="preserve">ncoding-retrieval similarity in </w:t>
      </w:r>
      <w:r w:rsidR="00865619">
        <w:rPr>
          <w:rFonts w:ascii="Arial" w:hAnsi="Arial" w:cs="Arial"/>
          <w:b/>
          <w:bCs/>
        </w:rPr>
        <w:t>the medial temporal lobe</w:t>
      </w:r>
    </w:p>
    <w:p w14:paraId="5ABBA2DA" w14:textId="2A8C397A" w:rsidR="00D456D4" w:rsidRDefault="00267CFC" w:rsidP="0053668A">
      <w:pPr>
        <w:spacing w:line="480" w:lineRule="auto"/>
        <w:jc w:val="both"/>
        <w:rPr>
          <w:rFonts w:ascii="Arial" w:hAnsi="Arial" w:cs="Arial"/>
        </w:rPr>
      </w:pPr>
      <w:r>
        <w:rPr>
          <w:rFonts w:ascii="Arial" w:hAnsi="Arial" w:cs="Arial"/>
        </w:rPr>
        <w:t xml:space="preserve">A surprising null result from the whole brain searchlight analysis was the lack of subcortical clusters exhibiting </w:t>
      </w:r>
      <w:r w:rsidR="00553F7D">
        <w:rPr>
          <w:rFonts w:ascii="Arial" w:hAnsi="Arial" w:cs="Arial"/>
        </w:rPr>
        <w:t xml:space="preserve">selective </w:t>
      </w:r>
      <w:r>
        <w:rPr>
          <w:rFonts w:ascii="Arial" w:hAnsi="Arial" w:cs="Arial"/>
        </w:rPr>
        <w:t>emotional reinstatement</w:t>
      </w:r>
      <w:r w:rsidR="008E0EBA">
        <w:rPr>
          <w:rFonts w:ascii="Arial" w:hAnsi="Arial" w:cs="Arial"/>
        </w:rPr>
        <w:t xml:space="preserve"> for </w:t>
      </w:r>
      <w:r>
        <w:rPr>
          <w:rFonts w:ascii="Arial" w:hAnsi="Arial" w:cs="Arial"/>
        </w:rPr>
        <w:t xml:space="preserve"> either conditioning or extinction</w:t>
      </w:r>
      <w:r w:rsidR="00A550C8">
        <w:rPr>
          <w:rFonts w:ascii="Arial" w:hAnsi="Arial" w:cs="Arial"/>
        </w:rPr>
        <w:t xml:space="preserve">. </w:t>
      </w:r>
      <w:r w:rsidR="009D758F">
        <w:rPr>
          <w:rFonts w:ascii="Arial" w:hAnsi="Arial" w:cs="Arial"/>
        </w:rPr>
        <w:t>Previous work has shown that the amygdala and hippocampus are core components of fear and extinction neurocircuitry involved in the acquisition and retrieval of both fear and extinction related memories.</w:t>
      </w:r>
      <w:r w:rsidR="00D456D4">
        <w:rPr>
          <w:rFonts w:ascii="Arial" w:hAnsi="Arial" w:cs="Arial"/>
        </w:rPr>
        <w:t xml:space="preserve"> </w:t>
      </w:r>
      <w:r w:rsidR="00865619">
        <w:rPr>
          <w:rFonts w:ascii="Arial" w:hAnsi="Arial" w:cs="Arial"/>
        </w:rPr>
        <w:t>The hippocampus in particular exerts contextual control over memory retrieval.</w:t>
      </w:r>
      <w:r w:rsidR="00714756">
        <w:rPr>
          <w:rFonts w:ascii="Arial" w:hAnsi="Arial" w:cs="Arial"/>
        </w:rPr>
        <w:t xml:space="preserve"> </w:t>
      </w:r>
      <w:r w:rsidR="00865619">
        <w:rPr>
          <w:rFonts w:ascii="Arial" w:hAnsi="Arial" w:cs="Arial"/>
        </w:rPr>
        <w:t xml:space="preserve">Emerging neurobiological models in rodents indicate that different portions </w:t>
      </w:r>
      <w:r w:rsidR="00127DE4">
        <w:rPr>
          <w:rFonts w:ascii="Arial" w:hAnsi="Arial" w:cs="Arial"/>
        </w:rPr>
        <w:t>along the long-</w:t>
      </w:r>
      <w:r w:rsidR="00865619">
        <w:rPr>
          <w:rFonts w:ascii="Arial" w:hAnsi="Arial" w:cs="Arial"/>
        </w:rPr>
        <w:t>axis of the hippocampus serve discrete functions in the course of conditioning and extinction</w:t>
      </w:r>
      <w:r w:rsidR="0053668A">
        <w:rPr>
          <w:rFonts w:ascii="Arial" w:hAnsi="Arial" w:cs="Arial"/>
        </w:rPr>
        <w:t xml:space="preserve">. </w:t>
      </w:r>
      <w:r w:rsidR="00D456D4">
        <w:rPr>
          <w:rFonts w:ascii="Arial" w:hAnsi="Arial" w:cs="Arial"/>
        </w:rPr>
        <w:t>Human</w:t>
      </w:r>
      <w:r w:rsidR="006A65E8">
        <w:rPr>
          <w:rFonts w:ascii="Arial" w:hAnsi="Arial" w:cs="Arial"/>
        </w:rPr>
        <w:t xml:space="preserve"> n</w:t>
      </w:r>
      <w:r w:rsidR="00127DE4">
        <w:rPr>
          <w:rFonts w:ascii="Arial" w:hAnsi="Arial" w:cs="Arial"/>
        </w:rPr>
        <w:t xml:space="preserve">euroimaging also shows functional specializations for these subfields in memory and affective processes. </w:t>
      </w:r>
      <w:r w:rsidR="00960CF7">
        <w:rPr>
          <w:rFonts w:ascii="Arial" w:hAnsi="Arial" w:cs="Arial"/>
        </w:rPr>
        <w:t>Using subject-specific anatomical segmentations, w</w:t>
      </w:r>
      <w:r w:rsidR="0053668A">
        <w:rPr>
          <w:rFonts w:ascii="Arial" w:hAnsi="Arial" w:cs="Arial"/>
        </w:rPr>
        <w:t>e probed ERS along the lon</w:t>
      </w:r>
      <w:r w:rsidR="00127DE4">
        <w:rPr>
          <w:rFonts w:ascii="Arial" w:hAnsi="Arial" w:cs="Arial"/>
        </w:rPr>
        <w:t>g-</w:t>
      </w:r>
      <w:r w:rsidR="0053668A">
        <w:rPr>
          <w:rFonts w:ascii="Arial" w:hAnsi="Arial" w:cs="Arial"/>
        </w:rPr>
        <w:t xml:space="preserve">axis of the hippocampus </w:t>
      </w:r>
      <w:r w:rsidR="00960CF7">
        <w:rPr>
          <w:rFonts w:ascii="Arial" w:hAnsi="Arial" w:cs="Arial"/>
        </w:rPr>
        <w:t xml:space="preserve">in </w:t>
      </w:r>
      <w:r w:rsidR="0053668A">
        <w:rPr>
          <w:rFonts w:ascii="Arial" w:hAnsi="Arial" w:cs="Arial"/>
        </w:rPr>
        <w:t>three bi-lateral subfields: head (anterior), body, and tail (posterior).</w:t>
      </w:r>
      <w:r w:rsidR="00D456D4">
        <w:rPr>
          <w:rFonts w:ascii="Arial" w:hAnsi="Arial" w:cs="Arial"/>
        </w:rPr>
        <w:t xml:space="preserve"> The amygdala was </w:t>
      </w:r>
      <w:r w:rsidR="002313E5">
        <w:rPr>
          <w:rFonts w:ascii="Arial" w:hAnsi="Arial" w:cs="Arial"/>
        </w:rPr>
        <w:t xml:space="preserve">similarly </w:t>
      </w:r>
      <w:r w:rsidR="00D456D4">
        <w:rPr>
          <w:rFonts w:ascii="Arial" w:hAnsi="Arial" w:cs="Arial"/>
        </w:rPr>
        <w:t>segmented into two bilateral ROI</w:t>
      </w:r>
      <w:r w:rsidR="000A7596">
        <w:rPr>
          <w:rFonts w:ascii="Arial" w:hAnsi="Arial" w:cs="Arial"/>
        </w:rPr>
        <w:t>s:</w:t>
      </w:r>
      <w:r w:rsidR="00D456D4">
        <w:rPr>
          <w:rFonts w:ascii="Arial" w:hAnsi="Arial" w:cs="Arial"/>
        </w:rPr>
        <w:t xml:space="preserve"> the basolateral amygdala (BLA) and </w:t>
      </w:r>
      <w:r w:rsidR="00D456D4">
        <w:rPr>
          <w:rFonts w:ascii="Arial" w:hAnsi="Arial" w:cs="Arial"/>
        </w:rPr>
        <w:lastRenderedPageBreak/>
        <w:t>the central nucleus of the amygdala (CeM)</w:t>
      </w:r>
      <w:r w:rsidR="000A7596">
        <w:rPr>
          <w:rFonts w:ascii="Arial" w:hAnsi="Arial" w:cs="Arial"/>
        </w:rPr>
        <w:t>. These</w:t>
      </w:r>
      <w:r w:rsidR="00D456D4">
        <w:rPr>
          <w:rFonts w:ascii="Arial" w:hAnsi="Arial" w:cs="Arial"/>
        </w:rPr>
        <w:t xml:space="preserve"> </w:t>
      </w:r>
      <w:r w:rsidR="004B7791">
        <w:rPr>
          <w:rFonts w:ascii="Arial" w:hAnsi="Arial" w:cs="Arial"/>
        </w:rPr>
        <w:t xml:space="preserve">amygdalar subfields </w:t>
      </w:r>
      <w:r w:rsidR="000A7596">
        <w:rPr>
          <w:rFonts w:ascii="Arial" w:hAnsi="Arial" w:cs="Arial"/>
        </w:rPr>
        <w:t xml:space="preserve">also </w:t>
      </w:r>
      <w:r w:rsidR="004B7791">
        <w:rPr>
          <w:rFonts w:ascii="Arial" w:hAnsi="Arial" w:cs="Arial"/>
        </w:rPr>
        <w:t xml:space="preserve">have functional </w:t>
      </w:r>
      <w:r w:rsidR="000A7596">
        <w:rPr>
          <w:rFonts w:ascii="Arial" w:hAnsi="Arial" w:cs="Arial"/>
        </w:rPr>
        <w:t xml:space="preserve">specialization in </w:t>
      </w:r>
      <w:r w:rsidR="00D456D4">
        <w:rPr>
          <w:rFonts w:ascii="Arial" w:hAnsi="Arial" w:cs="Arial"/>
        </w:rPr>
        <w:t>conditioning and extinction processes.</w:t>
      </w:r>
    </w:p>
    <w:p w14:paraId="6085B597" w14:textId="4821720C" w:rsidR="00137E04" w:rsidRDefault="00137E04" w:rsidP="00137E04">
      <w:pPr>
        <w:spacing w:line="480" w:lineRule="auto"/>
        <w:jc w:val="center"/>
        <w:rPr>
          <w:rFonts w:ascii="Arial" w:hAnsi="Arial" w:cs="Arial"/>
        </w:rPr>
      </w:pPr>
      <w:r>
        <w:rPr>
          <w:rFonts w:ascii="Arial" w:hAnsi="Arial" w:cs="Arial"/>
          <w:noProof/>
        </w:rPr>
        <w:drawing>
          <wp:inline distT="0" distB="0" distL="0" distR="0" wp14:anchorId="46211C90" wp14:editId="7180E596">
            <wp:extent cx="3166872" cy="53980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6872" cy="5398008"/>
                    </a:xfrm>
                    <a:prstGeom prst="rect">
                      <a:avLst/>
                    </a:prstGeom>
                  </pic:spPr>
                </pic:pic>
              </a:graphicData>
            </a:graphic>
          </wp:inline>
        </w:drawing>
      </w:r>
    </w:p>
    <w:p w14:paraId="3A25BD24" w14:textId="7E379A49" w:rsidR="009A1E05" w:rsidRDefault="00EA76C4" w:rsidP="009A1E05">
      <w:pPr>
        <w:spacing w:line="480" w:lineRule="auto"/>
        <w:jc w:val="both"/>
        <w:rPr>
          <w:rFonts w:ascii="Arial" w:hAnsi="Arial" w:cs="Arial"/>
        </w:rPr>
      </w:pPr>
      <w:r>
        <w:rPr>
          <w:rFonts w:ascii="Arial" w:hAnsi="Arial" w:cs="Arial"/>
          <w:i/>
          <w:iCs/>
        </w:rPr>
        <w:t>Hippocampus.</w:t>
      </w:r>
      <w:r w:rsidR="00F15070">
        <w:rPr>
          <w:rFonts w:ascii="Arial" w:hAnsi="Arial" w:cs="Arial"/>
          <w:i/>
          <w:iCs/>
        </w:rPr>
        <w:t xml:space="preserve"> </w:t>
      </w:r>
      <w:r w:rsidR="00F15070">
        <w:rPr>
          <w:rFonts w:ascii="Arial" w:hAnsi="Arial" w:cs="Arial"/>
        </w:rPr>
        <w:t xml:space="preserve">As with our analysis of ERS in the mPFC, we examined whether subfields of the hippocampus exhibited selective emotional reinstatement. Selective (CS+ - CS-) reinstatement was not observed for any </w:t>
      </w:r>
      <w:r w:rsidR="00634ED7">
        <w:rPr>
          <w:rFonts w:ascii="Arial" w:hAnsi="Arial" w:cs="Arial"/>
        </w:rPr>
        <w:t>encoding context</w:t>
      </w:r>
      <w:r w:rsidR="00F15070">
        <w:rPr>
          <w:rFonts w:ascii="Arial" w:hAnsi="Arial" w:cs="Arial"/>
        </w:rPr>
        <w:t xml:space="preserve"> in any subfield</w:t>
      </w:r>
      <w:r w:rsidR="0042208C">
        <w:rPr>
          <w:rFonts w:ascii="Arial" w:hAnsi="Arial" w:cs="Arial"/>
        </w:rPr>
        <w:t>,</w:t>
      </w:r>
      <w:r w:rsidR="00F15070">
        <w:rPr>
          <w:rFonts w:ascii="Arial" w:hAnsi="Arial" w:cs="Arial"/>
        </w:rPr>
        <w:t xml:space="preserve"> </w:t>
      </w:r>
      <w:r w:rsidR="0042208C">
        <w:rPr>
          <w:rFonts w:ascii="Arial" w:hAnsi="Arial" w:cs="Arial"/>
        </w:rPr>
        <w:t xml:space="preserve">in </w:t>
      </w:r>
      <w:r w:rsidR="00F15070">
        <w:rPr>
          <w:rFonts w:ascii="Arial" w:hAnsi="Arial" w:cs="Arial"/>
        </w:rPr>
        <w:t>either group (all P</w:t>
      </w:r>
      <w:r w:rsidR="00F15070">
        <w:rPr>
          <w:rFonts w:ascii="Arial" w:hAnsi="Arial" w:cs="Arial"/>
          <w:vertAlign w:val="subscript"/>
        </w:rPr>
        <w:t>FDR</w:t>
      </w:r>
      <w:r w:rsidR="00F15070">
        <w:rPr>
          <w:rFonts w:ascii="Arial" w:hAnsi="Arial" w:cs="Arial"/>
        </w:rPr>
        <w:t xml:space="preserve"> &gt; </w:t>
      </w:r>
      <w:r w:rsidR="0042208C">
        <w:rPr>
          <w:rFonts w:ascii="Arial" w:hAnsi="Arial" w:cs="Arial"/>
        </w:rPr>
        <w:t>0</w:t>
      </w:r>
      <w:r w:rsidR="00F15070">
        <w:rPr>
          <w:rFonts w:ascii="Arial" w:hAnsi="Arial" w:cs="Arial"/>
        </w:rPr>
        <w:t>.45)</w:t>
      </w:r>
      <w:r w:rsidR="0042208C">
        <w:rPr>
          <w:rFonts w:ascii="Arial" w:hAnsi="Arial" w:cs="Arial"/>
        </w:rPr>
        <w:t>.</w:t>
      </w:r>
      <w:r w:rsidR="00F15070">
        <w:rPr>
          <w:rFonts w:ascii="Arial" w:hAnsi="Arial" w:cs="Arial"/>
        </w:rPr>
        <w:t xml:space="preserve"> </w:t>
      </w:r>
      <w:r w:rsidR="00634ED7">
        <w:rPr>
          <w:rFonts w:ascii="Arial" w:hAnsi="Arial" w:cs="Arial"/>
        </w:rPr>
        <w:t xml:space="preserve">Even though there was no evidence for CS specific reinstatement, a linear-mixed effects model revealed a significant three-way interaction of </w:t>
      </w:r>
      <w:r w:rsidR="00634ED7">
        <w:rPr>
          <w:rFonts w:ascii="Arial" w:hAnsi="Arial" w:cs="Arial"/>
          <w:i/>
          <w:iCs/>
        </w:rPr>
        <w:t>e</w:t>
      </w:r>
      <w:r w:rsidR="00634ED7" w:rsidRPr="00634ED7">
        <w:rPr>
          <w:rFonts w:ascii="Arial" w:hAnsi="Arial" w:cs="Arial"/>
          <w:i/>
          <w:iCs/>
        </w:rPr>
        <w:t xml:space="preserve">ncoding context * </w:t>
      </w:r>
      <w:r w:rsidR="00634ED7">
        <w:rPr>
          <w:rFonts w:ascii="Arial" w:hAnsi="Arial" w:cs="Arial"/>
          <w:i/>
          <w:iCs/>
        </w:rPr>
        <w:t>s</w:t>
      </w:r>
      <w:r w:rsidR="00634ED7" w:rsidRPr="00634ED7">
        <w:rPr>
          <w:rFonts w:ascii="Arial" w:hAnsi="Arial" w:cs="Arial"/>
          <w:i/>
          <w:iCs/>
        </w:rPr>
        <w:t xml:space="preserve">ubfield * </w:t>
      </w:r>
      <w:r w:rsidR="00634ED7">
        <w:rPr>
          <w:rFonts w:ascii="Arial" w:hAnsi="Arial" w:cs="Arial"/>
          <w:i/>
          <w:iCs/>
        </w:rPr>
        <w:t>g</w:t>
      </w:r>
      <w:r w:rsidR="00634ED7" w:rsidRPr="00634ED7">
        <w:rPr>
          <w:rFonts w:ascii="Arial" w:hAnsi="Arial" w:cs="Arial"/>
          <w:i/>
          <w:iCs/>
        </w:rPr>
        <w:t>roup</w:t>
      </w:r>
      <w:r w:rsidR="00A213CF">
        <w:rPr>
          <w:rFonts w:ascii="Arial" w:hAnsi="Arial" w:cs="Arial"/>
          <w:i/>
          <w:iCs/>
        </w:rPr>
        <w:t xml:space="preserve"> </w:t>
      </w:r>
      <w:r w:rsidR="00A213CF">
        <w:rPr>
          <w:rFonts w:ascii="Arial" w:hAnsi="Arial" w:cs="Arial"/>
        </w:rPr>
        <w:t>(X</w:t>
      </w:r>
      <w:r w:rsidR="00A213CF">
        <w:rPr>
          <w:rFonts w:ascii="Arial" w:hAnsi="Arial" w:cs="Arial"/>
          <w:vertAlign w:val="superscript"/>
        </w:rPr>
        <w:t>2</w:t>
      </w:r>
      <w:r w:rsidR="00A213CF">
        <w:rPr>
          <w:rFonts w:ascii="Arial" w:hAnsi="Arial" w:cs="Arial"/>
          <w:vertAlign w:val="subscript"/>
        </w:rPr>
        <w:t>(4</w:t>
      </w:r>
      <w:r w:rsidR="00A213CF">
        <w:rPr>
          <w:rFonts w:ascii="Arial" w:hAnsi="Arial" w:cs="Arial"/>
          <w:vertAlign w:val="subscript"/>
        </w:rPr>
        <w:softHyphen/>
        <w:t>)</w:t>
      </w:r>
      <w:r w:rsidR="00A213CF">
        <w:rPr>
          <w:rFonts w:ascii="Arial" w:hAnsi="Arial" w:cs="Arial"/>
        </w:rPr>
        <w:t xml:space="preserve"> = </w:t>
      </w:r>
      <w:r w:rsidR="004D74D8">
        <w:rPr>
          <w:rFonts w:ascii="Arial" w:hAnsi="Arial" w:cs="Arial"/>
        </w:rPr>
        <w:t>12.8, P = 0.012</w:t>
      </w:r>
      <w:r w:rsidR="00DC480C">
        <w:rPr>
          <w:rFonts w:ascii="Arial" w:hAnsi="Arial" w:cs="Arial"/>
        </w:rPr>
        <w:t>; see Methods for full model specification</w:t>
      </w:r>
      <w:r w:rsidR="004D74D8">
        <w:rPr>
          <w:rFonts w:ascii="Arial" w:hAnsi="Arial" w:cs="Arial"/>
        </w:rPr>
        <w:t>). The significance of this term suggest</w:t>
      </w:r>
      <w:r w:rsidR="00FA42A5">
        <w:rPr>
          <w:rFonts w:ascii="Arial" w:hAnsi="Arial" w:cs="Arial"/>
        </w:rPr>
        <w:t>s</w:t>
      </w:r>
      <w:r w:rsidR="004D74D8">
        <w:rPr>
          <w:rFonts w:ascii="Arial" w:hAnsi="Arial" w:cs="Arial"/>
        </w:rPr>
        <w:t xml:space="preserve"> that </w:t>
      </w:r>
      <w:r w:rsidR="004D74D8">
        <w:rPr>
          <w:rFonts w:ascii="Arial" w:hAnsi="Arial" w:cs="Arial"/>
        </w:rPr>
        <w:lastRenderedPageBreak/>
        <w:t xml:space="preserve">subfields of the hippocampus may be sensitive to encoding context in general, but not CS type. As such, we probed </w:t>
      </w:r>
      <w:r w:rsidR="00FA42A5">
        <w:rPr>
          <w:rFonts w:ascii="Arial" w:hAnsi="Arial" w:cs="Arial"/>
        </w:rPr>
        <w:t>the specificity of encoding context specific reinstatement</w:t>
      </w:r>
      <w:r w:rsidR="004D74D8">
        <w:rPr>
          <w:rFonts w:ascii="Arial" w:hAnsi="Arial" w:cs="Arial"/>
        </w:rPr>
        <w:t xml:space="preserve">, averaging across CS+/-. </w:t>
      </w:r>
    </w:p>
    <w:p w14:paraId="4580F03A" w14:textId="426EC5C8" w:rsidR="00E70CB4" w:rsidRDefault="0073443F" w:rsidP="009A1E05">
      <w:pPr>
        <w:spacing w:line="480" w:lineRule="auto"/>
        <w:jc w:val="both"/>
        <w:rPr>
          <w:rFonts w:ascii="Arial" w:hAnsi="Arial" w:cs="Arial"/>
        </w:rPr>
      </w:pPr>
      <w:r>
        <w:rPr>
          <w:rFonts w:ascii="Arial" w:hAnsi="Arial" w:cs="Arial"/>
        </w:rPr>
        <w:t xml:space="preserve">In both groups, the posterior hippocampus exhibited significant selectively in ERS for the fear conditioning context. </w:t>
      </w:r>
      <w:r w:rsidR="00094B05">
        <w:rPr>
          <w:rFonts w:ascii="Arial" w:hAnsi="Arial" w:cs="Arial"/>
        </w:rPr>
        <w:t xml:space="preserve">In healthy adults, ERS </w:t>
      </w:r>
      <w:r w:rsidR="00E13368">
        <w:rPr>
          <w:rFonts w:ascii="Arial" w:hAnsi="Arial" w:cs="Arial"/>
        </w:rPr>
        <w:t>of</w:t>
      </w:r>
      <w:r w:rsidR="00094B05">
        <w:rPr>
          <w:rFonts w:ascii="Arial" w:hAnsi="Arial" w:cs="Arial"/>
        </w:rPr>
        <w:t xml:space="preserve"> items encoding during conditioning was significantly greater than items encoded during extinction (phase diff =</w:t>
      </w:r>
      <w:r w:rsidR="00E13368">
        <w:rPr>
          <w:rFonts w:ascii="Arial" w:hAnsi="Arial" w:cs="Arial"/>
        </w:rPr>
        <w:t xml:space="preserve"> </w:t>
      </w:r>
      <w:r w:rsidR="00593723">
        <w:rPr>
          <w:rFonts w:ascii="Arial" w:hAnsi="Arial" w:cs="Arial"/>
        </w:rPr>
        <w:t>4.36e-2</w:t>
      </w:r>
      <w:r w:rsidR="00E13368">
        <w:rPr>
          <w:rFonts w:ascii="Arial" w:hAnsi="Arial" w:cs="Arial"/>
        </w:rPr>
        <w:t>, [</w:t>
      </w:r>
      <w:r w:rsidR="00593723">
        <w:rPr>
          <w:rFonts w:ascii="Arial" w:hAnsi="Arial" w:cs="Arial"/>
        </w:rPr>
        <w:t>1.40e-2</w:t>
      </w:r>
      <w:r w:rsidR="00E13368">
        <w:rPr>
          <w:rFonts w:ascii="Arial" w:hAnsi="Arial" w:cs="Arial"/>
        </w:rPr>
        <w:t xml:space="preserve">, </w:t>
      </w:r>
      <w:r w:rsidR="00593723">
        <w:rPr>
          <w:rFonts w:ascii="Arial" w:hAnsi="Arial" w:cs="Arial"/>
        </w:rPr>
        <w:t>7.32e-2</w:t>
      </w:r>
      <w:r w:rsidR="00E13368">
        <w:rPr>
          <w:rFonts w:ascii="Arial" w:hAnsi="Arial" w:cs="Arial"/>
        </w:rPr>
        <w:t>], P</w:t>
      </w:r>
      <w:r w:rsidR="00E13368">
        <w:rPr>
          <w:rFonts w:ascii="Arial" w:hAnsi="Arial" w:cs="Arial"/>
          <w:vertAlign w:val="subscript"/>
        </w:rPr>
        <w:t xml:space="preserve">FDR </w:t>
      </w:r>
      <w:r w:rsidR="00E13368">
        <w:rPr>
          <w:rFonts w:ascii="Arial" w:hAnsi="Arial" w:cs="Arial"/>
        </w:rPr>
        <w:t>= 0.019). In PTSS, ERS of items encoding during conditioning was greater than items encoded during pre-conditioning (</w:t>
      </w:r>
      <w:r w:rsidR="00593723">
        <w:rPr>
          <w:rFonts w:ascii="Arial" w:hAnsi="Arial" w:cs="Arial"/>
        </w:rPr>
        <w:t>phase diff. = 4.41e-2, [1.45e-2, 7.37e-2], P</w:t>
      </w:r>
      <w:r w:rsidR="00593723">
        <w:rPr>
          <w:rFonts w:ascii="Arial" w:hAnsi="Arial" w:cs="Arial"/>
          <w:vertAlign w:val="subscript"/>
        </w:rPr>
        <w:t>FDR</w:t>
      </w:r>
      <w:r w:rsidR="00593723">
        <w:rPr>
          <w:rFonts w:ascii="Arial" w:hAnsi="Arial" w:cs="Arial"/>
        </w:rPr>
        <w:t xml:space="preserve"> = 0.019</w:t>
      </w:r>
      <w:r w:rsidR="00E13368">
        <w:rPr>
          <w:rFonts w:ascii="Arial" w:hAnsi="Arial" w:cs="Arial"/>
        </w:rPr>
        <w:t xml:space="preserve">) and extinction (phase diff. = </w:t>
      </w:r>
      <w:r w:rsidR="00593723">
        <w:rPr>
          <w:rFonts w:ascii="Arial" w:hAnsi="Arial" w:cs="Arial"/>
        </w:rPr>
        <w:t>4.33e-2</w:t>
      </w:r>
      <w:r w:rsidR="00E13368">
        <w:rPr>
          <w:rFonts w:ascii="Arial" w:hAnsi="Arial" w:cs="Arial"/>
        </w:rPr>
        <w:t>, [</w:t>
      </w:r>
      <w:r w:rsidR="00593723">
        <w:rPr>
          <w:rFonts w:ascii="Arial" w:hAnsi="Arial" w:cs="Arial"/>
        </w:rPr>
        <w:t>1.36e-2</w:t>
      </w:r>
      <w:r w:rsidR="00E13368">
        <w:rPr>
          <w:rFonts w:ascii="Arial" w:hAnsi="Arial" w:cs="Arial"/>
        </w:rPr>
        <w:t xml:space="preserve">, </w:t>
      </w:r>
      <w:r w:rsidR="00593723">
        <w:rPr>
          <w:rFonts w:ascii="Arial" w:hAnsi="Arial" w:cs="Arial"/>
        </w:rPr>
        <w:t>7.29e-2</w:t>
      </w:r>
      <w:r w:rsidR="00E13368">
        <w:rPr>
          <w:rFonts w:ascii="Arial" w:hAnsi="Arial" w:cs="Arial"/>
        </w:rPr>
        <w:t>], P</w:t>
      </w:r>
      <w:r w:rsidR="00E13368">
        <w:rPr>
          <w:rFonts w:ascii="Arial" w:hAnsi="Arial" w:cs="Arial"/>
          <w:vertAlign w:val="subscript"/>
        </w:rPr>
        <w:t xml:space="preserve">FDR </w:t>
      </w:r>
      <w:r w:rsidR="00E13368">
        <w:rPr>
          <w:rFonts w:ascii="Arial" w:hAnsi="Arial" w:cs="Arial"/>
        </w:rPr>
        <w:t>= 0.019)</w:t>
      </w:r>
      <w:r w:rsidR="00920DB9">
        <w:rPr>
          <w:rFonts w:ascii="Arial" w:hAnsi="Arial" w:cs="Arial"/>
        </w:rPr>
        <w:t>.</w:t>
      </w:r>
      <w:r w:rsidR="00E13368">
        <w:rPr>
          <w:rFonts w:ascii="Arial" w:hAnsi="Arial" w:cs="Arial"/>
        </w:rPr>
        <w:t xml:space="preserve"> </w:t>
      </w:r>
      <w:r w:rsidR="00DC00FE">
        <w:rPr>
          <w:rFonts w:ascii="Arial" w:hAnsi="Arial" w:cs="Arial"/>
        </w:rPr>
        <w:t>The body of the hippocampus did not exhibit any encoding context specific reinstatement. In contrast to the posterior, the anterior hippocampus displayed significant ERS selectively for the extinction context, however this was only observed in healthy adults. Specifically, ERS of items encoding during extinction was greater than items encoding during fear conditioning in healthy adults (phase diff. = 0.065, [0.035, 0.094], P</w:t>
      </w:r>
      <w:r w:rsidR="00DC00FE">
        <w:rPr>
          <w:rFonts w:ascii="Arial" w:hAnsi="Arial" w:cs="Arial"/>
          <w:vertAlign w:val="subscript"/>
        </w:rPr>
        <w:t>FDR</w:t>
      </w:r>
      <w:r w:rsidR="00DC00FE">
        <w:rPr>
          <w:rFonts w:ascii="Arial" w:hAnsi="Arial" w:cs="Arial"/>
        </w:rPr>
        <w:t xml:space="preserve"> = 3.36e-4).</w:t>
      </w:r>
    </w:p>
    <w:p w14:paraId="251D8959" w14:textId="75088B95" w:rsidR="00D87568" w:rsidRDefault="00E70CB4" w:rsidP="0053668A">
      <w:pPr>
        <w:spacing w:line="480" w:lineRule="auto"/>
        <w:jc w:val="both"/>
        <w:rPr>
          <w:rFonts w:ascii="Arial" w:hAnsi="Arial" w:cs="Arial"/>
        </w:rPr>
      </w:pPr>
      <w:r>
        <w:rPr>
          <w:rFonts w:ascii="Arial" w:hAnsi="Arial" w:cs="Arial"/>
        </w:rPr>
        <w:t>These results suggest a gradient of functional specialization along the long axis of the hippocampus, with the posterior showing preference for</w:t>
      </w:r>
      <w:r w:rsidR="00C76FB7">
        <w:rPr>
          <w:rFonts w:ascii="Arial" w:hAnsi="Arial" w:cs="Arial"/>
        </w:rPr>
        <w:t xml:space="preserve"> the fear conditioning context</w:t>
      </w:r>
      <w:r>
        <w:rPr>
          <w:rFonts w:ascii="Arial" w:hAnsi="Arial" w:cs="Arial"/>
        </w:rPr>
        <w:t xml:space="preserve">, and the anterior for </w:t>
      </w:r>
      <w:r w:rsidR="00C76FB7">
        <w:rPr>
          <w:rFonts w:ascii="Arial" w:hAnsi="Arial" w:cs="Arial"/>
        </w:rPr>
        <w:t xml:space="preserve">the </w:t>
      </w:r>
      <w:r>
        <w:rPr>
          <w:rFonts w:ascii="Arial" w:hAnsi="Arial" w:cs="Arial"/>
        </w:rPr>
        <w:t>extinction</w:t>
      </w:r>
      <w:r w:rsidR="00C76FB7">
        <w:rPr>
          <w:rFonts w:ascii="Arial" w:hAnsi="Arial" w:cs="Arial"/>
        </w:rPr>
        <w:t xml:space="preserve"> context</w:t>
      </w:r>
      <w:r>
        <w:rPr>
          <w:rFonts w:ascii="Arial" w:hAnsi="Arial" w:cs="Arial"/>
        </w:rPr>
        <w:t xml:space="preserve">. We </w:t>
      </w:r>
      <w:r w:rsidR="00336D8B">
        <w:rPr>
          <w:rFonts w:ascii="Arial" w:hAnsi="Arial" w:cs="Arial"/>
        </w:rPr>
        <w:t xml:space="preserve">tested </w:t>
      </w:r>
      <w:r>
        <w:rPr>
          <w:rFonts w:ascii="Arial" w:hAnsi="Arial" w:cs="Arial"/>
        </w:rPr>
        <w:t xml:space="preserve">this dissociation directly </w:t>
      </w:r>
      <w:r w:rsidR="00D87568">
        <w:rPr>
          <w:rFonts w:ascii="Arial" w:hAnsi="Arial" w:cs="Arial"/>
        </w:rPr>
        <w:t xml:space="preserve">by </w:t>
      </w:r>
      <w:r>
        <w:rPr>
          <w:rFonts w:ascii="Arial" w:hAnsi="Arial" w:cs="Arial"/>
        </w:rPr>
        <w:t>contrasting the amount of fear</w:t>
      </w:r>
      <w:r w:rsidR="00F73CA9">
        <w:rPr>
          <w:rFonts w:ascii="Arial" w:hAnsi="Arial" w:cs="Arial"/>
        </w:rPr>
        <w:t xml:space="preserve"> and </w:t>
      </w:r>
      <w:r>
        <w:rPr>
          <w:rFonts w:ascii="Arial" w:hAnsi="Arial" w:cs="Arial"/>
        </w:rPr>
        <w:t>extinction reinstatement between the posterior</w:t>
      </w:r>
      <w:r w:rsidR="00F73CA9">
        <w:rPr>
          <w:rFonts w:ascii="Arial" w:hAnsi="Arial" w:cs="Arial"/>
        </w:rPr>
        <w:t xml:space="preserve"> and </w:t>
      </w:r>
      <w:r>
        <w:rPr>
          <w:rFonts w:ascii="Arial" w:hAnsi="Arial" w:cs="Arial"/>
        </w:rPr>
        <w:t>anterior hippocampus (</w:t>
      </w:r>
      <w:r w:rsidRPr="00E70CB4">
        <w:rPr>
          <w:rFonts w:ascii="Arial" w:hAnsi="Arial" w:cs="Arial"/>
          <w:b/>
          <w:bCs/>
        </w:rPr>
        <w:t>Fig. 3</w:t>
      </w:r>
      <w:r>
        <w:rPr>
          <w:rFonts w:ascii="Arial" w:hAnsi="Arial" w:cs="Arial"/>
        </w:rPr>
        <w:t>)</w:t>
      </w:r>
      <w:r w:rsidR="00CB4A4E">
        <w:rPr>
          <w:rFonts w:ascii="Arial" w:hAnsi="Arial" w:cs="Arial"/>
        </w:rPr>
        <w:t>. In sum, there was a significant double dissociation in ERS for these two contexts between the subfields, but only for healthy adults.</w:t>
      </w:r>
      <w:r w:rsidR="00C300A0">
        <w:rPr>
          <w:rFonts w:ascii="Arial" w:hAnsi="Arial" w:cs="Arial"/>
        </w:rPr>
        <w:t xml:space="preserve"> </w:t>
      </w:r>
      <w:r w:rsidR="009A1E05">
        <w:rPr>
          <w:rFonts w:ascii="Arial" w:hAnsi="Arial" w:cs="Arial"/>
        </w:rPr>
        <w:t>Specifically,</w:t>
      </w:r>
      <w:r w:rsidR="001F5F98">
        <w:rPr>
          <w:rFonts w:ascii="Arial" w:hAnsi="Arial" w:cs="Arial"/>
        </w:rPr>
        <w:t xml:space="preserve"> </w:t>
      </w:r>
      <w:r w:rsidR="009A1E05">
        <w:rPr>
          <w:rFonts w:ascii="Arial" w:hAnsi="Arial" w:cs="Arial"/>
        </w:rPr>
        <w:t>ERS for items encoded in the conditioning context was greater in the posterior compared to the anterior hippocampus (ROI diff. = 0.033, [0.003, 0.063], P</w:t>
      </w:r>
      <w:r w:rsidR="009A1E05">
        <w:rPr>
          <w:rFonts w:ascii="Arial" w:hAnsi="Arial" w:cs="Arial"/>
          <w:vertAlign w:val="subscript"/>
        </w:rPr>
        <w:t xml:space="preserve">FDR </w:t>
      </w:r>
      <w:r w:rsidR="009A1E05">
        <w:rPr>
          <w:rFonts w:ascii="Arial" w:hAnsi="Arial" w:cs="Arial"/>
        </w:rPr>
        <w:t>= 0.038)</w:t>
      </w:r>
      <w:r w:rsidR="001F5F98">
        <w:rPr>
          <w:rFonts w:ascii="Arial" w:hAnsi="Arial" w:cs="Arial"/>
        </w:rPr>
        <w:t>, and ERS for items encoded in the extinction context was greater in the anterior hippocampus compared to the posterior (ROI diff. = 0.075, [0.046, 0.105], P</w:t>
      </w:r>
      <w:r w:rsidR="001F5F98">
        <w:rPr>
          <w:rFonts w:ascii="Arial" w:hAnsi="Arial" w:cs="Arial"/>
          <w:vertAlign w:val="subscript"/>
        </w:rPr>
        <w:t xml:space="preserve">FDR </w:t>
      </w:r>
      <w:r w:rsidR="001F5F98">
        <w:rPr>
          <w:rFonts w:ascii="Arial" w:hAnsi="Arial" w:cs="Arial"/>
        </w:rPr>
        <w:t>= 2.51e-6)</w:t>
      </w:r>
      <w:r w:rsidR="008D1A11">
        <w:rPr>
          <w:rFonts w:ascii="Arial" w:hAnsi="Arial" w:cs="Arial"/>
        </w:rPr>
        <w:t>.</w:t>
      </w:r>
      <w:r w:rsidR="00477488">
        <w:rPr>
          <w:rFonts w:ascii="Arial" w:hAnsi="Arial" w:cs="Arial"/>
        </w:rPr>
        <w:t xml:space="preserve"> As in healthy adults, in PTSS the posterior hippocampus showed more conditioning context ERS compared to the anterior hippocampus (ROI diff. = 0.034, [0.004, 0.063], P</w:t>
      </w:r>
      <w:r w:rsidR="00477488">
        <w:rPr>
          <w:rFonts w:ascii="Arial" w:hAnsi="Arial" w:cs="Arial"/>
          <w:vertAlign w:val="subscript"/>
        </w:rPr>
        <w:t xml:space="preserve">FDR </w:t>
      </w:r>
      <w:r w:rsidR="00477488">
        <w:rPr>
          <w:rFonts w:ascii="Arial" w:hAnsi="Arial" w:cs="Arial"/>
        </w:rPr>
        <w:t xml:space="preserve">= </w:t>
      </w:r>
      <w:r w:rsidR="00477488">
        <w:rPr>
          <w:rFonts w:ascii="Arial" w:hAnsi="Arial" w:cs="Arial"/>
        </w:rPr>
        <w:lastRenderedPageBreak/>
        <w:t xml:space="preserve">0.038). </w:t>
      </w:r>
      <w:r w:rsidR="005C0870">
        <w:rPr>
          <w:rFonts w:ascii="Arial" w:hAnsi="Arial" w:cs="Arial"/>
        </w:rPr>
        <w:t>However,</w:t>
      </w:r>
      <w:r w:rsidR="00477488">
        <w:rPr>
          <w:rFonts w:ascii="Arial" w:hAnsi="Arial" w:cs="Arial"/>
        </w:rPr>
        <w:t xml:space="preserve"> PTSS did not show any difference between the posterior and anterior hippocampus in terms of extinction context ERS (ROI diff. = </w:t>
      </w:r>
      <w:r w:rsidR="006270AB">
        <w:rPr>
          <w:rFonts w:ascii="Arial" w:hAnsi="Arial" w:cs="Arial"/>
        </w:rPr>
        <w:t>-</w:t>
      </w:r>
      <w:r w:rsidR="00477488">
        <w:rPr>
          <w:rFonts w:ascii="Arial" w:hAnsi="Arial" w:cs="Arial"/>
        </w:rPr>
        <w:t>0.004, [-0.034, 0.026], P</w:t>
      </w:r>
      <w:r w:rsidR="00477488">
        <w:rPr>
          <w:rFonts w:ascii="Arial" w:hAnsi="Arial" w:cs="Arial"/>
          <w:vertAlign w:val="subscript"/>
        </w:rPr>
        <w:t xml:space="preserve">FDR </w:t>
      </w:r>
      <w:r w:rsidR="00477488">
        <w:rPr>
          <w:rFonts w:ascii="Arial" w:hAnsi="Arial" w:cs="Arial"/>
        </w:rPr>
        <w:t>= 0.80).</w:t>
      </w:r>
      <w:r w:rsidR="008B5358">
        <w:rPr>
          <w:rFonts w:ascii="Arial" w:hAnsi="Arial" w:cs="Arial"/>
        </w:rPr>
        <w:t xml:space="preserve"> The lack of extinction reinstatement in the anterior hippocampus further supports the idea that the neural organization of safety memories is dysregulated in PTSS as compared to healthy adults.</w:t>
      </w:r>
    </w:p>
    <w:p w14:paraId="6886E9C3" w14:textId="63AADC3B" w:rsidR="00757642" w:rsidRDefault="00757642" w:rsidP="00757642">
      <w:pPr>
        <w:spacing w:line="480" w:lineRule="auto"/>
        <w:jc w:val="both"/>
        <w:rPr>
          <w:rFonts w:ascii="Arial" w:hAnsi="Arial" w:cs="Arial"/>
        </w:rPr>
      </w:pPr>
      <w:r w:rsidRPr="00EA61EB">
        <w:rPr>
          <w:rFonts w:ascii="Arial" w:hAnsi="Arial" w:cs="Arial"/>
          <w:i/>
          <w:iCs/>
        </w:rPr>
        <w:t>Amygdala</w:t>
      </w:r>
      <w:r>
        <w:rPr>
          <w:rFonts w:ascii="Arial" w:hAnsi="Arial" w:cs="Arial"/>
        </w:rPr>
        <w:t>.</w:t>
      </w:r>
      <w:r w:rsidR="00E36295">
        <w:rPr>
          <w:rFonts w:ascii="Arial" w:hAnsi="Arial" w:cs="Arial"/>
        </w:rPr>
        <w:t xml:space="preserve"> </w:t>
      </w:r>
      <w:r>
        <w:rPr>
          <w:rFonts w:ascii="Arial" w:hAnsi="Arial" w:cs="Arial"/>
        </w:rPr>
        <w:t xml:space="preserve"> </w:t>
      </w:r>
      <w:r w:rsidR="00A91B93">
        <w:rPr>
          <w:rFonts w:ascii="Arial" w:hAnsi="Arial" w:cs="Arial"/>
        </w:rPr>
        <w:t>W</w:t>
      </w:r>
      <w:r w:rsidR="00A91B93">
        <w:rPr>
          <w:rFonts w:ascii="Arial" w:hAnsi="Arial" w:cs="Arial"/>
        </w:rPr>
        <w:t xml:space="preserve">e </w:t>
      </w:r>
      <w:r w:rsidR="003F73E9">
        <w:rPr>
          <w:rFonts w:ascii="Arial" w:hAnsi="Arial" w:cs="Arial"/>
        </w:rPr>
        <w:t xml:space="preserve">also </w:t>
      </w:r>
      <w:r w:rsidR="00A91B93">
        <w:rPr>
          <w:rFonts w:ascii="Arial" w:hAnsi="Arial" w:cs="Arial"/>
        </w:rPr>
        <w:t xml:space="preserve">examined whether subfields of the </w:t>
      </w:r>
      <w:r w:rsidR="00E01FA0">
        <w:rPr>
          <w:rFonts w:ascii="Arial" w:hAnsi="Arial" w:cs="Arial"/>
        </w:rPr>
        <w:t xml:space="preserve">amygdala </w:t>
      </w:r>
      <w:r w:rsidR="00A91B93">
        <w:rPr>
          <w:rFonts w:ascii="Arial" w:hAnsi="Arial" w:cs="Arial"/>
        </w:rPr>
        <w:t xml:space="preserve">exhibited selective </w:t>
      </w:r>
      <w:r w:rsidR="00E01FA0">
        <w:rPr>
          <w:rFonts w:ascii="Arial" w:hAnsi="Arial" w:cs="Arial"/>
        </w:rPr>
        <w:t>(CS+ - CS)</w:t>
      </w:r>
      <w:r w:rsidR="003F73E9">
        <w:rPr>
          <w:rFonts w:ascii="Arial" w:hAnsi="Arial" w:cs="Arial"/>
        </w:rPr>
        <w:t xml:space="preserve"> </w:t>
      </w:r>
      <w:r w:rsidR="00A91B93">
        <w:rPr>
          <w:rFonts w:ascii="Arial" w:hAnsi="Arial" w:cs="Arial"/>
        </w:rPr>
        <w:t>emotional reinstatement</w:t>
      </w:r>
      <w:r w:rsidR="00E01FA0">
        <w:rPr>
          <w:rFonts w:ascii="Arial" w:hAnsi="Arial" w:cs="Arial"/>
        </w:rPr>
        <w:t xml:space="preserve">, </w:t>
      </w:r>
      <w:r w:rsidR="003F73E9">
        <w:rPr>
          <w:rFonts w:ascii="Arial" w:hAnsi="Arial" w:cs="Arial"/>
        </w:rPr>
        <w:t xml:space="preserve">however none was </w:t>
      </w:r>
      <w:r w:rsidR="00A91B93">
        <w:rPr>
          <w:rFonts w:ascii="Arial" w:hAnsi="Arial" w:cs="Arial"/>
        </w:rPr>
        <w:t>observed for any encoding context in any subfield, in either group (all P</w:t>
      </w:r>
      <w:r w:rsidR="00A91B93">
        <w:rPr>
          <w:rFonts w:ascii="Arial" w:hAnsi="Arial" w:cs="Arial"/>
          <w:vertAlign w:val="subscript"/>
        </w:rPr>
        <w:t>FDR</w:t>
      </w:r>
      <w:r w:rsidR="00A91B93">
        <w:rPr>
          <w:rFonts w:ascii="Arial" w:hAnsi="Arial" w:cs="Arial"/>
        </w:rPr>
        <w:t xml:space="preserve"> &gt; 0.</w:t>
      </w:r>
      <w:r w:rsidR="003F73E9">
        <w:rPr>
          <w:rFonts w:ascii="Arial" w:hAnsi="Arial" w:cs="Arial"/>
        </w:rPr>
        <w:t>64</w:t>
      </w:r>
      <w:r w:rsidR="00A91B93">
        <w:rPr>
          <w:rFonts w:ascii="Arial" w:hAnsi="Arial" w:cs="Arial"/>
        </w:rPr>
        <w:t>).</w:t>
      </w:r>
      <w:r w:rsidR="003F73E9">
        <w:rPr>
          <w:rFonts w:ascii="Arial" w:hAnsi="Arial" w:cs="Arial"/>
        </w:rPr>
        <w:t xml:space="preserve"> In addition, we did not observe any significant main effects or interactions in a linear mixed-effects model, and thus did not preform any other follow-up tests. Reasons for the lack of significant ERS in the amygdala are explored in the discussion.</w:t>
      </w:r>
    </w:p>
    <w:p w14:paraId="1AC2D880" w14:textId="77777777" w:rsidR="00757642" w:rsidRDefault="001D6DC8" w:rsidP="00757642">
      <w:pPr>
        <w:spacing w:line="480" w:lineRule="auto"/>
        <w:jc w:val="both"/>
        <w:rPr>
          <w:rFonts w:ascii="Arial" w:hAnsi="Arial" w:cs="Arial"/>
          <w:b/>
          <w:bCs/>
        </w:rPr>
      </w:pPr>
      <w:r>
        <w:rPr>
          <w:rFonts w:ascii="Arial" w:hAnsi="Arial" w:cs="Arial"/>
          <w:b/>
          <w:bCs/>
        </w:rPr>
        <w:t>MTL activity</w:t>
      </w:r>
      <w:r w:rsidR="00757642">
        <w:rPr>
          <w:rFonts w:ascii="Arial" w:hAnsi="Arial" w:cs="Arial"/>
          <w:b/>
          <w:bCs/>
        </w:rPr>
        <w:t xml:space="preserve"> </w:t>
      </w:r>
      <w:r>
        <w:rPr>
          <w:rFonts w:ascii="Arial" w:hAnsi="Arial" w:cs="Arial"/>
          <w:b/>
          <w:bCs/>
        </w:rPr>
        <w:t xml:space="preserve">at retrieval </w:t>
      </w:r>
      <w:r w:rsidR="00757642">
        <w:rPr>
          <w:rFonts w:ascii="Arial" w:hAnsi="Arial" w:cs="Arial"/>
          <w:b/>
          <w:bCs/>
        </w:rPr>
        <w:t>predict</w:t>
      </w:r>
      <w:r>
        <w:rPr>
          <w:rFonts w:ascii="Arial" w:hAnsi="Arial" w:cs="Arial"/>
          <w:b/>
          <w:bCs/>
        </w:rPr>
        <w:t>s</w:t>
      </w:r>
      <w:r w:rsidR="00757642">
        <w:rPr>
          <w:rFonts w:ascii="Arial" w:hAnsi="Arial" w:cs="Arial"/>
          <w:b/>
          <w:bCs/>
        </w:rPr>
        <w:t xml:space="preserve"> </w:t>
      </w:r>
      <w:r w:rsidR="00D72B87">
        <w:rPr>
          <w:rFonts w:ascii="Arial" w:hAnsi="Arial" w:cs="Arial"/>
          <w:b/>
          <w:bCs/>
        </w:rPr>
        <w:t>dissociable reinstatement</w:t>
      </w:r>
      <w:r w:rsidR="00757642">
        <w:rPr>
          <w:rFonts w:ascii="Arial" w:hAnsi="Arial" w:cs="Arial"/>
          <w:b/>
          <w:bCs/>
        </w:rPr>
        <w:t xml:space="preserve"> in the </w:t>
      </w:r>
      <w:r w:rsidR="00D72B87">
        <w:rPr>
          <w:rFonts w:ascii="Arial" w:hAnsi="Arial" w:cs="Arial"/>
          <w:b/>
          <w:bCs/>
        </w:rPr>
        <w:t>m</w:t>
      </w:r>
      <w:r w:rsidR="00757642">
        <w:rPr>
          <w:rFonts w:ascii="Arial" w:hAnsi="Arial" w:cs="Arial"/>
          <w:b/>
          <w:bCs/>
        </w:rPr>
        <w:t>PFC</w:t>
      </w:r>
    </w:p>
    <w:p w14:paraId="379D669A" w14:textId="537E7C86" w:rsidR="00757642" w:rsidRDefault="00CE0418" w:rsidP="00757642">
      <w:pPr>
        <w:spacing w:line="480" w:lineRule="auto"/>
        <w:jc w:val="both"/>
        <w:rPr>
          <w:rFonts w:ascii="Arial" w:hAnsi="Arial" w:cs="Arial"/>
        </w:rPr>
      </w:pPr>
      <w:r w:rsidRPr="00CE0418">
        <w:rPr>
          <w:rFonts w:ascii="Arial" w:hAnsi="Arial" w:cs="Arial"/>
          <w:i/>
          <w:iCs/>
        </w:rPr>
        <w:t>Univariate activity</w:t>
      </w:r>
      <w:r>
        <w:rPr>
          <w:rFonts w:ascii="Arial" w:hAnsi="Arial" w:cs="Arial"/>
          <w:i/>
          <w:iCs/>
        </w:rPr>
        <w:t>.</w:t>
      </w:r>
      <w:r>
        <w:rPr>
          <w:rFonts w:ascii="Arial" w:hAnsi="Arial" w:cs="Arial"/>
        </w:rPr>
        <w:t xml:space="preserve"> </w:t>
      </w:r>
      <w:r w:rsidR="00217EF8">
        <w:rPr>
          <w:rFonts w:ascii="Arial" w:hAnsi="Arial" w:cs="Arial"/>
        </w:rPr>
        <w:t>Our</w:t>
      </w:r>
      <w:r w:rsidR="006F2454">
        <w:rPr>
          <w:rFonts w:ascii="Arial" w:hAnsi="Arial" w:cs="Arial"/>
        </w:rPr>
        <w:t xml:space="preserve"> </w:t>
      </w:r>
      <w:r w:rsidR="006F2454" w:rsidRPr="006F2454">
        <w:rPr>
          <w:rFonts w:ascii="Arial" w:hAnsi="Arial" w:cs="Arial"/>
          <w:i/>
          <w:iCs/>
        </w:rPr>
        <w:t>a priori</w:t>
      </w:r>
      <w:r w:rsidR="00217EF8">
        <w:rPr>
          <w:rFonts w:ascii="Arial" w:hAnsi="Arial" w:cs="Arial"/>
        </w:rPr>
        <w:t xml:space="preserve"> analysis of ERS in the mPFC showed that he</w:t>
      </w:r>
      <w:r w:rsidR="00D72B87">
        <w:rPr>
          <w:rFonts w:ascii="Arial" w:hAnsi="Arial" w:cs="Arial"/>
        </w:rPr>
        <w:t xml:space="preserve">althy adults exhibited a </w:t>
      </w:r>
      <w:r w:rsidR="00757642">
        <w:rPr>
          <w:rFonts w:ascii="Arial" w:hAnsi="Arial" w:cs="Arial"/>
        </w:rPr>
        <w:t>double dissociation of</w:t>
      </w:r>
      <w:r w:rsidR="00217EF8">
        <w:rPr>
          <w:rFonts w:ascii="Arial" w:hAnsi="Arial" w:cs="Arial"/>
        </w:rPr>
        <w:t xml:space="preserve"> emotional reinstatement, </w:t>
      </w:r>
      <w:r w:rsidR="00E16437">
        <w:rPr>
          <w:rFonts w:ascii="Arial" w:hAnsi="Arial" w:cs="Arial"/>
        </w:rPr>
        <w:t xml:space="preserve">with more conditioning-specific </w:t>
      </w:r>
      <w:r w:rsidR="00217EF8">
        <w:rPr>
          <w:rFonts w:ascii="Arial" w:hAnsi="Arial" w:cs="Arial"/>
        </w:rPr>
        <w:t xml:space="preserve">CS+ </w:t>
      </w:r>
      <w:r w:rsidR="00D72B87">
        <w:rPr>
          <w:rFonts w:ascii="Arial" w:hAnsi="Arial" w:cs="Arial"/>
        </w:rPr>
        <w:t>reinstatement</w:t>
      </w:r>
      <w:r w:rsidR="00757642">
        <w:rPr>
          <w:rFonts w:ascii="Arial" w:hAnsi="Arial" w:cs="Arial"/>
        </w:rPr>
        <w:t xml:space="preserve"> in the dACC</w:t>
      </w:r>
      <w:r w:rsidR="00D72B87">
        <w:rPr>
          <w:rFonts w:ascii="Arial" w:hAnsi="Arial" w:cs="Arial"/>
        </w:rPr>
        <w:t xml:space="preserve"> and </w:t>
      </w:r>
      <w:r w:rsidR="00E16437">
        <w:rPr>
          <w:rFonts w:ascii="Arial" w:hAnsi="Arial" w:cs="Arial"/>
        </w:rPr>
        <w:t xml:space="preserve">more </w:t>
      </w:r>
      <w:r w:rsidR="00D72B87">
        <w:rPr>
          <w:rFonts w:ascii="Arial" w:hAnsi="Arial" w:cs="Arial"/>
        </w:rPr>
        <w:t xml:space="preserve">extinction-specific CS+ </w:t>
      </w:r>
      <w:r w:rsidR="00E16437">
        <w:rPr>
          <w:rFonts w:ascii="Arial" w:hAnsi="Arial" w:cs="Arial"/>
        </w:rPr>
        <w:t xml:space="preserve">in the </w:t>
      </w:r>
      <w:r w:rsidR="00757642">
        <w:rPr>
          <w:rFonts w:ascii="Arial" w:hAnsi="Arial" w:cs="Arial"/>
        </w:rPr>
        <w:t>vmPFC.</w:t>
      </w:r>
      <w:r w:rsidR="00450F4C">
        <w:rPr>
          <w:rFonts w:ascii="Arial" w:hAnsi="Arial" w:cs="Arial"/>
        </w:rPr>
        <w:t xml:space="preserve"> What determines </w:t>
      </w:r>
      <w:r w:rsidR="00A170E9">
        <w:rPr>
          <w:rFonts w:ascii="Arial" w:hAnsi="Arial" w:cs="Arial"/>
        </w:rPr>
        <w:t xml:space="preserve">which area of the </w:t>
      </w:r>
      <w:r w:rsidR="00450F4C">
        <w:rPr>
          <w:rFonts w:ascii="Arial" w:hAnsi="Arial" w:cs="Arial"/>
        </w:rPr>
        <w:t xml:space="preserve">mPFC a particular item is </w:t>
      </w:r>
      <w:r w:rsidR="00A170E9">
        <w:rPr>
          <w:rFonts w:ascii="Arial" w:hAnsi="Arial" w:cs="Arial"/>
        </w:rPr>
        <w:t>reinstated in</w:t>
      </w:r>
      <w:r w:rsidR="00450F4C">
        <w:rPr>
          <w:rFonts w:ascii="Arial" w:hAnsi="Arial" w:cs="Arial"/>
        </w:rPr>
        <w:t xml:space="preserve">? As we have described, </w:t>
      </w:r>
      <w:r w:rsidR="00D860E9">
        <w:rPr>
          <w:rFonts w:ascii="Arial" w:hAnsi="Arial" w:cs="Arial"/>
        </w:rPr>
        <w:t xml:space="preserve">previous work has shown that </w:t>
      </w:r>
      <w:r w:rsidR="00450F4C">
        <w:rPr>
          <w:rFonts w:ascii="Arial" w:hAnsi="Arial" w:cs="Arial"/>
        </w:rPr>
        <w:t xml:space="preserve">the hippocampus and amygdala are core components of </w:t>
      </w:r>
      <w:r w:rsidR="00D860E9">
        <w:rPr>
          <w:rFonts w:ascii="Arial" w:hAnsi="Arial" w:cs="Arial"/>
        </w:rPr>
        <w:t>the neural circuits which mediate emotional memory retrieval</w:t>
      </w:r>
      <w:r w:rsidR="00450F4C">
        <w:rPr>
          <w:rFonts w:ascii="Arial" w:hAnsi="Arial" w:cs="Arial"/>
        </w:rPr>
        <w:t>.</w:t>
      </w:r>
      <w:r w:rsidR="002B229F">
        <w:rPr>
          <w:rFonts w:ascii="Arial" w:hAnsi="Arial" w:cs="Arial"/>
        </w:rPr>
        <w:t xml:space="preserve"> We hypothesized that neural activity in these subcortical regions would be predictive of </w:t>
      </w:r>
      <w:r w:rsidR="00A170E9">
        <w:rPr>
          <w:rFonts w:ascii="Arial" w:hAnsi="Arial" w:cs="Arial"/>
        </w:rPr>
        <w:t>where in the mPFC an item is preferentially reinstated</w:t>
      </w:r>
      <w:r w:rsidR="002B229F">
        <w:rPr>
          <w:rFonts w:ascii="Arial" w:hAnsi="Arial" w:cs="Arial"/>
        </w:rPr>
        <w:t>.</w:t>
      </w:r>
      <w:r w:rsidR="001E002B">
        <w:rPr>
          <w:rFonts w:ascii="Arial" w:hAnsi="Arial" w:cs="Arial"/>
        </w:rPr>
        <w:t xml:space="preserve"> Specifically on a trial-by-trial basis we tested whether univariate activity in different subcortical regions predicted </w:t>
      </w:r>
      <w:r w:rsidR="00757642">
        <w:rPr>
          <w:rFonts w:ascii="Arial" w:hAnsi="Arial" w:cs="Arial"/>
        </w:rPr>
        <w:t xml:space="preserve">the difference in ERS between </w:t>
      </w:r>
      <w:r w:rsidR="002B229F">
        <w:rPr>
          <w:rFonts w:ascii="Arial" w:hAnsi="Arial" w:cs="Arial"/>
        </w:rPr>
        <w:t xml:space="preserve">our two mPFC regions </w:t>
      </w:r>
      <w:r w:rsidR="00757642">
        <w:rPr>
          <w:rFonts w:ascii="Arial" w:hAnsi="Arial" w:cs="Arial"/>
        </w:rPr>
        <w:t>(vmPFC – dACC)</w:t>
      </w:r>
      <w:r w:rsidR="001E002B">
        <w:rPr>
          <w:rFonts w:ascii="Arial" w:hAnsi="Arial" w:cs="Arial"/>
        </w:rPr>
        <w:t>.</w:t>
      </w:r>
      <w:r w:rsidR="00BC3F24">
        <w:rPr>
          <w:rFonts w:ascii="Arial" w:hAnsi="Arial" w:cs="Arial"/>
        </w:rPr>
        <w:t xml:space="preserve"> </w:t>
      </w:r>
      <w:r w:rsidR="00757642">
        <w:rPr>
          <w:rFonts w:ascii="Arial" w:hAnsi="Arial" w:cs="Arial"/>
        </w:rPr>
        <w:t>We restricted our analysis to items encoded during conditioning and extinction</w:t>
      </w:r>
      <w:r w:rsidR="00BC3F24">
        <w:rPr>
          <w:rFonts w:ascii="Arial" w:hAnsi="Arial" w:cs="Arial"/>
        </w:rPr>
        <w:t>, and tested in turn neural activity from the posterior, body and anterior hippocampus, amygdala BLA and CeM</w:t>
      </w:r>
      <w:r w:rsidR="00757642">
        <w:rPr>
          <w:rFonts w:ascii="Arial" w:hAnsi="Arial" w:cs="Arial"/>
        </w:rPr>
        <w:t xml:space="preserve">. In </w:t>
      </w:r>
      <w:r w:rsidR="00200320">
        <w:rPr>
          <w:rFonts w:ascii="Arial" w:hAnsi="Arial" w:cs="Arial"/>
        </w:rPr>
        <w:t>this analysis</w:t>
      </w:r>
      <w:r w:rsidR="00757642">
        <w:rPr>
          <w:rFonts w:ascii="Arial" w:hAnsi="Arial" w:cs="Arial"/>
        </w:rPr>
        <w:t xml:space="preserve">, </w:t>
      </w:r>
      <w:r w:rsidR="00200320">
        <w:rPr>
          <w:rFonts w:ascii="Arial" w:hAnsi="Arial" w:cs="Arial"/>
        </w:rPr>
        <w:t>if</w:t>
      </w:r>
      <w:r w:rsidR="00757642">
        <w:rPr>
          <w:rFonts w:ascii="Arial" w:hAnsi="Arial" w:cs="Arial"/>
        </w:rPr>
        <w:t xml:space="preserve"> </w:t>
      </w:r>
      <w:r w:rsidR="00200320">
        <w:rPr>
          <w:rFonts w:ascii="Arial" w:hAnsi="Arial" w:cs="Arial"/>
        </w:rPr>
        <w:t xml:space="preserve">predictor has a </w:t>
      </w:r>
      <w:r w:rsidR="00757642">
        <w:rPr>
          <w:rFonts w:ascii="Arial" w:hAnsi="Arial" w:cs="Arial"/>
        </w:rPr>
        <w:t>significant positive slope</w:t>
      </w:r>
      <w:r w:rsidR="00200320">
        <w:rPr>
          <w:rFonts w:ascii="Arial" w:hAnsi="Arial" w:cs="Arial"/>
        </w:rPr>
        <w:t xml:space="preserve">, this </w:t>
      </w:r>
      <w:r w:rsidR="00757642">
        <w:rPr>
          <w:rFonts w:ascii="Arial" w:hAnsi="Arial" w:cs="Arial"/>
        </w:rPr>
        <w:t xml:space="preserve">indicates </w:t>
      </w:r>
      <w:r w:rsidR="00200320">
        <w:rPr>
          <w:rFonts w:ascii="Arial" w:hAnsi="Arial" w:cs="Arial"/>
        </w:rPr>
        <w:t xml:space="preserve">it predicts a bias towards </w:t>
      </w:r>
      <w:r w:rsidR="00757642">
        <w:rPr>
          <w:rFonts w:ascii="Arial" w:hAnsi="Arial" w:cs="Arial"/>
        </w:rPr>
        <w:t xml:space="preserve">the vmPFC, while a significant negative slope indicates the predictor </w:t>
      </w:r>
      <w:r w:rsidR="00200320">
        <w:rPr>
          <w:rFonts w:ascii="Arial" w:hAnsi="Arial" w:cs="Arial"/>
        </w:rPr>
        <w:t xml:space="preserve">predicts a bias towards </w:t>
      </w:r>
      <w:r w:rsidR="00757642">
        <w:rPr>
          <w:rFonts w:ascii="Arial" w:hAnsi="Arial" w:cs="Arial"/>
        </w:rPr>
        <w:t xml:space="preserve">the dACC. </w:t>
      </w:r>
    </w:p>
    <w:p w14:paraId="44D23DBB" w14:textId="06FC24B7" w:rsidR="00067AEF" w:rsidRDefault="001D6DC8" w:rsidP="001D6DC8">
      <w:pPr>
        <w:spacing w:line="480" w:lineRule="auto"/>
        <w:jc w:val="both"/>
        <w:rPr>
          <w:rFonts w:ascii="Arial" w:hAnsi="Arial" w:cs="Arial"/>
        </w:rPr>
      </w:pPr>
      <w:r>
        <w:rPr>
          <w:rFonts w:ascii="Arial" w:hAnsi="Arial" w:cs="Arial"/>
        </w:rPr>
        <w:lastRenderedPageBreak/>
        <w:t xml:space="preserve">We found that all subfields of both </w:t>
      </w:r>
      <w:r w:rsidR="00C25FE4">
        <w:rPr>
          <w:rFonts w:ascii="Arial" w:hAnsi="Arial" w:cs="Arial"/>
        </w:rPr>
        <w:t>the hippocampus and amygdala</w:t>
      </w:r>
      <w:r>
        <w:rPr>
          <w:rFonts w:ascii="Arial" w:hAnsi="Arial" w:cs="Arial"/>
        </w:rPr>
        <w:t xml:space="preserve"> were significant negative predictors</w:t>
      </w:r>
      <w:r w:rsidR="00741F32">
        <w:rPr>
          <w:rFonts w:ascii="Arial" w:hAnsi="Arial" w:cs="Arial"/>
        </w:rPr>
        <w:t xml:space="preserve">, which indicates </w:t>
      </w:r>
      <w:r>
        <w:rPr>
          <w:rFonts w:ascii="Arial" w:hAnsi="Arial" w:cs="Arial"/>
        </w:rPr>
        <w:t xml:space="preserve">that </w:t>
      </w:r>
      <w:r w:rsidR="00741F32">
        <w:rPr>
          <w:rFonts w:ascii="Arial" w:hAnsi="Arial" w:cs="Arial"/>
        </w:rPr>
        <w:t xml:space="preserve">increases in </w:t>
      </w:r>
      <w:r>
        <w:rPr>
          <w:rFonts w:ascii="Arial" w:hAnsi="Arial" w:cs="Arial"/>
        </w:rPr>
        <w:t xml:space="preserve">subcortical </w:t>
      </w:r>
      <w:r w:rsidR="00741F32">
        <w:rPr>
          <w:rFonts w:ascii="Arial" w:hAnsi="Arial" w:cs="Arial"/>
        </w:rPr>
        <w:t xml:space="preserve">univariate </w:t>
      </w:r>
      <w:r>
        <w:rPr>
          <w:rFonts w:ascii="Arial" w:hAnsi="Arial" w:cs="Arial"/>
        </w:rPr>
        <w:t xml:space="preserve">activity </w:t>
      </w:r>
      <w:r w:rsidR="00741F32">
        <w:rPr>
          <w:rFonts w:ascii="Arial" w:hAnsi="Arial" w:cs="Arial"/>
        </w:rPr>
        <w:t xml:space="preserve">bias reinstatement to the </w:t>
      </w:r>
      <w:r>
        <w:rPr>
          <w:rFonts w:ascii="Arial" w:hAnsi="Arial" w:cs="Arial"/>
        </w:rPr>
        <w:t xml:space="preserve">dACC (posterior </w:t>
      </w:r>
      <w:r w:rsidR="009A7B8A">
        <w:rPr>
          <w:rFonts w:ascii="Arial" w:hAnsi="Arial" w:cs="Arial"/>
        </w:rPr>
        <w:t>HC</w:t>
      </w:r>
      <w:r>
        <w:rPr>
          <w:rFonts w:ascii="Arial" w:hAnsi="Arial" w:cs="Arial"/>
        </w:rPr>
        <w:t xml:space="preserve">: Chisq (1) = 54.7, P = 1.38e-13, slope = -1.8e-3; </w:t>
      </w:r>
      <w:r w:rsidR="009A7B8A">
        <w:rPr>
          <w:rFonts w:ascii="Arial" w:hAnsi="Arial" w:cs="Arial"/>
        </w:rPr>
        <w:t xml:space="preserve">HC </w:t>
      </w:r>
      <w:r>
        <w:rPr>
          <w:rFonts w:ascii="Arial" w:hAnsi="Arial" w:cs="Arial"/>
        </w:rPr>
        <w:t>body: Chisq (1) = 68.2, P = 1.48e-16, slope = -2.49e-3; anterior</w:t>
      </w:r>
      <w:r w:rsidR="009A7B8A">
        <w:rPr>
          <w:rFonts w:ascii="Arial" w:hAnsi="Arial" w:cs="Arial"/>
        </w:rPr>
        <w:t xml:space="preserve"> HC</w:t>
      </w:r>
      <w:r>
        <w:rPr>
          <w:rFonts w:ascii="Arial" w:hAnsi="Arial" w:cs="Arial"/>
        </w:rPr>
        <w:t xml:space="preserve">: Chisq (1) = 46.8, P = 8.00e-12, slope = -1.7e-3; BLA: Chisq (1) = 26.7, P = 2.39e-7, slope = -1.45e-3; CeM: Chisq (1) = 19.5, P = 1.01e-5, slope = -6.90e-4).  Additionally, we observed several interactions with hippocampal subfields. </w:t>
      </w:r>
      <w:r w:rsidR="006406DF">
        <w:rPr>
          <w:rFonts w:ascii="Arial" w:hAnsi="Arial" w:cs="Arial"/>
        </w:rPr>
        <w:t xml:space="preserve">For the </w:t>
      </w:r>
      <w:r>
        <w:rPr>
          <w:rFonts w:ascii="Arial" w:hAnsi="Arial" w:cs="Arial"/>
        </w:rPr>
        <w:t xml:space="preserve">posterior hippocampus, there was a significant </w:t>
      </w:r>
      <w:r>
        <w:rPr>
          <w:rFonts w:ascii="Arial" w:hAnsi="Arial" w:cs="Arial"/>
          <w:i/>
          <w:iCs/>
        </w:rPr>
        <w:t>posterior HC</w:t>
      </w:r>
      <w:r>
        <w:rPr>
          <w:rFonts w:ascii="Arial" w:hAnsi="Arial" w:cs="Arial"/>
        </w:rPr>
        <w:t>*</w:t>
      </w:r>
      <w:r w:rsidRPr="0047299D">
        <w:rPr>
          <w:rFonts w:ascii="Arial" w:hAnsi="Arial" w:cs="Arial"/>
          <w:i/>
          <w:iCs/>
        </w:rPr>
        <w:t>CS</w:t>
      </w:r>
      <w:r>
        <w:rPr>
          <w:rFonts w:ascii="Arial" w:hAnsi="Arial" w:cs="Arial"/>
        </w:rPr>
        <w:t xml:space="preserve"> </w:t>
      </w:r>
      <w:r w:rsidRPr="0047299D">
        <w:rPr>
          <w:rFonts w:ascii="Arial" w:hAnsi="Arial" w:cs="Arial"/>
          <w:i/>
          <w:iCs/>
        </w:rPr>
        <w:t>condition</w:t>
      </w:r>
      <w:r>
        <w:rPr>
          <w:rFonts w:ascii="Arial" w:hAnsi="Arial" w:cs="Arial"/>
          <w:i/>
          <w:iCs/>
        </w:rPr>
        <w:t xml:space="preserve"> </w:t>
      </w:r>
      <w:r>
        <w:rPr>
          <w:rFonts w:ascii="Arial" w:hAnsi="Arial" w:cs="Arial"/>
        </w:rPr>
        <w:t>(Chisq (1) = 11.2, P = 8.3e-4), such that the slope of posterior hippocampal activity was significantly more negative for CS+ compared to CS- (CS slope diff. = -1.53e-3, [-2.43e-3, -6.34e-4], P = 8.24e-4). In the</w:t>
      </w:r>
      <w:r w:rsidR="00D22D90">
        <w:rPr>
          <w:rFonts w:ascii="Arial" w:hAnsi="Arial" w:cs="Arial"/>
        </w:rPr>
        <w:t xml:space="preserve"> body of the hippocampus</w:t>
      </w:r>
      <w:r>
        <w:rPr>
          <w:rFonts w:ascii="Arial" w:hAnsi="Arial" w:cs="Arial"/>
        </w:rPr>
        <w:t>, there was a significant</w:t>
      </w:r>
      <w:r w:rsidR="00570B52">
        <w:rPr>
          <w:rFonts w:ascii="Arial" w:hAnsi="Arial" w:cs="Arial"/>
        </w:rPr>
        <w:t xml:space="preserve"> </w:t>
      </w:r>
      <w:r w:rsidRPr="00EC3B72">
        <w:rPr>
          <w:rFonts w:ascii="Arial" w:hAnsi="Arial" w:cs="Arial"/>
          <w:i/>
          <w:iCs/>
        </w:rPr>
        <w:t>HC body</w:t>
      </w:r>
      <w:r>
        <w:rPr>
          <w:rFonts w:ascii="Arial" w:hAnsi="Arial" w:cs="Arial"/>
        </w:rPr>
        <w:t>*</w:t>
      </w:r>
      <w:r w:rsidRPr="00EC3B72">
        <w:rPr>
          <w:rFonts w:ascii="Arial" w:hAnsi="Arial" w:cs="Arial"/>
          <w:i/>
          <w:iCs/>
        </w:rPr>
        <w:t>CS condition</w:t>
      </w:r>
      <w:r>
        <w:rPr>
          <w:rFonts w:ascii="Arial" w:hAnsi="Arial" w:cs="Arial"/>
        </w:rPr>
        <w:t>*</w:t>
      </w:r>
      <w:r w:rsidRPr="00EC3B72">
        <w:rPr>
          <w:rFonts w:ascii="Arial" w:hAnsi="Arial" w:cs="Arial"/>
          <w:i/>
          <w:iCs/>
        </w:rPr>
        <w:t>encode phase</w:t>
      </w:r>
      <w:r>
        <w:rPr>
          <w:rFonts w:ascii="Arial" w:hAnsi="Arial" w:cs="Arial"/>
        </w:rPr>
        <w:t xml:space="preserve"> interaction (Chisq (1) = 5.46, P = 0.019). </w:t>
      </w:r>
      <w:r w:rsidR="00301974">
        <w:rPr>
          <w:rFonts w:ascii="Arial" w:hAnsi="Arial" w:cs="Arial"/>
        </w:rPr>
        <w:t xml:space="preserve">Post-hoc contrasts revealed </w:t>
      </w:r>
      <w:r>
        <w:rPr>
          <w:rFonts w:ascii="Arial" w:hAnsi="Arial" w:cs="Arial"/>
        </w:rPr>
        <w:t>that for items encoded during conditioning, the slope for the CS+ was significantly more negative than the CS- (CS slope diff. = -2.68e-3, [-4.21e-3, -1.15e-3], P</w:t>
      </w:r>
      <w:r>
        <w:rPr>
          <w:rFonts w:ascii="Arial" w:hAnsi="Arial" w:cs="Arial"/>
          <w:vertAlign w:val="subscript"/>
        </w:rPr>
        <w:t>FDR</w:t>
      </w:r>
      <w:r>
        <w:rPr>
          <w:rFonts w:ascii="Arial" w:hAnsi="Arial" w:cs="Arial"/>
        </w:rPr>
        <w:t xml:space="preserve"> = 1.17e-3), while there was no difference in the slopes for extinction (CS slope diff. = -8.68e-5, [-1.63e-3, 1.46e-3], P</w:t>
      </w:r>
      <w:r>
        <w:rPr>
          <w:rFonts w:ascii="Arial" w:hAnsi="Arial" w:cs="Arial"/>
          <w:vertAlign w:val="subscript"/>
        </w:rPr>
        <w:t>FDR</w:t>
      </w:r>
      <w:r>
        <w:rPr>
          <w:rFonts w:ascii="Arial" w:hAnsi="Arial" w:cs="Arial"/>
        </w:rPr>
        <w:t xml:space="preserve"> = 0.91). There were no significant interaction</w:t>
      </w:r>
      <w:r w:rsidR="00067AEF">
        <w:rPr>
          <w:rFonts w:ascii="Arial" w:hAnsi="Arial" w:cs="Arial"/>
        </w:rPr>
        <w:t>s</w:t>
      </w:r>
      <w:r>
        <w:rPr>
          <w:rFonts w:ascii="Arial" w:hAnsi="Arial" w:cs="Arial"/>
        </w:rPr>
        <w:t xml:space="preserve"> in the anterior hippocampus, BLA, or CeM. </w:t>
      </w:r>
    </w:p>
    <w:p w14:paraId="2C75FAD0" w14:textId="2614B072" w:rsidR="001D6DC8" w:rsidRDefault="001D6DC8" w:rsidP="001D6DC8">
      <w:pPr>
        <w:spacing w:line="480" w:lineRule="auto"/>
        <w:jc w:val="both"/>
        <w:rPr>
          <w:rFonts w:ascii="Arial" w:hAnsi="Arial" w:cs="Arial"/>
        </w:rPr>
      </w:pPr>
      <w:r>
        <w:rPr>
          <w:rFonts w:ascii="Arial" w:hAnsi="Arial" w:cs="Arial"/>
        </w:rPr>
        <w:t>In sum, subcortical univariate activity predicated more reinstatement in the dACC. This prediction was stronger for all CS+ in the posterior hippocampus</w:t>
      </w:r>
      <w:r w:rsidR="00333128">
        <w:rPr>
          <w:rFonts w:ascii="Arial" w:hAnsi="Arial" w:cs="Arial"/>
        </w:rPr>
        <w:t xml:space="preserve"> compared to CS-</w:t>
      </w:r>
      <w:r w:rsidR="00684728">
        <w:rPr>
          <w:rFonts w:ascii="Arial" w:hAnsi="Arial" w:cs="Arial"/>
        </w:rPr>
        <w:t>,</w:t>
      </w:r>
      <w:r>
        <w:rPr>
          <w:rFonts w:ascii="Arial" w:hAnsi="Arial" w:cs="Arial"/>
        </w:rPr>
        <w:t xml:space="preserve"> and </w:t>
      </w:r>
      <w:r w:rsidR="00333128">
        <w:rPr>
          <w:rFonts w:ascii="Arial" w:hAnsi="Arial" w:cs="Arial"/>
        </w:rPr>
        <w:t xml:space="preserve">was </w:t>
      </w:r>
      <w:r>
        <w:rPr>
          <w:rFonts w:ascii="Arial" w:hAnsi="Arial" w:cs="Arial"/>
        </w:rPr>
        <w:t>selective</w:t>
      </w:r>
      <w:r w:rsidR="00333128">
        <w:rPr>
          <w:rFonts w:ascii="Arial" w:hAnsi="Arial" w:cs="Arial"/>
        </w:rPr>
        <w:t xml:space="preserve"> for conditioning </w:t>
      </w:r>
      <w:r>
        <w:rPr>
          <w:rFonts w:ascii="Arial" w:hAnsi="Arial" w:cs="Arial"/>
        </w:rPr>
        <w:t xml:space="preserve">CS+ </w:t>
      </w:r>
      <w:r w:rsidR="00333128">
        <w:rPr>
          <w:rFonts w:ascii="Arial" w:hAnsi="Arial" w:cs="Arial"/>
        </w:rPr>
        <w:t xml:space="preserve">items </w:t>
      </w:r>
      <w:r>
        <w:rPr>
          <w:rFonts w:ascii="Arial" w:hAnsi="Arial" w:cs="Arial"/>
        </w:rPr>
        <w:t>in the body of the hippocampus.</w:t>
      </w:r>
    </w:p>
    <w:p w14:paraId="4523C15F" w14:textId="481F6ACF" w:rsidR="001D6DC8" w:rsidRDefault="001D6DC8" w:rsidP="001D6DC8">
      <w:pPr>
        <w:spacing w:line="480" w:lineRule="auto"/>
        <w:jc w:val="both"/>
        <w:rPr>
          <w:rFonts w:ascii="Arial" w:hAnsi="Arial" w:cs="Arial"/>
        </w:rPr>
      </w:pPr>
      <w:r>
        <w:rPr>
          <w:rFonts w:ascii="Arial" w:hAnsi="Arial" w:cs="Arial"/>
          <w:i/>
          <w:iCs/>
        </w:rPr>
        <w:t>Subcortical ERS</w:t>
      </w:r>
      <w:r>
        <w:rPr>
          <w:rFonts w:ascii="Arial" w:hAnsi="Arial" w:cs="Arial"/>
        </w:rPr>
        <w:t xml:space="preserve">. Next, we </w:t>
      </w:r>
      <w:r w:rsidR="00D378D7">
        <w:rPr>
          <w:rFonts w:ascii="Arial" w:hAnsi="Arial" w:cs="Arial"/>
        </w:rPr>
        <w:t xml:space="preserve">conducted a similar set of analyses, in which trial-by-trial ERS was used to predict </w:t>
      </w:r>
      <w:r w:rsidR="00DD7271">
        <w:rPr>
          <w:rFonts w:ascii="Arial" w:hAnsi="Arial" w:cs="Arial"/>
        </w:rPr>
        <w:t xml:space="preserve">the vmPFC – dACC difference in reinstatement instead of univariate activity. </w:t>
      </w:r>
      <w:r w:rsidR="00414547">
        <w:rPr>
          <w:rFonts w:ascii="Arial" w:hAnsi="Arial" w:cs="Arial"/>
        </w:rPr>
        <w:t>E</w:t>
      </w:r>
      <w:r>
        <w:rPr>
          <w:rFonts w:ascii="Arial" w:hAnsi="Arial" w:cs="Arial"/>
        </w:rPr>
        <w:t xml:space="preserve">ven though univariate activity </w:t>
      </w:r>
      <w:r w:rsidR="00414547">
        <w:rPr>
          <w:rFonts w:ascii="Arial" w:hAnsi="Arial" w:cs="Arial"/>
        </w:rPr>
        <w:t xml:space="preserve">across the hippocampus and amygdala </w:t>
      </w:r>
      <w:r>
        <w:rPr>
          <w:rFonts w:ascii="Arial" w:hAnsi="Arial" w:cs="Arial"/>
        </w:rPr>
        <w:t xml:space="preserve">all predicted </w:t>
      </w:r>
      <w:r w:rsidR="00414547">
        <w:rPr>
          <w:rFonts w:ascii="Arial" w:hAnsi="Arial" w:cs="Arial"/>
        </w:rPr>
        <w:t xml:space="preserve">a bias in </w:t>
      </w:r>
      <w:r>
        <w:rPr>
          <w:rFonts w:ascii="Arial" w:hAnsi="Arial" w:cs="Arial"/>
        </w:rPr>
        <w:t xml:space="preserve">reinstatement </w:t>
      </w:r>
      <w:r w:rsidR="00414547">
        <w:rPr>
          <w:rFonts w:ascii="Arial" w:hAnsi="Arial" w:cs="Arial"/>
        </w:rPr>
        <w:t xml:space="preserve">towards the </w:t>
      </w:r>
      <w:r>
        <w:rPr>
          <w:rFonts w:ascii="Arial" w:hAnsi="Arial" w:cs="Arial"/>
        </w:rPr>
        <w:t>dACC, this is not automatically the hypothesis for what ERS will predict. The information represented in a pattern of activity, captured by ERS, is a different signal from the total average activation across that pattern.</w:t>
      </w:r>
    </w:p>
    <w:p w14:paraId="3F5417BA" w14:textId="2A8D483C" w:rsidR="00C3421F" w:rsidRDefault="009A7B8A" w:rsidP="001D6DC8">
      <w:pPr>
        <w:spacing w:line="480" w:lineRule="auto"/>
        <w:jc w:val="both"/>
        <w:rPr>
          <w:rFonts w:ascii="Arial" w:hAnsi="Arial" w:cs="Arial"/>
        </w:rPr>
      </w:pPr>
      <w:r>
        <w:rPr>
          <w:rFonts w:ascii="Arial" w:hAnsi="Arial" w:cs="Arial"/>
        </w:rPr>
        <w:lastRenderedPageBreak/>
        <w:t>Unlike univariate activity, we found both significant positive and negative predictors of the mPFC ERS bias</w:t>
      </w:r>
      <w:r w:rsidR="00341E7A">
        <w:rPr>
          <w:rFonts w:ascii="Arial" w:hAnsi="Arial" w:cs="Arial"/>
        </w:rPr>
        <w:t xml:space="preserve"> (</w:t>
      </w:r>
      <w:r w:rsidR="00341E7A" w:rsidRPr="00341E7A">
        <w:rPr>
          <w:rFonts w:ascii="Arial" w:hAnsi="Arial" w:cs="Arial"/>
          <w:b/>
          <w:bCs/>
        </w:rPr>
        <w:t xml:space="preserve">Fig </w:t>
      </w:r>
      <w:r w:rsidR="00B004CE">
        <w:rPr>
          <w:rFonts w:ascii="Arial" w:hAnsi="Arial" w:cs="Arial"/>
          <w:b/>
          <w:bCs/>
        </w:rPr>
        <w:t>4</w:t>
      </w:r>
      <w:r w:rsidR="00341E7A">
        <w:rPr>
          <w:rFonts w:ascii="Arial" w:hAnsi="Arial" w:cs="Arial"/>
        </w:rPr>
        <w:t>)</w:t>
      </w:r>
      <w:r>
        <w:rPr>
          <w:rFonts w:ascii="Arial" w:hAnsi="Arial" w:cs="Arial"/>
        </w:rPr>
        <w:t>. Trial-by-trial reinstatement in both the posterior hippocampus and CeM were both significant negative predictors (posterior HC:</w:t>
      </w:r>
      <w:r w:rsidRPr="009A7B8A">
        <w:rPr>
          <w:rFonts w:ascii="Arial" w:hAnsi="Arial" w:cs="Arial"/>
        </w:rPr>
        <w:t xml:space="preserve"> </w:t>
      </w:r>
      <w:r w:rsidR="00AE5BF8">
        <w:rPr>
          <w:rFonts w:ascii="Arial" w:hAnsi="Arial" w:cs="Arial"/>
        </w:rPr>
        <w:t>X</w:t>
      </w:r>
      <w:r w:rsidR="00AE5BF8">
        <w:rPr>
          <w:rFonts w:ascii="Arial" w:hAnsi="Arial" w:cs="Arial"/>
          <w:vertAlign w:val="superscript"/>
        </w:rPr>
        <w:t>2</w:t>
      </w:r>
      <w:r w:rsidR="00AE5BF8">
        <w:rPr>
          <w:rFonts w:ascii="Arial" w:hAnsi="Arial" w:cs="Arial"/>
          <w:vertAlign w:val="subscript"/>
        </w:rPr>
        <w:t>(1)</w:t>
      </w:r>
      <w:r>
        <w:rPr>
          <w:rFonts w:ascii="Arial" w:hAnsi="Arial" w:cs="Arial"/>
        </w:rPr>
        <w:t xml:space="preserve"> = 4.64, P = 0.031, slope = -0.060</w:t>
      </w:r>
      <w:r w:rsidR="00AE5BF8">
        <w:rPr>
          <w:rFonts w:ascii="Arial" w:hAnsi="Arial" w:cs="Arial"/>
        </w:rPr>
        <w:t>; CeM: X</w:t>
      </w:r>
      <w:r w:rsidR="00AE5BF8">
        <w:rPr>
          <w:rFonts w:ascii="Arial" w:hAnsi="Arial" w:cs="Arial"/>
          <w:vertAlign w:val="superscript"/>
        </w:rPr>
        <w:t>2</w:t>
      </w:r>
      <w:r w:rsidR="00AE5BF8">
        <w:rPr>
          <w:rFonts w:ascii="Arial" w:hAnsi="Arial" w:cs="Arial"/>
          <w:vertAlign w:val="subscript"/>
        </w:rPr>
        <w:t>(1)</w:t>
      </w:r>
      <w:r w:rsidR="00AE5BF8">
        <w:rPr>
          <w:rFonts w:ascii="Arial" w:hAnsi="Arial" w:cs="Arial"/>
        </w:rPr>
        <w:t xml:space="preserve"> = 8.49, P = 0.004, slope = -0.065</w:t>
      </w:r>
      <w:r w:rsidR="00AE5BF8">
        <w:rPr>
          <w:rFonts w:ascii="Arial" w:hAnsi="Arial" w:cs="Arial"/>
        </w:rPr>
        <w:t>)</w:t>
      </w:r>
      <w:r w:rsidR="00BE38C2">
        <w:rPr>
          <w:rFonts w:ascii="Arial" w:hAnsi="Arial" w:cs="Arial"/>
        </w:rPr>
        <w:t xml:space="preserve">, indicating that more reinstatement in these regions is associated with a bias in mPFC reinstatement towards the dACC. </w:t>
      </w:r>
      <w:r w:rsidR="000C785B">
        <w:rPr>
          <w:rFonts w:ascii="Arial" w:hAnsi="Arial" w:cs="Arial"/>
        </w:rPr>
        <w:t>In contrast, t</w:t>
      </w:r>
      <w:r w:rsidR="00341E7A">
        <w:rPr>
          <w:rFonts w:ascii="Arial" w:hAnsi="Arial" w:cs="Arial"/>
        </w:rPr>
        <w:t xml:space="preserve">he anterior </w:t>
      </w:r>
      <w:r w:rsidR="000C785B">
        <w:rPr>
          <w:rFonts w:ascii="Arial" w:hAnsi="Arial" w:cs="Arial"/>
        </w:rPr>
        <w:t>hippocampus was a positive predictor (X</w:t>
      </w:r>
      <w:r w:rsidR="000C785B">
        <w:rPr>
          <w:rFonts w:ascii="Arial" w:hAnsi="Arial" w:cs="Arial"/>
          <w:vertAlign w:val="superscript"/>
        </w:rPr>
        <w:t>2</w:t>
      </w:r>
      <w:r w:rsidR="000C785B">
        <w:rPr>
          <w:rFonts w:ascii="Arial" w:hAnsi="Arial" w:cs="Arial"/>
          <w:vertAlign w:val="subscript"/>
        </w:rPr>
        <w:t>(1)</w:t>
      </w:r>
      <w:r w:rsidR="000C785B">
        <w:rPr>
          <w:rFonts w:ascii="Arial" w:hAnsi="Arial" w:cs="Arial"/>
        </w:rPr>
        <w:t xml:space="preserve"> = 11.1, P = 8.51e-4, slope = 0.091</w:t>
      </w:r>
      <w:r w:rsidR="000C785B">
        <w:rPr>
          <w:rFonts w:ascii="Arial" w:hAnsi="Arial" w:cs="Arial"/>
        </w:rPr>
        <w:t>), meaning that more reinstatement in this region is associated with a bias in mPFC reinstatement towards the vmPFC.</w:t>
      </w:r>
      <w:r w:rsidR="006F4518">
        <w:rPr>
          <w:rFonts w:ascii="Arial" w:hAnsi="Arial" w:cs="Arial"/>
        </w:rPr>
        <w:t xml:space="preserve"> ERS in the body of the hippocampus and the amygdala BLA were not significant predictors.</w:t>
      </w:r>
      <w:r w:rsidR="00C3421F">
        <w:rPr>
          <w:rFonts w:ascii="Arial" w:hAnsi="Arial" w:cs="Arial"/>
        </w:rPr>
        <w:t xml:space="preserve"> </w:t>
      </w:r>
      <w:r w:rsidR="00461BD3">
        <w:rPr>
          <w:rFonts w:ascii="Arial" w:hAnsi="Arial" w:cs="Arial"/>
        </w:rPr>
        <w:t xml:space="preserve">There were no significant interactions in </w:t>
      </w:r>
      <w:r w:rsidR="00461BD3">
        <w:rPr>
          <w:rFonts w:ascii="Arial" w:hAnsi="Arial" w:cs="Arial"/>
        </w:rPr>
        <w:t xml:space="preserve">the </w:t>
      </w:r>
      <w:r w:rsidR="00461BD3">
        <w:rPr>
          <w:rFonts w:ascii="Arial" w:hAnsi="Arial" w:cs="Arial"/>
        </w:rPr>
        <w:t xml:space="preserve">models for the </w:t>
      </w:r>
      <w:r w:rsidR="00330B9F">
        <w:rPr>
          <w:rFonts w:ascii="Arial" w:hAnsi="Arial" w:cs="Arial"/>
        </w:rPr>
        <w:t xml:space="preserve">CeM, posterior, or </w:t>
      </w:r>
      <w:r w:rsidR="00461BD3">
        <w:rPr>
          <w:rFonts w:ascii="Arial" w:hAnsi="Arial" w:cs="Arial"/>
        </w:rPr>
        <w:t>anterior hippocampus</w:t>
      </w:r>
      <w:r w:rsidR="00330B9F">
        <w:rPr>
          <w:rFonts w:ascii="Arial" w:hAnsi="Arial" w:cs="Arial"/>
        </w:rPr>
        <w:t xml:space="preserve">; </w:t>
      </w:r>
      <w:r w:rsidR="00461BD3">
        <w:rPr>
          <w:rFonts w:ascii="Arial" w:hAnsi="Arial" w:cs="Arial"/>
        </w:rPr>
        <w:t xml:space="preserve">indicating </w:t>
      </w:r>
      <w:r w:rsidR="00330B9F">
        <w:rPr>
          <w:rFonts w:ascii="Arial" w:hAnsi="Arial" w:cs="Arial"/>
        </w:rPr>
        <w:t xml:space="preserve">the observed </w:t>
      </w:r>
      <w:r w:rsidR="00A8752D">
        <w:rPr>
          <w:rFonts w:ascii="Arial" w:hAnsi="Arial" w:cs="Arial"/>
        </w:rPr>
        <w:t>relationship</w:t>
      </w:r>
      <w:r w:rsidR="00E96F95">
        <w:rPr>
          <w:rFonts w:ascii="Arial" w:hAnsi="Arial" w:cs="Arial"/>
        </w:rPr>
        <w:t>s</w:t>
      </w:r>
      <w:r w:rsidR="00A8752D">
        <w:rPr>
          <w:rFonts w:ascii="Arial" w:hAnsi="Arial" w:cs="Arial"/>
        </w:rPr>
        <w:t xml:space="preserve"> between subcortical and mPFC ERS</w:t>
      </w:r>
      <w:r w:rsidR="00461BD3">
        <w:rPr>
          <w:rFonts w:ascii="Arial" w:hAnsi="Arial" w:cs="Arial"/>
        </w:rPr>
        <w:t xml:space="preserve"> are general, and not </w:t>
      </w:r>
      <w:r w:rsidR="00C255C6">
        <w:rPr>
          <w:rFonts w:ascii="Arial" w:hAnsi="Arial" w:cs="Arial"/>
        </w:rPr>
        <w:t xml:space="preserve">dependent on </w:t>
      </w:r>
      <w:r w:rsidR="00AF3B6D">
        <w:rPr>
          <w:rFonts w:ascii="Arial" w:hAnsi="Arial" w:cs="Arial"/>
        </w:rPr>
        <w:t>encoding context</w:t>
      </w:r>
      <w:r w:rsidR="00E96F95">
        <w:rPr>
          <w:rFonts w:ascii="Arial" w:hAnsi="Arial" w:cs="Arial"/>
        </w:rPr>
        <w:t xml:space="preserve">, </w:t>
      </w:r>
      <w:r w:rsidR="00AF3B6D">
        <w:rPr>
          <w:rFonts w:ascii="Arial" w:hAnsi="Arial" w:cs="Arial"/>
        </w:rPr>
        <w:t>CS type</w:t>
      </w:r>
      <w:r w:rsidR="00E96F95">
        <w:rPr>
          <w:rFonts w:ascii="Arial" w:hAnsi="Arial" w:cs="Arial"/>
        </w:rPr>
        <w:t>, or group</w:t>
      </w:r>
      <w:r w:rsidR="00AF3B6D">
        <w:rPr>
          <w:rFonts w:ascii="Arial" w:hAnsi="Arial" w:cs="Arial"/>
        </w:rPr>
        <w:t>.</w:t>
      </w:r>
      <w:r w:rsidR="00330B9F">
        <w:rPr>
          <w:rFonts w:ascii="Arial" w:hAnsi="Arial" w:cs="Arial"/>
        </w:rPr>
        <w:t xml:space="preserve"> </w:t>
      </w:r>
    </w:p>
    <w:p w14:paraId="29EA444E" w14:textId="2FC4EC27" w:rsidR="001D6DC8" w:rsidRDefault="001D6DC8" w:rsidP="001D6DC8">
      <w:pPr>
        <w:spacing w:line="480" w:lineRule="auto"/>
        <w:jc w:val="both"/>
        <w:rPr>
          <w:rFonts w:ascii="Arial" w:hAnsi="Arial" w:cs="Arial"/>
        </w:rPr>
      </w:pPr>
      <w:r>
        <w:rPr>
          <w:rFonts w:ascii="Arial" w:hAnsi="Arial" w:cs="Arial"/>
          <w:i/>
          <w:iCs/>
        </w:rPr>
        <w:t>Separable influence of the anterior hippocampus.</w:t>
      </w:r>
      <w:r>
        <w:rPr>
          <w:rFonts w:ascii="Arial" w:hAnsi="Arial" w:cs="Arial"/>
        </w:rPr>
        <w:t xml:space="preserve"> </w:t>
      </w:r>
      <w:r w:rsidR="00AE4C58">
        <w:rPr>
          <w:rFonts w:ascii="Arial" w:hAnsi="Arial" w:cs="Arial"/>
        </w:rPr>
        <w:t>W</w:t>
      </w:r>
      <w:r>
        <w:rPr>
          <w:rFonts w:ascii="Arial" w:hAnsi="Arial" w:cs="Arial"/>
        </w:rPr>
        <w:t>e found that</w:t>
      </w:r>
      <w:r w:rsidR="00B20ED5">
        <w:rPr>
          <w:rFonts w:ascii="Arial" w:hAnsi="Arial" w:cs="Arial"/>
        </w:rPr>
        <w:t xml:space="preserve"> univariate and multivariate </w:t>
      </w:r>
      <w:r>
        <w:rPr>
          <w:rFonts w:ascii="Arial" w:hAnsi="Arial" w:cs="Arial"/>
        </w:rPr>
        <w:t xml:space="preserve">signals from the anterior hippocampus predict </w:t>
      </w:r>
      <w:r w:rsidR="00B20ED5">
        <w:rPr>
          <w:rFonts w:ascii="Arial" w:hAnsi="Arial" w:cs="Arial"/>
        </w:rPr>
        <w:t>opposite biases in mPFC reinstatement during memory retrieval</w:t>
      </w:r>
      <w:r>
        <w:rPr>
          <w:rFonts w:ascii="Arial" w:hAnsi="Arial" w:cs="Arial"/>
        </w:rPr>
        <w:t xml:space="preserve">. Anterior hippocampal univariate activity predicted </w:t>
      </w:r>
      <w:r w:rsidR="00E77812">
        <w:rPr>
          <w:rFonts w:ascii="Arial" w:hAnsi="Arial" w:cs="Arial"/>
        </w:rPr>
        <w:t xml:space="preserve">a bias towards the </w:t>
      </w:r>
      <w:r>
        <w:rPr>
          <w:rFonts w:ascii="Arial" w:hAnsi="Arial" w:cs="Arial"/>
        </w:rPr>
        <w:t xml:space="preserve">dACC, while ERS in the same region predicted more reinstatement </w:t>
      </w:r>
      <w:r w:rsidR="00E77812">
        <w:rPr>
          <w:rFonts w:ascii="Arial" w:hAnsi="Arial" w:cs="Arial"/>
        </w:rPr>
        <w:t xml:space="preserve">towards </w:t>
      </w:r>
      <w:r>
        <w:rPr>
          <w:rFonts w:ascii="Arial" w:hAnsi="Arial" w:cs="Arial"/>
        </w:rPr>
        <w:t>vmPFC. A region which exhibits bi-directional control could be crucial for the proper regulation of fear and extinction in humans. As such, we tested whether these effects were separable in a single model</w:t>
      </w:r>
      <w:r w:rsidR="00E05ECB">
        <w:rPr>
          <w:rFonts w:ascii="Arial" w:hAnsi="Arial" w:cs="Arial"/>
        </w:rPr>
        <w:t>: using anterior hippocampal univariate activity and ERS as simultaneous predictors of the mPFC difference in ERS.</w:t>
      </w:r>
      <w:r>
        <w:rPr>
          <w:rFonts w:ascii="Arial" w:hAnsi="Arial" w:cs="Arial"/>
        </w:rPr>
        <w:t xml:space="preserve"> Indeed, in this model </w:t>
      </w:r>
      <w:r w:rsidR="00F03D90">
        <w:rPr>
          <w:rFonts w:ascii="Arial" w:hAnsi="Arial" w:cs="Arial"/>
        </w:rPr>
        <w:t xml:space="preserve">both predictors retained their significance and sign </w:t>
      </w:r>
      <w:r w:rsidR="00012B57">
        <w:rPr>
          <w:rFonts w:ascii="Arial" w:hAnsi="Arial" w:cs="Arial"/>
        </w:rPr>
        <w:t>(</w:t>
      </w:r>
      <w:r w:rsidR="00F03D90">
        <w:rPr>
          <w:rFonts w:ascii="Arial" w:hAnsi="Arial" w:cs="Arial"/>
        </w:rPr>
        <w:t>univariate: X</w:t>
      </w:r>
      <w:r w:rsidR="00F03D90">
        <w:rPr>
          <w:rFonts w:ascii="Arial" w:hAnsi="Arial" w:cs="Arial"/>
          <w:vertAlign w:val="superscript"/>
        </w:rPr>
        <w:t>2</w:t>
      </w:r>
      <w:r w:rsidR="00F03D90">
        <w:rPr>
          <w:rFonts w:ascii="Arial" w:hAnsi="Arial" w:cs="Arial"/>
          <w:vertAlign w:val="subscript"/>
        </w:rPr>
        <w:t>(1)</w:t>
      </w:r>
      <w:r w:rsidR="00012B57">
        <w:rPr>
          <w:rFonts w:ascii="Arial" w:hAnsi="Arial" w:cs="Arial"/>
        </w:rPr>
        <w:t xml:space="preserve"> = 42.5, P = 7.1e-11, slope = -1.65e-3</w:t>
      </w:r>
      <w:r w:rsidR="00F03D90">
        <w:rPr>
          <w:rFonts w:ascii="Arial" w:hAnsi="Arial" w:cs="Arial"/>
        </w:rPr>
        <w:t>; ERS: X</w:t>
      </w:r>
      <w:r w:rsidR="00F03D90">
        <w:rPr>
          <w:rFonts w:ascii="Arial" w:hAnsi="Arial" w:cs="Arial"/>
          <w:vertAlign w:val="superscript"/>
        </w:rPr>
        <w:t>2</w:t>
      </w:r>
      <w:r w:rsidR="00F03D90">
        <w:rPr>
          <w:rFonts w:ascii="Arial" w:hAnsi="Arial" w:cs="Arial"/>
          <w:vertAlign w:val="subscript"/>
        </w:rPr>
        <w:t>(1)</w:t>
      </w:r>
      <w:r w:rsidR="00F03D90">
        <w:rPr>
          <w:rFonts w:ascii="Arial" w:hAnsi="Arial" w:cs="Arial"/>
        </w:rPr>
        <w:t xml:space="preserve"> = 5.56, P = 0.018, slope = 0.067</w:t>
      </w:r>
      <w:r w:rsidR="00012B57">
        <w:rPr>
          <w:rFonts w:ascii="Arial" w:hAnsi="Arial" w:cs="Arial"/>
        </w:rPr>
        <w:t>)</w:t>
      </w:r>
      <w:r w:rsidR="00BB6D27">
        <w:rPr>
          <w:rFonts w:ascii="Arial" w:hAnsi="Arial" w:cs="Arial"/>
        </w:rPr>
        <w:t>.</w:t>
      </w:r>
      <w:r w:rsidR="00F03D90">
        <w:rPr>
          <w:rFonts w:ascii="Arial" w:hAnsi="Arial" w:cs="Arial"/>
        </w:rPr>
        <w:t xml:space="preserve"> </w:t>
      </w:r>
      <w:r w:rsidR="00D12E03">
        <w:rPr>
          <w:rFonts w:ascii="Arial" w:hAnsi="Arial" w:cs="Arial"/>
        </w:rPr>
        <w:t>Again, t</w:t>
      </w:r>
      <w:r>
        <w:rPr>
          <w:rFonts w:ascii="Arial" w:hAnsi="Arial" w:cs="Arial"/>
        </w:rPr>
        <w:t>here were no significant interactions with either predictor. These results suggest that in the anterior hippocampus, more total activity predicts a bias in reinstatement to the dACC, while more local reinstatement predicts a bias in reinstatement to</w:t>
      </w:r>
      <w:r w:rsidR="00AF3640">
        <w:rPr>
          <w:rFonts w:ascii="Arial" w:hAnsi="Arial" w:cs="Arial"/>
        </w:rPr>
        <w:t xml:space="preserve"> </w:t>
      </w:r>
      <w:r w:rsidR="003925A9">
        <w:rPr>
          <w:rFonts w:ascii="Arial" w:hAnsi="Arial" w:cs="Arial"/>
        </w:rPr>
        <w:t xml:space="preserve">the </w:t>
      </w:r>
      <w:r>
        <w:rPr>
          <w:rFonts w:ascii="Arial" w:hAnsi="Arial" w:cs="Arial"/>
        </w:rPr>
        <w:t>vmPFC.</w:t>
      </w:r>
    </w:p>
    <w:p w14:paraId="5FE37285" w14:textId="77777777" w:rsidR="00684728" w:rsidRDefault="00684728" w:rsidP="00684728">
      <w:pPr>
        <w:spacing w:line="480" w:lineRule="auto"/>
        <w:jc w:val="both"/>
        <w:rPr>
          <w:rFonts w:ascii="Arial" w:hAnsi="Arial" w:cs="Arial"/>
          <w:b/>
          <w:bCs/>
        </w:rPr>
      </w:pPr>
      <w:r>
        <w:rPr>
          <w:rFonts w:ascii="Arial" w:hAnsi="Arial" w:cs="Arial"/>
          <w:b/>
          <w:bCs/>
        </w:rPr>
        <w:t>Reinstated extinction context predicts bias in reinstatement to vmPFC.</w:t>
      </w:r>
    </w:p>
    <w:p w14:paraId="33AD3E72" w14:textId="3825A504" w:rsidR="00684728" w:rsidRDefault="003B3892" w:rsidP="003B3892">
      <w:pPr>
        <w:spacing w:line="480" w:lineRule="auto"/>
        <w:jc w:val="both"/>
        <w:rPr>
          <w:rFonts w:ascii="Arial" w:hAnsi="Arial" w:cs="Arial"/>
        </w:rPr>
      </w:pPr>
      <w:r>
        <w:rPr>
          <w:rFonts w:ascii="Arial" w:hAnsi="Arial" w:cs="Arial"/>
        </w:rPr>
        <w:lastRenderedPageBreak/>
        <w:t>For reasons detailed in Hennings et al., (2020),</w:t>
      </w:r>
      <w:r w:rsidR="00684728">
        <w:rPr>
          <w:rFonts w:ascii="Arial" w:hAnsi="Arial" w:cs="Arial"/>
        </w:rPr>
        <w:t xml:space="preserve"> trial irrelevant “context tags” were inserted between each trial</w:t>
      </w:r>
      <w:r w:rsidR="00EF1ED8">
        <w:rPr>
          <w:rFonts w:ascii="Arial" w:hAnsi="Arial" w:cs="Arial"/>
        </w:rPr>
        <w:t xml:space="preserve"> </w:t>
      </w:r>
      <w:r w:rsidR="00EF1ED8">
        <w:rPr>
          <w:rFonts w:ascii="Arial" w:hAnsi="Arial" w:cs="Arial"/>
        </w:rPr>
        <w:t>during extinction learning on day 1</w:t>
      </w:r>
      <w:r w:rsidR="00684728">
        <w:rPr>
          <w:rFonts w:ascii="Arial" w:hAnsi="Arial" w:cs="Arial"/>
        </w:rPr>
        <w:t xml:space="preserve">. </w:t>
      </w:r>
      <w:r w:rsidR="008E5FB7">
        <w:rPr>
          <w:rFonts w:ascii="Arial" w:hAnsi="Arial" w:cs="Arial"/>
        </w:rPr>
        <w:t xml:space="preserve">These context tags serve as a proxy for the context in which they are encoding in, and </w:t>
      </w:r>
      <w:r w:rsidR="00526E93">
        <w:rPr>
          <w:rFonts w:ascii="Arial" w:hAnsi="Arial" w:cs="Arial"/>
        </w:rPr>
        <w:t xml:space="preserve">have been </w:t>
      </w:r>
      <w:r w:rsidR="00684728">
        <w:rPr>
          <w:rFonts w:ascii="Arial" w:hAnsi="Arial" w:cs="Arial"/>
        </w:rPr>
        <w:t xml:space="preserve">used to track the reinstatement of </w:t>
      </w:r>
      <w:r w:rsidR="00526E93">
        <w:rPr>
          <w:rFonts w:ascii="Arial" w:hAnsi="Arial" w:cs="Arial"/>
        </w:rPr>
        <w:t xml:space="preserve">the encoding </w:t>
      </w:r>
      <w:r w:rsidR="00684728">
        <w:rPr>
          <w:rFonts w:ascii="Arial" w:hAnsi="Arial" w:cs="Arial"/>
        </w:rPr>
        <w:t xml:space="preserve">context during memory retrieval </w:t>
      </w:r>
      <w:r w:rsidR="00684728">
        <w:rPr>
          <w:rFonts w:ascii="Arial" w:hAnsi="Arial" w:cs="Arial"/>
        </w:rPr>
        <w:fldChar w:fldCharType="begin" w:fldLock="1"/>
      </w:r>
      <w:r w:rsidR="00684728">
        <w:rPr>
          <w:rFonts w:ascii="Arial" w:hAnsi="Arial" w:cs="Arial"/>
        </w:rPr>
        <w:instrText>ADDIN CSL_CITATION {"citationItems":[{"id":"ITEM-1","itemData":{"DOI":"10.1523/JNEUROSCI.0096-13.2013","ISBN":"1529-2401 (Electronic)\\r0270-6474 (Linking)","ISSN":"02706474","PMID":"23678104","abstract":"What causes new information to be mistakenly attributed to an old experience? Some theories predict that reinstating the context of a prior experience allows new information to be bound to that context, leading to source memory confusion. To examine this prediction, we had human participants study two lists of items (visual objects) on separate days while undergoing functional magnetic resonance imaging. List 1 items were accompanied by a stream of scene images during the intertrial interval, but list 2 items were not. As in prior work by Hupbach et al. (2009), we observed an asymmetric pattern of misattributions on a subsequent source memory test: participants showed a strong tendency to misattribute list 2 items to list 1 but not vice versa. We hypothesized that these memory errors were due to participants reinstating the list 1 context during list 2. To test this hypothesis, we used a pattern classifier to measure scene-related neural activity during list 2 study. Because scenes were visually present during list 1 but not list 2, scene-related activity during list 2 study can be used as a time-varying neural indicator of how much participants were reinstating the list 1 context during list 2 study. In keeping with our hypothesis, we found that prestimulus scene activation during the study of list 2 items was significantly higher for items subsequently misattributed to list 1 than for items subsequently correctly attributed to list 2. We conclude by discussing how these findings relate to theories of memory reconsolidation. © 2013 the authors.","author":[{"dropping-particle":"","family":"Gershman","given":"Samuel J.","non-dropping-particle":"","parse-names":false,"suffix":""},{"dropping-particle":"","family":"Schapiro","given":"Anna C.","non-dropping-particle":"","parse-names":false,"suffix":""},{"dropping-particle":"","family":"Hupbach","given":"Almut","non-dropping-particle":"","parse-names":false,"suffix":""},{"dropping-particle":"","family":"Norman","given":"Kenneth A.","non-dropping-particle":"","parse-names":false,"suffix":""}],"container-title":"Journal of Neuroscience","id":"ITEM-1","issue":"20","issued":{"date-parts":[["2013","5","15"]]},"page":"8590-8595","publisher":"Society for Neuroscience","publisher-place":"Department of Psychology and Princeton Neuroscience Institute, Princeton University, Princeton, New Jersey 08540, USA. sjgershm@mit.edu","title":"Neural context reinstatement predicts memory misattribution","type":"article-journal","volume":"33"},"uris":["http://www.mendeley.com/documents/?uuid=555beea6-03d2-4070-bbed-836dfb42cc80"]},{"id":"ITEM-2","itemData":{"DOI":"10.3758/s13423-016-1024-7","ISSN":"15315320","PMID":"27150815","abstract":"The mental context in which we experience an event plays a fundamental role in how we organize our memories of an event (e.g. in relation to other events) and, in turn, how we retrieve those memories later. Because we use contextual representations to retrieve information pertaining to our past, processes that alter our representations of context can enhance or diminish our capacity to retrieve particular memories. We designed a functional magnetic resonance imaging (fMRI) experiment to test the hypothesis that people can intentionally forget previously experienced events by changing their mental representations of contextual information associated with those events. We had human participants study two lists of words, manipulating whether they were told to forget (or remember) the first list prior to studying the second list. We used pattern classifiers to track neural patterns that reflected contextual information associated with the first list and found that, consistent with the notion of contextual change, the activation of the first-list contextual representation was lower following a forget instruction than a remember instruction. Further, the magnitude of this neural signature of contextual change was negatively correlated with participants' abilities to later recall items from the first list.","author":[{"dropping-particle":"","family":"Manning","given":"Jeremy R.","non-dropping-particle":"","parse-names":false,"suffix":""},{"dropping-particle":"","family":"Hulbert","given":"Justin C.","non-dropping-particle":"","parse-names":false,"suffix":""},{"dropping-particle":"","family":"Williams","given":"Jamal","non-dropping-particle":"","parse-names":false,"suffix":""},{"dropping-particle":"","family":"Piloto","given":"Luis","non-dropping-particle":"","parse-names":false,"suffix":""},{"dropping-particle":"","family":"Sahakyan","given":"Lili","non-dropping-particle":"","parse-names":false,"suffix":""},{"dropping-particle":"","family":"Norman","given":"Kenneth A.","non-dropping-particle":"","parse-names":false,"suffix":""}],"container-title":"Psychonomic Bulletin and Review","id":"ITEM-2","issue":"5","issued":{"date-parts":[["2016"]]},"note":"Intro:\ngoal - investigating how we intentionally forget\n(forget list A before learning list B, and then B is remebered more than A)\nbest explanation for this is changing mental context\nreally exploring mental context changing cost\n\nMethods\nfree recall, mini-blocked design\n3s on with 3s ITI\nunique outdoor scenes\nthere were some instructions RE the scenes\n\nLogReg classification\nblunt shifted labels by 6s","page":"1534-1542","title":"A neural signature of contextually mediated intentional forgetting","type":"article-journal","volume":"23"},"uris":["http://www.mendeley.com/documents/?uuid=591bc3e3-9f82-35d1-9aa3-5a10b712bc72"]},{"id":"ITEM-3","itemData":{"DOI":"10.1038/nn.4573","ISSN":"15461726","PMID":"28581478","abstract":"The authors demonstrate that decisions for reward can have more a complicated dependence on past experiences than previously believed. Previous models describe decisions as influenced by rewards received in similar situations. Here the authors show that experiences that share only incidental features can also reemerge to bias present choices.","author":[{"dropping-particle":"","family":"Bornstein","given":"Aaron M.","non-dropping-particle":"","parse-names":false,"suffix":""},{"dropping-particle":"","family":"Norman","given":"Kenneth A.","non-dropping-particle":"","parse-names":false,"suffix":""}],"container-title":"Nature Neuroscience","id":"ITEM-3","issue":"7","issued":{"date-parts":[["2017"]]},"page":"997-1003","title":"Reinstated episodic context guides sampling-based decisions for reward","type":"article-journal","volume":"20"},"uris":["http://www.mendeley.com/documents/?uuid=564241e8-f126-3224-a141-924b9e4ebcb0"]}],"mendeley":{"formattedCitation":"(Bornstein &amp; Norman, 2017; Gershman et al., 2013; Manning et al., 2016)","plainTextFormattedCitation":"(Bornstein &amp; Norman, 2017; Gershman et al., 2013; Manning et al., 2016)","previouslyFormattedCitation":"(Bornstein &amp; Norman, 2017; Gershman et al., 2013; Manning et al., 2016)"},"properties":{"noteIndex":0},"schema":"https://github.com/citation-style-language/schema/raw/master/csl-citation.json"}</w:instrText>
      </w:r>
      <w:r w:rsidR="00684728">
        <w:rPr>
          <w:rFonts w:ascii="Arial" w:hAnsi="Arial" w:cs="Arial"/>
        </w:rPr>
        <w:fldChar w:fldCharType="separate"/>
      </w:r>
      <w:r w:rsidR="00684728" w:rsidRPr="0058600C">
        <w:rPr>
          <w:rFonts w:ascii="Arial" w:hAnsi="Arial" w:cs="Arial"/>
          <w:noProof/>
        </w:rPr>
        <w:t>(Bornstein &amp; Norman, 2017; Gershman et al., 2013; Manning et al., 2016)</w:t>
      </w:r>
      <w:r w:rsidR="00684728">
        <w:rPr>
          <w:rFonts w:ascii="Arial" w:hAnsi="Arial" w:cs="Arial"/>
        </w:rPr>
        <w:fldChar w:fldCharType="end"/>
      </w:r>
      <w:r w:rsidR="00684728">
        <w:rPr>
          <w:rFonts w:ascii="Arial" w:hAnsi="Arial" w:cs="Arial"/>
        </w:rPr>
        <w:t xml:space="preserve">. </w:t>
      </w:r>
      <w:r w:rsidR="00C2068F">
        <w:rPr>
          <w:rFonts w:ascii="Arial" w:hAnsi="Arial" w:cs="Arial"/>
        </w:rPr>
        <w:t xml:space="preserve">During the fear renewal test, we </w:t>
      </w:r>
      <w:r w:rsidR="00AD5FB4">
        <w:rPr>
          <w:rFonts w:ascii="Arial" w:hAnsi="Arial" w:cs="Arial"/>
        </w:rPr>
        <w:t xml:space="preserve">demonstrated </w:t>
      </w:r>
      <w:r w:rsidR="00684728">
        <w:rPr>
          <w:rFonts w:ascii="Arial" w:hAnsi="Arial" w:cs="Arial"/>
        </w:rPr>
        <w:t>th</w:t>
      </w:r>
      <w:r w:rsidR="00E96BFE">
        <w:rPr>
          <w:rFonts w:ascii="Arial" w:hAnsi="Arial" w:cs="Arial"/>
        </w:rPr>
        <w:t xml:space="preserve">e context tag encoded during </w:t>
      </w:r>
      <w:r w:rsidR="00684728">
        <w:rPr>
          <w:rFonts w:ascii="Arial" w:hAnsi="Arial" w:cs="Arial"/>
        </w:rPr>
        <w:t xml:space="preserve">extinction </w:t>
      </w:r>
      <w:r w:rsidR="00E96BFE">
        <w:rPr>
          <w:rFonts w:ascii="Arial" w:hAnsi="Arial" w:cs="Arial"/>
        </w:rPr>
        <w:t xml:space="preserve">learning </w:t>
      </w:r>
      <w:r w:rsidR="00C2068F">
        <w:rPr>
          <w:rFonts w:ascii="Arial" w:hAnsi="Arial" w:cs="Arial"/>
        </w:rPr>
        <w:t xml:space="preserve">served as </w:t>
      </w:r>
      <w:r w:rsidR="00684728">
        <w:rPr>
          <w:rFonts w:ascii="Arial" w:hAnsi="Arial" w:cs="Arial"/>
        </w:rPr>
        <w:t xml:space="preserve">proxy for the associative memory of extinction: in healthy adults the degree of extinction context reinstatement predicted the behavioral expression of extinction and </w:t>
      </w:r>
      <w:r w:rsidR="00E61A74">
        <w:rPr>
          <w:rFonts w:ascii="Arial" w:hAnsi="Arial" w:cs="Arial"/>
        </w:rPr>
        <w:t xml:space="preserve">neural </w:t>
      </w:r>
      <w:r w:rsidR="00684728">
        <w:rPr>
          <w:rFonts w:ascii="Arial" w:hAnsi="Arial" w:cs="Arial"/>
        </w:rPr>
        <w:t xml:space="preserve">activity in the vmPFC. </w:t>
      </w:r>
      <w:r w:rsidR="0079757E">
        <w:rPr>
          <w:rFonts w:ascii="Arial" w:hAnsi="Arial" w:cs="Arial"/>
        </w:rPr>
        <w:t xml:space="preserve">Here, </w:t>
      </w:r>
      <w:r w:rsidR="00684728">
        <w:rPr>
          <w:rFonts w:ascii="Arial" w:hAnsi="Arial" w:cs="Arial"/>
        </w:rPr>
        <w:t>we explored whether evidence for the reinstatement of the extinction context during the recognition memory test predicted the bias in</w:t>
      </w:r>
      <w:r w:rsidR="00E9201B">
        <w:rPr>
          <w:rFonts w:ascii="Arial" w:hAnsi="Arial" w:cs="Arial"/>
        </w:rPr>
        <w:t xml:space="preserve"> mPFC reinstatement</w:t>
      </w:r>
      <w:r w:rsidR="00684728">
        <w:rPr>
          <w:rFonts w:ascii="Arial" w:hAnsi="Arial" w:cs="Arial"/>
        </w:rPr>
        <w:t>. Based on our previous work, we predicted</w:t>
      </w:r>
      <w:r w:rsidR="0079757E">
        <w:rPr>
          <w:rFonts w:ascii="Arial" w:hAnsi="Arial" w:cs="Arial"/>
        </w:rPr>
        <w:t xml:space="preserve"> there was a relationship, reinstated extinction context would predict a bias in mPFC reinstatement to the vmPFC.</w:t>
      </w:r>
    </w:p>
    <w:p w14:paraId="184164FF" w14:textId="7D2DBE5C" w:rsidR="00684728" w:rsidRPr="00E739CD" w:rsidRDefault="00BF26B9" w:rsidP="00BF26B9">
      <w:pPr>
        <w:spacing w:line="480" w:lineRule="auto"/>
        <w:jc w:val="both"/>
        <w:rPr>
          <w:rFonts w:ascii="Arial" w:hAnsi="Arial" w:cs="Arial"/>
        </w:rPr>
      </w:pPr>
      <w:r>
        <w:rPr>
          <w:rFonts w:ascii="Arial" w:hAnsi="Arial" w:cs="Arial"/>
        </w:rPr>
        <w:t xml:space="preserve">Similar to our analyses relating subcortical univariate and ERS mPFC reinstatement, </w:t>
      </w:r>
      <w:r w:rsidR="00684728">
        <w:rPr>
          <w:rFonts w:ascii="Arial" w:hAnsi="Arial" w:cs="Arial"/>
        </w:rPr>
        <w:t>trial-</w:t>
      </w:r>
      <w:r>
        <w:rPr>
          <w:rFonts w:ascii="Arial" w:hAnsi="Arial" w:cs="Arial"/>
        </w:rPr>
        <w:t xml:space="preserve">by-trial levels of extinction context evidence </w:t>
      </w:r>
      <w:r w:rsidR="00684728">
        <w:rPr>
          <w:rFonts w:ascii="Arial" w:hAnsi="Arial" w:cs="Arial"/>
        </w:rPr>
        <w:t>were used to predict the differential split in</w:t>
      </w:r>
      <w:r>
        <w:rPr>
          <w:rFonts w:ascii="Arial" w:hAnsi="Arial" w:cs="Arial"/>
        </w:rPr>
        <w:t xml:space="preserve"> mPFC ERS.</w:t>
      </w:r>
      <w:r w:rsidR="00684728">
        <w:rPr>
          <w:rFonts w:ascii="Arial" w:hAnsi="Arial" w:cs="Arial"/>
        </w:rPr>
        <w:t xml:space="preserve"> We again </w:t>
      </w:r>
      <w:r>
        <w:rPr>
          <w:rFonts w:ascii="Arial" w:hAnsi="Arial" w:cs="Arial"/>
        </w:rPr>
        <w:t>limited our analysis to conditioning and extinction trials as our encoding contexts of interest. E</w:t>
      </w:r>
      <w:r w:rsidR="00684728">
        <w:rPr>
          <w:rFonts w:ascii="Arial" w:hAnsi="Arial" w:cs="Arial"/>
        </w:rPr>
        <w:t xml:space="preserve">xtinction context </w:t>
      </w:r>
      <w:r>
        <w:rPr>
          <w:rFonts w:ascii="Arial" w:hAnsi="Arial" w:cs="Arial"/>
        </w:rPr>
        <w:t xml:space="preserve">evidence </w:t>
      </w:r>
      <w:r w:rsidR="00684728">
        <w:rPr>
          <w:rFonts w:ascii="Arial" w:hAnsi="Arial" w:cs="Arial"/>
        </w:rPr>
        <w:t>was a significant positive predictor (</w:t>
      </w:r>
      <w:r w:rsidR="007042E5">
        <w:rPr>
          <w:rFonts w:ascii="Arial" w:hAnsi="Arial" w:cs="Arial"/>
        </w:rPr>
        <w:t>X</w:t>
      </w:r>
      <w:r w:rsidR="007042E5">
        <w:rPr>
          <w:rFonts w:ascii="Arial" w:hAnsi="Arial" w:cs="Arial"/>
          <w:vertAlign w:val="superscript"/>
        </w:rPr>
        <w:t>2</w:t>
      </w:r>
      <w:r w:rsidR="007042E5">
        <w:rPr>
          <w:rFonts w:ascii="Arial" w:hAnsi="Arial" w:cs="Arial"/>
          <w:vertAlign w:val="subscript"/>
        </w:rPr>
        <w:t xml:space="preserve">(1) </w:t>
      </w:r>
      <w:r w:rsidR="00684728">
        <w:rPr>
          <w:rFonts w:ascii="Arial" w:hAnsi="Arial" w:cs="Arial"/>
        </w:rPr>
        <w:t>= 12.6, P = 3.92e-4, slope = 0.093)</w:t>
      </w:r>
      <w:r w:rsidR="00AA4976">
        <w:rPr>
          <w:rFonts w:ascii="Arial" w:hAnsi="Arial" w:cs="Arial"/>
        </w:rPr>
        <w:t>.</w:t>
      </w:r>
      <w:r w:rsidR="007042E5">
        <w:rPr>
          <w:rFonts w:ascii="Arial" w:hAnsi="Arial" w:cs="Arial"/>
        </w:rPr>
        <w:t xml:space="preserve"> </w:t>
      </w:r>
      <w:r w:rsidR="00684728">
        <w:rPr>
          <w:rFonts w:ascii="Arial" w:hAnsi="Arial" w:cs="Arial"/>
        </w:rPr>
        <w:t xml:space="preserve">In addition, there was a trending </w:t>
      </w:r>
      <w:r w:rsidR="00684728" w:rsidRPr="008441EB">
        <w:rPr>
          <w:rFonts w:ascii="Arial" w:hAnsi="Arial" w:cs="Arial"/>
          <w:i/>
          <w:iCs/>
        </w:rPr>
        <w:t>extinction context</w:t>
      </w:r>
      <w:r w:rsidR="00684728">
        <w:rPr>
          <w:rFonts w:ascii="Arial" w:hAnsi="Arial" w:cs="Arial"/>
        </w:rPr>
        <w:t>*</w:t>
      </w:r>
      <w:r w:rsidR="00684728" w:rsidRPr="008441EB">
        <w:rPr>
          <w:rFonts w:ascii="Arial" w:hAnsi="Arial" w:cs="Arial"/>
          <w:i/>
          <w:iCs/>
        </w:rPr>
        <w:t xml:space="preserve">CS condition </w:t>
      </w:r>
      <w:r w:rsidR="00684728" w:rsidRPr="008441EB">
        <w:rPr>
          <w:rFonts w:ascii="Arial" w:hAnsi="Arial" w:cs="Arial"/>
        </w:rPr>
        <w:t>interaction</w:t>
      </w:r>
      <w:r w:rsidR="00684728">
        <w:rPr>
          <w:rFonts w:ascii="Arial" w:hAnsi="Arial" w:cs="Arial"/>
        </w:rPr>
        <w:t xml:space="preserve"> (</w:t>
      </w:r>
      <w:r w:rsidR="00EC423B">
        <w:rPr>
          <w:rFonts w:ascii="Arial" w:hAnsi="Arial" w:cs="Arial"/>
        </w:rPr>
        <w:t>X</w:t>
      </w:r>
      <w:r w:rsidR="00EC423B">
        <w:rPr>
          <w:rFonts w:ascii="Arial" w:hAnsi="Arial" w:cs="Arial"/>
          <w:vertAlign w:val="superscript"/>
        </w:rPr>
        <w:t>2</w:t>
      </w:r>
      <w:r w:rsidR="00EC423B">
        <w:rPr>
          <w:rFonts w:ascii="Arial" w:hAnsi="Arial" w:cs="Arial"/>
          <w:vertAlign w:val="subscript"/>
        </w:rPr>
        <w:t xml:space="preserve">(1) </w:t>
      </w:r>
      <w:r w:rsidR="00684728">
        <w:rPr>
          <w:rFonts w:ascii="Arial" w:hAnsi="Arial" w:cs="Arial"/>
        </w:rPr>
        <w:t xml:space="preserve">= 3.66, P = 0.056). We explored this interaction by testing the marginal slope of </w:t>
      </w:r>
      <w:r w:rsidR="00684728" w:rsidRPr="003B4531">
        <w:rPr>
          <w:rFonts w:ascii="Arial" w:hAnsi="Arial" w:cs="Arial"/>
          <w:i/>
          <w:iCs/>
        </w:rPr>
        <w:t>extinction context</w:t>
      </w:r>
      <w:r w:rsidR="00684728">
        <w:rPr>
          <w:rFonts w:ascii="Arial" w:hAnsi="Arial" w:cs="Arial"/>
        </w:rPr>
        <w:t xml:space="preserve"> in each CS, collapsed across phase and group. Reinstated extinction context was a significant positive predictor for CS+ (slope = 0.139, [0.069, 0.208], P</w:t>
      </w:r>
      <w:r w:rsidR="00684728">
        <w:rPr>
          <w:rFonts w:ascii="Arial" w:hAnsi="Arial" w:cs="Arial"/>
          <w:vertAlign w:val="subscript"/>
        </w:rPr>
        <w:t>FDR</w:t>
      </w:r>
      <w:r w:rsidR="00684728">
        <w:rPr>
          <w:rFonts w:ascii="Arial" w:hAnsi="Arial" w:cs="Arial"/>
        </w:rPr>
        <w:t xml:space="preserve"> = 1.84e-4), but was not significant for CS- (slope = 0.048, [-0.021, 0.117], P</w:t>
      </w:r>
      <w:r w:rsidR="00684728">
        <w:rPr>
          <w:rFonts w:ascii="Arial" w:hAnsi="Arial" w:cs="Arial"/>
          <w:vertAlign w:val="subscript"/>
        </w:rPr>
        <w:t>FDR</w:t>
      </w:r>
      <w:r w:rsidR="00684728">
        <w:rPr>
          <w:rFonts w:ascii="Arial" w:hAnsi="Arial" w:cs="Arial"/>
        </w:rPr>
        <w:t xml:space="preserve"> = 0.18). </w:t>
      </w:r>
      <w:r w:rsidR="00AA4976">
        <w:rPr>
          <w:rFonts w:ascii="Arial" w:hAnsi="Arial" w:cs="Arial"/>
        </w:rPr>
        <w:t xml:space="preserve">These results demonstrate neural </w:t>
      </w:r>
      <w:r w:rsidR="00AA4976">
        <w:rPr>
          <w:rFonts w:ascii="Arial" w:hAnsi="Arial" w:cs="Arial"/>
        </w:rPr>
        <w:t xml:space="preserve">evidence </w:t>
      </w:r>
      <w:r w:rsidR="00AA4976">
        <w:rPr>
          <w:rFonts w:ascii="Arial" w:hAnsi="Arial" w:cs="Arial"/>
        </w:rPr>
        <w:t xml:space="preserve">for </w:t>
      </w:r>
      <w:r w:rsidR="00AA4976">
        <w:rPr>
          <w:rFonts w:ascii="Arial" w:hAnsi="Arial" w:cs="Arial"/>
        </w:rPr>
        <w:t>the previously encoded extinction context is associated with a bias in mPFC ERS towards the vmPFC</w:t>
      </w:r>
      <w:r w:rsidR="00AA4976">
        <w:rPr>
          <w:rFonts w:ascii="Arial" w:hAnsi="Arial" w:cs="Arial"/>
        </w:rPr>
        <w:t>, selective to emotional CS</w:t>
      </w:r>
      <w:r w:rsidR="00C86F26">
        <w:rPr>
          <w:rFonts w:ascii="Arial" w:hAnsi="Arial" w:cs="Arial"/>
        </w:rPr>
        <w:t xml:space="preserve">+ </w:t>
      </w:r>
      <w:r w:rsidR="00AA4976">
        <w:rPr>
          <w:rFonts w:ascii="Arial" w:hAnsi="Arial" w:cs="Arial"/>
        </w:rPr>
        <w:t xml:space="preserve">items. </w:t>
      </w:r>
    </w:p>
    <w:p w14:paraId="1B4B2CDE" w14:textId="77777777" w:rsidR="00B82B76" w:rsidRDefault="00B82B76" w:rsidP="00B82B76">
      <w:pPr>
        <w:spacing w:line="480" w:lineRule="auto"/>
        <w:jc w:val="both"/>
        <w:rPr>
          <w:rFonts w:ascii="Arial" w:hAnsi="Arial" w:cs="Arial"/>
        </w:rPr>
      </w:pPr>
    </w:p>
    <w:p w14:paraId="2E0513E5" w14:textId="77777777" w:rsidR="00B82B76" w:rsidRDefault="00B82B76" w:rsidP="00B82B76">
      <w:pPr>
        <w:spacing w:line="480" w:lineRule="auto"/>
        <w:jc w:val="both"/>
        <w:rPr>
          <w:rFonts w:ascii="Arial" w:hAnsi="Arial" w:cs="Arial"/>
        </w:rPr>
      </w:pPr>
    </w:p>
    <w:p w14:paraId="13D90A77" w14:textId="77777777" w:rsidR="00B82B76" w:rsidRDefault="00B82B76" w:rsidP="00B82B76">
      <w:pPr>
        <w:spacing w:line="480" w:lineRule="auto"/>
        <w:jc w:val="both"/>
        <w:rPr>
          <w:rFonts w:ascii="Arial" w:hAnsi="Arial" w:cs="Arial"/>
        </w:rPr>
      </w:pPr>
    </w:p>
    <w:p w14:paraId="08733BA5" w14:textId="77777777" w:rsidR="00B82B76" w:rsidRDefault="00B82B76" w:rsidP="00B82B76">
      <w:pPr>
        <w:spacing w:line="480" w:lineRule="auto"/>
        <w:jc w:val="both"/>
        <w:rPr>
          <w:rFonts w:ascii="Arial" w:hAnsi="Arial" w:cs="Arial"/>
        </w:rPr>
      </w:pPr>
    </w:p>
    <w:p w14:paraId="47C3D633" w14:textId="77777777" w:rsidR="002F14D3" w:rsidRDefault="002F14D3" w:rsidP="00794370">
      <w:pPr>
        <w:spacing w:line="480" w:lineRule="auto"/>
        <w:jc w:val="both"/>
        <w:rPr>
          <w:rFonts w:ascii="Arial" w:hAnsi="Arial" w:cs="Arial"/>
        </w:rPr>
      </w:pPr>
    </w:p>
    <w:p w14:paraId="3EFD3147" w14:textId="77777777" w:rsidR="002F14D3" w:rsidRDefault="002F14D3" w:rsidP="00794370">
      <w:pPr>
        <w:spacing w:line="480" w:lineRule="auto"/>
        <w:jc w:val="both"/>
        <w:rPr>
          <w:rFonts w:ascii="Arial" w:hAnsi="Arial" w:cs="Arial"/>
        </w:rPr>
      </w:pPr>
    </w:p>
    <w:p w14:paraId="125846F7" w14:textId="77777777" w:rsidR="00794370" w:rsidRDefault="00794370" w:rsidP="0053668A">
      <w:pPr>
        <w:spacing w:line="480" w:lineRule="auto"/>
        <w:ind w:firstLine="720"/>
        <w:jc w:val="both"/>
        <w:rPr>
          <w:rFonts w:ascii="Arial" w:hAnsi="Arial" w:cs="Arial"/>
        </w:rPr>
      </w:pPr>
    </w:p>
    <w:p w14:paraId="5FA720DC" w14:textId="77777777" w:rsidR="00865619" w:rsidRDefault="00865619" w:rsidP="0053668A">
      <w:pPr>
        <w:spacing w:line="480" w:lineRule="auto"/>
        <w:jc w:val="both"/>
        <w:rPr>
          <w:rFonts w:ascii="Arial" w:hAnsi="Arial" w:cs="Arial"/>
        </w:rPr>
      </w:pPr>
    </w:p>
    <w:p w14:paraId="29A47B6E" w14:textId="77777777" w:rsidR="00B665BB" w:rsidRDefault="00B665BB" w:rsidP="00865619">
      <w:pPr>
        <w:spacing w:line="480" w:lineRule="auto"/>
        <w:jc w:val="both"/>
        <w:rPr>
          <w:rFonts w:ascii="Arial" w:hAnsi="Arial" w:cs="Arial"/>
        </w:rPr>
      </w:pPr>
    </w:p>
    <w:p w14:paraId="261FE6D5" w14:textId="77777777" w:rsidR="00603749" w:rsidRDefault="00603749" w:rsidP="008E3D97">
      <w:pPr>
        <w:spacing w:line="480" w:lineRule="auto"/>
        <w:ind w:firstLine="720"/>
        <w:jc w:val="both"/>
        <w:rPr>
          <w:rFonts w:ascii="Arial" w:hAnsi="Arial" w:cs="Arial"/>
        </w:rPr>
      </w:pPr>
    </w:p>
    <w:p w14:paraId="30E731E0" w14:textId="77777777" w:rsidR="009D647F" w:rsidRDefault="009D647F" w:rsidP="008E3D97">
      <w:pPr>
        <w:spacing w:line="480" w:lineRule="auto"/>
        <w:ind w:firstLine="720"/>
        <w:jc w:val="both"/>
        <w:rPr>
          <w:rFonts w:ascii="Arial" w:hAnsi="Arial" w:cs="Arial"/>
        </w:rPr>
      </w:pPr>
    </w:p>
    <w:p w14:paraId="30713691" w14:textId="77777777" w:rsidR="00865619" w:rsidRDefault="00865619" w:rsidP="008E3D97">
      <w:pPr>
        <w:spacing w:line="480" w:lineRule="auto"/>
        <w:ind w:firstLine="720"/>
        <w:jc w:val="both"/>
        <w:rPr>
          <w:rFonts w:ascii="Arial" w:hAnsi="Arial" w:cs="Arial"/>
        </w:rPr>
      </w:pPr>
    </w:p>
    <w:p w14:paraId="02472A80" w14:textId="77777777" w:rsidR="00865619" w:rsidRDefault="00865619" w:rsidP="008E3D97">
      <w:pPr>
        <w:spacing w:line="480" w:lineRule="auto"/>
        <w:ind w:firstLine="720"/>
        <w:jc w:val="both"/>
        <w:rPr>
          <w:rFonts w:ascii="Arial" w:hAnsi="Arial" w:cs="Arial"/>
        </w:rPr>
      </w:pPr>
    </w:p>
    <w:p w14:paraId="7F363176" w14:textId="77777777" w:rsidR="00865619" w:rsidRDefault="00865619" w:rsidP="008E3D97">
      <w:pPr>
        <w:spacing w:line="480" w:lineRule="auto"/>
        <w:ind w:firstLine="720"/>
        <w:jc w:val="both"/>
        <w:rPr>
          <w:rFonts w:ascii="Arial" w:hAnsi="Arial" w:cs="Arial"/>
        </w:rPr>
      </w:pPr>
    </w:p>
    <w:p w14:paraId="5D146837" w14:textId="77777777" w:rsidR="00865619" w:rsidRDefault="00865619" w:rsidP="008E3D97">
      <w:pPr>
        <w:spacing w:line="480" w:lineRule="auto"/>
        <w:ind w:firstLine="720"/>
        <w:jc w:val="both"/>
        <w:rPr>
          <w:rFonts w:ascii="Arial" w:hAnsi="Arial" w:cs="Arial"/>
        </w:rPr>
      </w:pPr>
    </w:p>
    <w:p w14:paraId="72EEE98F" w14:textId="77777777" w:rsidR="00865619" w:rsidRDefault="00865619" w:rsidP="008E3D97">
      <w:pPr>
        <w:spacing w:line="480" w:lineRule="auto"/>
        <w:ind w:firstLine="720"/>
        <w:jc w:val="both"/>
        <w:rPr>
          <w:rFonts w:ascii="Arial" w:hAnsi="Arial" w:cs="Arial"/>
        </w:rPr>
      </w:pPr>
    </w:p>
    <w:p w14:paraId="5282FC26" w14:textId="77777777" w:rsidR="00865619" w:rsidRDefault="00865619" w:rsidP="008E3D97">
      <w:pPr>
        <w:spacing w:line="480" w:lineRule="auto"/>
        <w:ind w:firstLine="720"/>
        <w:jc w:val="both"/>
        <w:rPr>
          <w:rFonts w:ascii="Arial" w:hAnsi="Arial" w:cs="Arial"/>
        </w:rPr>
      </w:pPr>
    </w:p>
    <w:p w14:paraId="0610188C" w14:textId="77777777" w:rsidR="00865619" w:rsidRDefault="00865619" w:rsidP="008E3D97">
      <w:pPr>
        <w:spacing w:line="480" w:lineRule="auto"/>
        <w:ind w:firstLine="720"/>
        <w:jc w:val="both"/>
        <w:rPr>
          <w:rFonts w:ascii="Arial" w:hAnsi="Arial" w:cs="Arial"/>
        </w:rPr>
      </w:pPr>
    </w:p>
    <w:p w14:paraId="328A6510" w14:textId="77777777" w:rsidR="00865619" w:rsidRDefault="00865619" w:rsidP="008E3D97">
      <w:pPr>
        <w:spacing w:line="480" w:lineRule="auto"/>
        <w:ind w:firstLine="720"/>
        <w:jc w:val="both"/>
        <w:rPr>
          <w:rFonts w:ascii="Arial" w:hAnsi="Arial" w:cs="Arial"/>
        </w:rPr>
      </w:pPr>
    </w:p>
    <w:p w14:paraId="0253E51E" w14:textId="77777777" w:rsidR="009B5632" w:rsidRDefault="009B5632" w:rsidP="00C23DE3">
      <w:pPr>
        <w:spacing w:line="480" w:lineRule="auto"/>
        <w:jc w:val="both"/>
        <w:rPr>
          <w:rFonts w:ascii="Arial" w:hAnsi="Arial" w:cs="Arial"/>
        </w:rPr>
      </w:pPr>
    </w:p>
    <w:sectPr w:rsidR="009B56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us hennings" w:date="2021-03-16T09:58:00Z" w:initials="gh">
    <w:p w14:paraId="3E982F4B" w14:textId="4C6A3B56" w:rsidR="003B51AD" w:rsidRDefault="003B51AD">
      <w:pPr>
        <w:pStyle w:val="CommentText"/>
      </w:pPr>
      <w:r>
        <w:rPr>
          <w:rStyle w:val="CommentReference"/>
        </w:rPr>
        <w:annotationRef/>
      </w:r>
      <w:r>
        <w:t>tbd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982F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AFFA9" w16cex:dateUtc="2021-03-16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982F4B" w16cid:durableId="23FAFFA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us hennings">
    <w15:presenceInfo w15:providerId="Windows Live" w15:userId="4a1662ccdd26d6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D44"/>
    <w:rsid w:val="00012B57"/>
    <w:rsid w:val="0004548D"/>
    <w:rsid w:val="0004652F"/>
    <w:rsid w:val="000506A1"/>
    <w:rsid w:val="00061E5C"/>
    <w:rsid w:val="00067AEF"/>
    <w:rsid w:val="0007440C"/>
    <w:rsid w:val="00092A28"/>
    <w:rsid w:val="00094B05"/>
    <w:rsid w:val="000A7596"/>
    <w:rsid w:val="000C0ED4"/>
    <w:rsid w:val="000C785B"/>
    <w:rsid w:val="00127DE4"/>
    <w:rsid w:val="00137E04"/>
    <w:rsid w:val="00167B90"/>
    <w:rsid w:val="00181605"/>
    <w:rsid w:val="00190428"/>
    <w:rsid w:val="001953A5"/>
    <w:rsid w:val="001B5D9C"/>
    <w:rsid w:val="001D6DC8"/>
    <w:rsid w:val="001E002B"/>
    <w:rsid w:val="001F5F98"/>
    <w:rsid w:val="00200320"/>
    <w:rsid w:val="00217EF8"/>
    <w:rsid w:val="002313E5"/>
    <w:rsid w:val="002447BB"/>
    <w:rsid w:val="00244F39"/>
    <w:rsid w:val="00267CFC"/>
    <w:rsid w:val="002B229F"/>
    <w:rsid w:val="002D6882"/>
    <w:rsid w:val="002F14D3"/>
    <w:rsid w:val="00301974"/>
    <w:rsid w:val="00325C3B"/>
    <w:rsid w:val="00330B9F"/>
    <w:rsid w:val="00333128"/>
    <w:rsid w:val="00336D8B"/>
    <w:rsid w:val="00341E7A"/>
    <w:rsid w:val="003565B4"/>
    <w:rsid w:val="003629DB"/>
    <w:rsid w:val="00367AA1"/>
    <w:rsid w:val="00370153"/>
    <w:rsid w:val="003802F6"/>
    <w:rsid w:val="00386FD0"/>
    <w:rsid w:val="00387C7A"/>
    <w:rsid w:val="003925A9"/>
    <w:rsid w:val="003A3F71"/>
    <w:rsid w:val="003A4B9E"/>
    <w:rsid w:val="003B3892"/>
    <w:rsid w:val="003B51AD"/>
    <w:rsid w:val="003D573C"/>
    <w:rsid w:val="003D596C"/>
    <w:rsid w:val="003F73E9"/>
    <w:rsid w:val="00401CC5"/>
    <w:rsid w:val="00401E29"/>
    <w:rsid w:val="00414547"/>
    <w:rsid w:val="0042208C"/>
    <w:rsid w:val="00436C9B"/>
    <w:rsid w:val="00443FBF"/>
    <w:rsid w:val="00450F4C"/>
    <w:rsid w:val="00461AF6"/>
    <w:rsid w:val="00461BD3"/>
    <w:rsid w:val="00467A4E"/>
    <w:rsid w:val="00477488"/>
    <w:rsid w:val="00495DD0"/>
    <w:rsid w:val="0049767D"/>
    <w:rsid w:val="004B7791"/>
    <w:rsid w:val="004D2413"/>
    <w:rsid w:val="004D74D8"/>
    <w:rsid w:val="004F7979"/>
    <w:rsid w:val="00500D76"/>
    <w:rsid w:val="00501B6C"/>
    <w:rsid w:val="00526E93"/>
    <w:rsid w:val="00533455"/>
    <w:rsid w:val="0053668A"/>
    <w:rsid w:val="00541F78"/>
    <w:rsid w:val="00553F7D"/>
    <w:rsid w:val="005549D1"/>
    <w:rsid w:val="00556B06"/>
    <w:rsid w:val="00561483"/>
    <w:rsid w:val="00570B52"/>
    <w:rsid w:val="00593723"/>
    <w:rsid w:val="00595883"/>
    <w:rsid w:val="005B27AE"/>
    <w:rsid w:val="005C0870"/>
    <w:rsid w:val="00603749"/>
    <w:rsid w:val="006049CD"/>
    <w:rsid w:val="00616993"/>
    <w:rsid w:val="0062320A"/>
    <w:rsid w:val="006270AB"/>
    <w:rsid w:val="00634ED7"/>
    <w:rsid w:val="006406DF"/>
    <w:rsid w:val="00641BCC"/>
    <w:rsid w:val="00660A69"/>
    <w:rsid w:val="00666992"/>
    <w:rsid w:val="00671A3A"/>
    <w:rsid w:val="006831E3"/>
    <w:rsid w:val="00684728"/>
    <w:rsid w:val="00687562"/>
    <w:rsid w:val="0069209D"/>
    <w:rsid w:val="006A0D2F"/>
    <w:rsid w:val="006A65E8"/>
    <w:rsid w:val="006C48B1"/>
    <w:rsid w:val="006F2454"/>
    <w:rsid w:val="006F4518"/>
    <w:rsid w:val="007042E5"/>
    <w:rsid w:val="007139FA"/>
    <w:rsid w:val="00714756"/>
    <w:rsid w:val="0073443F"/>
    <w:rsid w:val="007371BE"/>
    <w:rsid w:val="00741F32"/>
    <w:rsid w:val="00743CD5"/>
    <w:rsid w:val="0074683B"/>
    <w:rsid w:val="00757642"/>
    <w:rsid w:val="00766753"/>
    <w:rsid w:val="00777B7C"/>
    <w:rsid w:val="007916EF"/>
    <w:rsid w:val="00794370"/>
    <w:rsid w:val="0079757E"/>
    <w:rsid w:val="007C5BBA"/>
    <w:rsid w:val="007D1A84"/>
    <w:rsid w:val="007F16E8"/>
    <w:rsid w:val="0080204C"/>
    <w:rsid w:val="00845634"/>
    <w:rsid w:val="00865619"/>
    <w:rsid w:val="008764AD"/>
    <w:rsid w:val="00891C8C"/>
    <w:rsid w:val="00893D5F"/>
    <w:rsid w:val="00896D45"/>
    <w:rsid w:val="008B5358"/>
    <w:rsid w:val="008C4E14"/>
    <w:rsid w:val="008D1A11"/>
    <w:rsid w:val="008D5BDF"/>
    <w:rsid w:val="008E0EBA"/>
    <w:rsid w:val="008E3D97"/>
    <w:rsid w:val="008E515C"/>
    <w:rsid w:val="008E5FB7"/>
    <w:rsid w:val="008F7970"/>
    <w:rsid w:val="00911884"/>
    <w:rsid w:val="00916FB3"/>
    <w:rsid w:val="00920DB9"/>
    <w:rsid w:val="00942225"/>
    <w:rsid w:val="00960CF7"/>
    <w:rsid w:val="00965C00"/>
    <w:rsid w:val="00981724"/>
    <w:rsid w:val="009A1E05"/>
    <w:rsid w:val="009A7B8A"/>
    <w:rsid w:val="009B5632"/>
    <w:rsid w:val="009C3BB9"/>
    <w:rsid w:val="009C5684"/>
    <w:rsid w:val="009C665A"/>
    <w:rsid w:val="009D4375"/>
    <w:rsid w:val="009D647F"/>
    <w:rsid w:val="009D758F"/>
    <w:rsid w:val="009E1DCA"/>
    <w:rsid w:val="00A01FBD"/>
    <w:rsid w:val="00A170E9"/>
    <w:rsid w:val="00A213CF"/>
    <w:rsid w:val="00A31B5B"/>
    <w:rsid w:val="00A550C8"/>
    <w:rsid w:val="00A60B06"/>
    <w:rsid w:val="00A80012"/>
    <w:rsid w:val="00A8752D"/>
    <w:rsid w:val="00A87AD5"/>
    <w:rsid w:val="00A91B93"/>
    <w:rsid w:val="00AA4976"/>
    <w:rsid w:val="00AC38E5"/>
    <w:rsid w:val="00AD0F3C"/>
    <w:rsid w:val="00AD5FB4"/>
    <w:rsid w:val="00AE1F53"/>
    <w:rsid w:val="00AE3B49"/>
    <w:rsid w:val="00AE48A1"/>
    <w:rsid w:val="00AE4C58"/>
    <w:rsid w:val="00AE56F7"/>
    <w:rsid w:val="00AE5BF8"/>
    <w:rsid w:val="00AF3640"/>
    <w:rsid w:val="00AF3B6D"/>
    <w:rsid w:val="00B004CE"/>
    <w:rsid w:val="00B00C7A"/>
    <w:rsid w:val="00B20ED5"/>
    <w:rsid w:val="00B42712"/>
    <w:rsid w:val="00B52F28"/>
    <w:rsid w:val="00B604FE"/>
    <w:rsid w:val="00B665BB"/>
    <w:rsid w:val="00B82B76"/>
    <w:rsid w:val="00B874E2"/>
    <w:rsid w:val="00B92AD9"/>
    <w:rsid w:val="00B9315D"/>
    <w:rsid w:val="00B94D3B"/>
    <w:rsid w:val="00BB6D27"/>
    <w:rsid w:val="00BC3F24"/>
    <w:rsid w:val="00BD0193"/>
    <w:rsid w:val="00BE38C2"/>
    <w:rsid w:val="00BF1327"/>
    <w:rsid w:val="00BF22BA"/>
    <w:rsid w:val="00BF26B9"/>
    <w:rsid w:val="00C02FFA"/>
    <w:rsid w:val="00C2068F"/>
    <w:rsid w:val="00C23DE3"/>
    <w:rsid w:val="00C255C6"/>
    <w:rsid w:val="00C25FE4"/>
    <w:rsid w:val="00C300A0"/>
    <w:rsid w:val="00C30F62"/>
    <w:rsid w:val="00C3421F"/>
    <w:rsid w:val="00C435AD"/>
    <w:rsid w:val="00C52F33"/>
    <w:rsid w:val="00C76FB7"/>
    <w:rsid w:val="00C826E5"/>
    <w:rsid w:val="00C86F26"/>
    <w:rsid w:val="00C92628"/>
    <w:rsid w:val="00CB0FE8"/>
    <w:rsid w:val="00CB4A4E"/>
    <w:rsid w:val="00CB4F92"/>
    <w:rsid w:val="00CD177C"/>
    <w:rsid w:val="00CE0418"/>
    <w:rsid w:val="00CE293C"/>
    <w:rsid w:val="00D12E03"/>
    <w:rsid w:val="00D22D90"/>
    <w:rsid w:val="00D378D7"/>
    <w:rsid w:val="00D456D4"/>
    <w:rsid w:val="00D63B27"/>
    <w:rsid w:val="00D72B87"/>
    <w:rsid w:val="00D83E1E"/>
    <w:rsid w:val="00D860E9"/>
    <w:rsid w:val="00D87568"/>
    <w:rsid w:val="00D93FFB"/>
    <w:rsid w:val="00DA6E57"/>
    <w:rsid w:val="00DB18C5"/>
    <w:rsid w:val="00DB3444"/>
    <w:rsid w:val="00DB6A92"/>
    <w:rsid w:val="00DC00FE"/>
    <w:rsid w:val="00DC480C"/>
    <w:rsid w:val="00DD1AF7"/>
    <w:rsid w:val="00DD7271"/>
    <w:rsid w:val="00DE61D5"/>
    <w:rsid w:val="00E01FA0"/>
    <w:rsid w:val="00E05ECB"/>
    <w:rsid w:val="00E13368"/>
    <w:rsid w:val="00E16437"/>
    <w:rsid w:val="00E36295"/>
    <w:rsid w:val="00E467C2"/>
    <w:rsid w:val="00E52D8D"/>
    <w:rsid w:val="00E61A74"/>
    <w:rsid w:val="00E70CB4"/>
    <w:rsid w:val="00E7437E"/>
    <w:rsid w:val="00E74D79"/>
    <w:rsid w:val="00E754B4"/>
    <w:rsid w:val="00E77812"/>
    <w:rsid w:val="00E830CE"/>
    <w:rsid w:val="00E9201B"/>
    <w:rsid w:val="00E96BFE"/>
    <w:rsid w:val="00E96F95"/>
    <w:rsid w:val="00EA76C4"/>
    <w:rsid w:val="00EB2D44"/>
    <w:rsid w:val="00EC423B"/>
    <w:rsid w:val="00ED1043"/>
    <w:rsid w:val="00EE1A9D"/>
    <w:rsid w:val="00EF078E"/>
    <w:rsid w:val="00EF1ED8"/>
    <w:rsid w:val="00F03D90"/>
    <w:rsid w:val="00F13F9C"/>
    <w:rsid w:val="00F15070"/>
    <w:rsid w:val="00F41129"/>
    <w:rsid w:val="00F55FF1"/>
    <w:rsid w:val="00F73CA9"/>
    <w:rsid w:val="00F935E0"/>
    <w:rsid w:val="00F94547"/>
    <w:rsid w:val="00FA42A5"/>
    <w:rsid w:val="00FA720E"/>
    <w:rsid w:val="00FD3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517D6"/>
  <w15:chartTrackingRefBased/>
  <w15:docId w15:val="{6A427757-1857-48C5-8DDF-98EBA63B4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D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B51AD"/>
    <w:rPr>
      <w:sz w:val="16"/>
      <w:szCs w:val="16"/>
    </w:rPr>
  </w:style>
  <w:style w:type="paragraph" w:styleId="CommentText">
    <w:name w:val="annotation text"/>
    <w:basedOn w:val="Normal"/>
    <w:link w:val="CommentTextChar"/>
    <w:uiPriority w:val="99"/>
    <w:semiHidden/>
    <w:unhideWhenUsed/>
    <w:rsid w:val="003B51AD"/>
    <w:pPr>
      <w:spacing w:line="240" w:lineRule="auto"/>
    </w:pPr>
    <w:rPr>
      <w:sz w:val="20"/>
      <w:szCs w:val="20"/>
    </w:rPr>
  </w:style>
  <w:style w:type="character" w:customStyle="1" w:styleId="CommentTextChar">
    <w:name w:val="Comment Text Char"/>
    <w:basedOn w:val="DefaultParagraphFont"/>
    <w:link w:val="CommentText"/>
    <w:uiPriority w:val="99"/>
    <w:semiHidden/>
    <w:rsid w:val="003B51AD"/>
    <w:rPr>
      <w:sz w:val="20"/>
      <w:szCs w:val="20"/>
    </w:rPr>
  </w:style>
  <w:style w:type="paragraph" w:styleId="CommentSubject">
    <w:name w:val="annotation subject"/>
    <w:basedOn w:val="CommentText"/>
    <w:next w:val="CommentText"/>
    <w:link w:val="CommentSubjectChar"/>
    <w:uiPriority w:val="99"/>
    <w:semiHidden/>
    <w:unhideWhenUsed/>
    <w:rsid w:val="003B51AD"/>
    <w:rPr>
      <w:b/>
      <w:bCs/>
    </w:rPr>
  </w:style>
  <w:style w:type="character" w:customStyle="1" w:styleId="CommentSubjectChar">
    <w:name w:val="Comment Subject Char"/>
    <w:basedOn w:val="CommentTextChar"/>
    <w:link w:val="CommentSubject"/>
    <w:uiPriority w:val="99"/>
    <w:semiHidden/>
    <w:rsid w:val="003B51A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tiff"/><Relationship Id="rId10" Type="http://schemas.openxmlformats.org/officeDocument/2006/relationships/image" Target="media/image2.tiff"/><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6F244-3391-4A51-97C4-723050A0D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4007</TotalTime>
  <Pages>13</Pages>
  <Words>5141</Words>
  <Characters>29305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dc:creator>
  <cp:keywords/>
  <dc:description/>
  <cp:lastModifiedBy>gus hennings</cp:lastModifiedBy>
  <cp:revision>228</cp:revision>
  <dcterms:created xsi:type="dcterms:W3CDTF">2021-02-09T01:13:00Z</dcterms:created>
  <dcterms:modified xsi:type="dcterms:W3CDTF">2021-03-18T22:30:00Z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d6b24913-d30f-3805-9c50-4df36abb42a7</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ies>
</file>