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7731" w:rsidRPr="00417731" w:rsidRDefault="00417731" w:rsidP="00417731">
      <w:pPr>
        <w:spacing w:after="0"/>
        <w:jc w:val="center"/>
        <w:rPr>
          <w:rFonts w:ascii="Times New Roman" w:eastAsia="Times New Roman" w:hAnsi="Times New Roman"/>
          <w:b/>
          <w:sz w:val="24"/>
          <w:lang w:eastAsia="ru-RU"/>
        </w:rPr>
      </w:pPr>
      <w:bookmarkStart w:id="0" w:name="_GoBack"/>
      <w:bookmarkEnd w:id="0"/>
      <w:r w:rsidRPr="00417731">
        <w:rPr>
          <w:rFonts w:ascii="Times New Roman" w:eastAsia="Times New Roman" w:hAnsi="Times New Roman"/>
          <w:b/>
          <w:sz w:val="24"/>
          <w:lang w:eastAsia="ru-RU"/>
        </w:rPr>
        <w:t>Соглашение</w:t>
      </w:r>
    </w:p>
    <w:p w:rsidR="00417731" w:rsidRPr="00417731" w:rsidRDefault="00417731" w:rsidP="00417731">
      <w:pPr>
        <w:spacing w:after="0"/>
        <w:jc w:val="center"/>
        <w:rPr>
          <w:rFonts w:ascii="Times New Roman" w:eastAsia="Times New Roman" w:hAnsi="Times New Roman"/>
          <w:sz w:val="24"/>
          <w:lang w:eastAsia="ru-RU"/>
        </w:rPr>
      </w:pPr>
      <w:r w:rsidRPr="00417731">
        <w:rPr>
          <w:rFonts w:ascii="Times New Roman" w:eastAsia="Times New Roman" w:hAnsi="Times New Roman"/>
          <w:sz w:val="24"/>
          <w:lang w:eastAsia="ru-RU"/>
        </w:rPr>
        <w:t>о предоставлении услуги по переводу денежных средств</w:t>
      </w:r>
    </w:p>
    <w:p w:rsidR="00417731" w:rsidRPr="00417731" w:rsidRDefault="00417731" w:rsidP="00417731">
      <w:pPr>
        <w:spacing w:after="0"/>
        <w:jc w:val="center"/>
        <w:rPr>
          <w:rFonts w:ascii="Times New Roman" w:eastAsia="Times New Roman" w:hAnsi="Times New Roman"/>
          <w:sz w:val="24"/>
          <w:lang w:eastAsia="ru-RU"/>
        </w:rPr>
      </w:pPr>
      <w:r w:rsidRPr="00417731">
        <w:rPr>
          <w:rFonts w:ascii="Times New Roman" w:eastAsia="Times New Roman" w:hAnsi="Times New Roman"/>
          <w:sz w:val="24"/>
          <w:lang w:eastAsia="ru-RU"/>
        </w:rPr>
        <w:t>через Систему быстрых платежей</w:t>
      </w:r>
    </w:p>
    <w:p w:rsidR="00417731" w:rsidRPr="00417731" w:rsidRDefault="00417731" w:rsidP="00417731">
      <w:pPr>
        <w:spacing w:after="0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spacing w:after="0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1. ОБЩИЕ ПОЛОЖЕНИЯ</w:t>
      </w:r>
    </w:p>
    <w:p w:rsidR="00417731" w:rsidRDefault="00417731" w:rsidP="00417731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1.1. Настоящее Соглашение о предоставлении услуги по переводу денежных средств через Систему быстрых платежей (далее - «Соглашение») представляет собой предложение Публичного акционерного общества «НБД-Банк» (далее - «БАНК») КЛИЕНТУ присоединиться к условиям предоставления услуги на изложенных ниже условиях.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1.2. Термины, определения и сокращения.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lang w:eastAsia="ru-RU"/>
        </w:rPr>
        <w:t>Клиент</w:t>
      </w:r>
      <w:r w:rsidRPr="00417731">
        <w:rPr>
          <w:rFonts w:ascii="Times New Roman" w:eastAsia="Times New Roman" w:hAnsi="Times New Roman"/>
          <w:lang w:eastAsia="ru-RU"/>
        </w:rPr>
        <w:t xml:space="preserve"> – физическое лицо, имеющее в БАНКЕ действующий счет для расчетов с использованием банковской карты и подключенный к системе Интернет-Банк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Лайт</w:t>
      </w:r>
      <w:proofErr w:type="spellEnd"/>
      <w:r w:rsidRPr="00417731">
        <w:rPr>
          <w:rFonts w:ascii="Times New Roman" w:eastAsia="Times New Roman" w:hAnsi="Times New Roman"/>
          <w:lang w:eastAsia="ru-RU"/>
        </w:rPr>
        <w:t>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lang w:eastAsia="ru-RU"/>
        </w:rPr>
        <w:t>Комиссия</w:t>
      </w:r>
      <w:r w:rsidRPr="00417731">
        <w:rPr>
          <w:rFonts w:ascii="Times New Roman" w:eastAsia="Times New Roman" w:hAnsi="Times New Roman"/>
          <w:lang w:eastAsia="ru-RU"/>
        </w:rPr>
        <w:t xml:space="preserve"> – сумма, рассчитанная в валюте рубли Российской Федерации и подлежащая уплате КЛИЕНТОМ в пользу БАНКА за осуществление перевода с использованием Системы быстрых платежей в соответствии с тарифами БАНКА. Комиссия рассчитывается Банком и доводится до сведения КЛИЕНТА до момента совершения перевода.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lang w:eastAsia="ru-RU"/>
        </w:rPr>
        <w:t>Мобильное устройство</w:t>
      </w:r>
      <w:r w:rsidRPr="00417731">
        <w:rPr>
          <w:rFonts w:ascii="Times New Roman" w:eastAsia="Times New Roman" w:hAnsi="Times New Roman"/>
          <w:lang w:eastAsia="ru-RU"/>
        </w:rPr>
        <w:t xml:space="preserve"> – смартфон, планшет, КПК (карманный персональный компьютер).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 xml:space="preserve">Национальная система платежных карт (НСПК) </w:t>
      </w:r>
      <w:r w:rsidRPr="00417731">
        <w:rPr>
          <w:rFonts w:ascii="Times New Roman" w:eastAsia="Times New Roman" w:hAnsi="Times New Roman"/>
          <w:lang w:eastAsia="ru-RU"/>
        </w:rPr>
        <w:t>– АО «Национальная система платежных карт» (АО «НСПК») - платежный клиринговый и операционный центр Международной платежной системы в Российской Федерации.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proofErr w:type="gramStart"/>
      <w:r w:rsidRPr="00417731">
        <w:rPr>
          <w:rFonts w:ascii="Times New Roman" w:eastAsia="Times New Roman" w:hAnsi="Times New Roman"/>
          <w:b/>
          <w:bCs/>
          <w:lang w:eastAsia="ru-RU"/>
        </w:rPr>
        <w:t xml:space="preserve">Номер мобильного телефона </w:t>
      </w:r>
      <w:r w:rsidRPr="00417731">
        <w:rPr>
          <w:rFonts w:ascii="Times New Roman" w:eastAsia="Times New Roman" w:hAnsi="Times New Roman"/>
          <w:lang w:eastAsia="ru-RU"/>
        </w:rPr>
        <w:t xml:space="preserve">– а) номер телефона КЛИЕНТА, зарегистрированный в БАНКЕ, предназначенный для отправки одноразовых кодов в целях проведения дополнительной аутентификации КЛИЕНТА при входе в систему Интернет-Банк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Лайт</w:t>
      </w:r>
      <w:proofErr w:type="spellEnd"/>
      <w:r w:rsidRPr="00417731">
        <w:rPr>
          <w:rFonts w:ascii="Times New Roman" w:eastAsia="Times New Roman" w:hAnsi="Times New Roman"/>
          <w:lang w:eastAsia="ru-RU"/>
        </w:rPr>
        <w:t>, б) номер телефона получателя денежных средств, используемый в качестве идентификатора, позволяющего однозначно установить номер его банковского счет при переводах по номеру телефона (в том числе в рамках СБП).</w:t>
      </w:r>
      <w:proofErr w:type="gramEnd"/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8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b/>
          <w:bCs/>
          <w:color w:val="000000"/>
          <w:lang w:eastAsia="ru-RU"/>
        </w:rPr>
        <w:t xml:space="preserve">Операция </w:t>
      </w:r>
      <w:r w:rsidRPr="00417731">
        <w:rPr>
          <w:rFonts w:ascii="Times New Roman" w:eastAsia="Times New Roman" w:hAnsi="Times New Roman"/>
          <w:color w:val="000000"/>
          <w:lang w:eastAsia="ru-RU"/>
        </w:rPr>
        <w:t>– перевод денежных сре</w:t>
      </w:r>
      <w:proofErr w:type="gramStart"/>
      <w:r w:rsidRPr="00417731">
        <w:rPr>
          <w:rFonts w:ascii="Times New Roman" w:eastAsia="Times New Roman" w:hAnsi="Times New Roman"/>
          <w:color w:val="000000"/>
          <w:lang w:eastAsia="ru-RU"/>
        </w:rPr>
        <w:t>дств в в</w:t>
      </w:r>
      <w:proofErr w:type="gramEnd"/>
      <w:r w:rsidRPr="00417731">
        <w:rPr>
          <w:rFonts w:ascii="Times New Roman" w:eastAsia="Times New Roman" w:hAnsi="Times New Roman"/>
          <w:color w:val="000000"/>
          <w:lang w:eastAsia="ru-RU"/>
        </w:rPr>
        <w:t xml:space="preserve">алюте Российской Федерации с использованием СБП. 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</w:rPr>
      </w:pPr>
      <w:r w:rsidRPr="00417731">
        <w:rPr>
          <w:rFonts w:ascii="Times New Roman" w:hAnsi="Times New Roman"/>
          <w:b/>
          <w:bCs/>
        </w:rPr>
        <w:t xml:space="preserve">Провайдер – </w:t>
      </w:r>
      <w:r w:rsidRPr="00417731">
        <w:rPr>
          <w:rFonts w:ascii="Times New Roman" w:hAnsi="Times New Roman"/>
        </w:rPr>
        <w:t xml:space="preserve">юридическое лицо, обеспечивающее на основании правил платежной системы и/или на основании отдельного соглашения с платежной системой информационное и технологическое взаимодействие при проведении Операций. Провайдером </w:t>
      </w:r>
      <w:proofErr w:type="spellStart"/>
      <w:r w:rsidRPr="00417731">
        <w:rPr>
          <w:rFonts w:ascii="Times New Roman" w:hAnsi="Times New Roman"/>
        </w:rPr>
        <w:t>СБПэй</w:t>
      </w:r>
      <w:proofErr w:type="spellEnd"/>
      <w:r w:rsidRPr="00417731">
        <w:rPr>
          <w:rFonts w:ascii="Times New Roman" w:hAnsi="Times New Roman"/>
        </w:rPr>
        <w:t xml:space="preserve"> является АО "НСПК". 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proofErr w:type="spellStart"/>
      <w:r w:rsidRPr="00417731">
        <w:rPr>
          <w:rFonts w:ascii="Times New Roman" w:eastAsia="Times New Roman" w:hAnsi="Times New Roman"/>
          <w:b/>
          <w:lang w:eastAsia="ru-RU"/>
        </w:rPr>
        <w:t>СБПэй</w:t>
      </w:r>
      <w:proofErr w:type="spellEnd"/>
      <w:r w:rsidRPr="00417731">
        <w:rPr>
          <w:rFonts w:ascii="Times New Roman" w:eastAsia="Times New Roman" w:hAnsi="Times New Roman"/>
          <w:b/>
          <w:lang w:eastAsia="ru-RU"/>
        </w:rPr>
        <w:t>(</w:t>
      </w:r>
      <w:proofErr w:type="spellStart"/>
      <w:r w:rsidRPr="00417731">
        <w:rPr>
          <w:rFonts w:ascii="Times New Roman" w:eastAsia="Times New Roman" w:hAnsi="Times New Roman"/>
          <w:b/>
          <w:lang w:val="en-US" w:eastAsia="ru-RU"/>
        </w:rPr>
        <w:t>SBPay</w:t>
      </w:r>
      <w:proofErr w:type="spellEnd"/>
      <w:r w:rsidRPr="00417731">
        <w:rPr>
          <w:rFonts w:ascii="Times New Roman" w:eastAsia="Times New Roman" w:hAnsi="Times New Roman"/>
          <w:b/>
          <w:lang w:eastAsia="ru-RU"/>
        </w:rPr>
        <w:t>)</w:t>
      </w:r>
      <w:r w:rsidRPr="00417731">
        <w:rPr>
          <w:rFonts w:ascii="Times New Roman" w:eastAsia="Times New Roman" w:hAnsi="Times New Roman"/>
          <w:lang w:eastAsia="ru-RU"/>
        </w:rPr>
        <w:t xml:space="preserve"> </w:t>
      </w:r>
      <w:r w:rsidRPr="00417731">
        <w:rPr>
          <w:rFonts w:ascii="Times New Roman" w:eastAsia="Times New Roman" w:hAnsi="Times New Roman"/>
          <w:b/>
          <w:lang w:eastAsia="ru-RU"/>
        </w:rPr>
        <w:t>–</w:t>
      </w:r>
      <w:r w:rsidRPr="00417731">
        <w:rPr>
          <w:rFonts w:ascii="Times New Roman" w:eastAsia="Times New Roman" w:hAnsi="Times New Roman"/>
          <w:lang w:eastAsia="ru-RU"/>
        </w:rPr>
        <w:t xml:space="preserve"> мобильное приложение для оплаты товаров и услуг в розничных магазинах и сети интернет c использованием всех поддерживаемых в СБП способов оплаты.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Система Интернет-Банк</w:t>
      </w:r>
      <w:r w:rsidRPr="00417731">
        <w:rPr>
          <w:rFonts w:ascii="Times New Roman" w:eastAsia="Times New Roman" w:hAnsi="Times New Roman"/>
          <w:lang w:eastAsia="ru-RU"/>
        </w:rPr>
        <w:t xml:space="preserve"> </w:t>
      </w:r>
      <w:proofErr w:type="spellStart"/>
      <w:r w:rsidRPr="00417731">
        <w:rPr>
          <w:rFonts w:ascii="Times New Roman" w:eastAsia="Times New Roman" w:hAnsi="Times New Roman"/>
          <w:b/>
          <w:lang w:eastAsia="ru-RU"/>
        </w:rPr>
        <w:t>Лайт</w:t>
      </w:r>
      <w:proofErr w:type="spellEnd"/>
      <w:r w:rsidRPr="00417731">
        <w:rPr>
          <w:rFonts w:ascii="Times New Roman" w:eastAsia="Times New Roman" w:hAnsi="Times New Roman"/>
          <w:lang w:eastAsia="ru-RU"/>
        </w:rPr>
        <w:t xml:space="preserve"> – система Интернет-Банк с использованием простой электронной подписи.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color w:val="000000"/>
        </w:rPr>
      </w:pPr>
      <w:r w:rsidRPr="00417731">
        <w:rPr>
          <w:rFonts w:ascii="Times New Roman" w:hAnsi="Times New Roman"/>
          <w:b/>
          <w:bCs/>
          <w:color w:val="000000"/>
        </w:rPr>
        <w:t xml:space="preserve">СБП </w:t>
      </w:r>
      <w:r w:rsidRPr="00417731">
        <w:rPr>
          <w:rFonts w:ascii="Times New Roman" w:hAnsi="Times New Roman"/>
          <w:color w:val="000000"/>
        </w:rPr>
        <w:t xml:space="preserve">– сервис быстрых платежей платежной системы Банка России. 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8"/>
        <w:jc w:val="both"/>
        <w:rPr>
          <w:rFonts w:ascii="Times New Roman" w:hAnsi="Times New Roman"/>
          <w:b/>
          <w:color w:val="000000"/>
        </w:rPr>
      </w:pPr>
      <w:r w:rsidRPr="00417731">
        <w:rPr>
          <w:rFonts w:ascii="Times New Roman" w:hAnsi="Times New Roman"/>
          <w:b/>
          <w:color w:val="000000"/>
        </w:rPr>
        <w:t xml:space="preserve">Торгово-сервисное предприятие (ТСП) - </w:t>
      </w:r>
      <w:r w:rsidRPr="00417731">
        <w:rPr>
          <w:rFonts w:ascii="Times New Roman" w:hAnsi="Times New Roman"/>
          <w:color w:val="000000"/>
        </w:rPr>
        <w:t>юридическое лицо или индивидуальный предприниматель, реализующе</w:t>
      </w:r>
      <w:proofErr w:type="gramStart"/>
      <w:r w:rsidRPr="00417731">
        <w:rPr>
          <w:rFonts w:ascii="Times New Roman" w:hAnsi="Times New Roman"/>
          <w:color w:val="000000"/>
        </w:rPr>
        <w:t>е(</w:t>
      </w:r>
      <w:proofErr w:type="gramEnd"/>
      <w:r w:rsidRPr="00417731">
        <w:rPr>
          <w:rFonts w:ascii="Times New Roman" w:hAnsi="Times New Roman"/>
          <w:color w:val="000000"/>
        </w:rPr>
        <w:t>-</w:t>
      </w:r>
      <w:proofErr w:type="spellStart"/>
      <w:r w:rsidRPr="00417731">
        <w:rPr>
          <w:rFonts w:ascii="Times New Roman" w:hAnsi="Times New Roman"/>
          <w:color w:val="000000"/>
        </w:rPr>
        <w:t>ий</w:t>
      </w:r>
      <w:proofErr w:type="spellEnd"/>
      <w:r w:rsidRPr="00417731">
        <w:rPr>
          <w:rFonts w:ascii="Times New Roman" w:hAnsi="Times New Roman"/>
          <w:color w:val="000000"/>
        </w:rPr>
        <w:t>) товары или предоставляющее(-</w:t>
      </w:r>
      <w:proofErr w:type="spellStart"/>
      <w:r w:rsidRPr="00417731">
        <w:rPr>
          <w:rFonts w:ascii="Times New Roman" w:hAnsi="Times New Roman"/>
          <w:color w:val="000000"/>
        </w:rPr>
        <w:t>ий</w:t>
      </w:r>
      <w:proofErr w:type="spellEnd"/>
      <w:r w:rsidRPr="00417731">
        <w:rPr>
          <w:rFonts w:ascii="Times New Roman" w:hAnsi="Times New Roman"/>
          <w:color w:val="000000"/>
        </w:rPr>
        <w:t xml:space="preserve">) услуги с возможностью оплаты Клиентом через </w:t>
      </w:r>
      <w:proofErr w:type="spellStart"/>
      <w:r w:rsidRPr="00417731">
        <w:rPr>
          <w:rFonts w:ascii="Times New Roman" w:hAnsi="Times New Roman"/>
          <w:color w:val="000000"/>
        </w:rPr>
        <w:t>СБПэй</w:t>
      </w:r>
      <w:proofErr w:type="spellEnd"/>
      <w:r w:rsidRPr="00417731">
        <w:rPr>
          <w:rFonts w:ascii="Times New Roman" w:hAnsi="Times New Roman"/>
          <w:color w:val="000000"/>
        </w:rPr>
        <w:t>.</w:t>
      </w:r>
      <w:r w:rsidRPr="00417731">
        <w:rPr>
          <w:rFonts w:ascii="Times New Roman" w:hAnsi="Times New Roman"/>
          <w:b/>
          <w:color w:val="000000"/>
        </w:rPr>
        <w:t xml:space="preserve"> 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lang w:eastAsia="ru-RU"/>
        </w:rPr>
        <w:t>Услуга</w:t>
      </w:r>
      <w:r w:rsidRPr="00417731">
        <w:rPr>
          <w:rFonts w:ascii="Times New Roman" w:eastAsia="Times New Roman" w:hAnsi="Times New Roman"/>
          <w:lang w:eastAsia="ru-RU"/>
        </w:rPr>
        <w:t xml:space="preserve"> – перевод/ зачисление денежных сре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дств в в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алюте рубли Российской Федерации с использованием сервиса СБП, </w:t>
      </w:r>
      <w:r w:rsidRPr="00417731">
        <w:rPr>
          <w:rFonts w:ascii="Times New Roman" w:eastAsia="Times New Roman" w:hAnsi="Times New Roman"/>
          <w:color w:val="000000"/>
          <w:lang w:eastAsia="ru-RU"/>
        </w:rPr>
        <w:t>осуществляемый при условии присоединения Банка Отправителя и Банка Получателя к СБП в порядке, определенном Банком России.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lang w:eastAsia="ru-RU"/>
        </w:rPr>
        <w:t>Участник СБП</w:t>
      </w:r>
      <w:r w:rsidRPr="00417731">
        <w:rPr>
          <w:rFonts w:ascii="Times New Roman" w:eastAsia="Times New Roman" w:hAnsi="Times New Roman"/>
          <w:lang w:eastAsia="ru-RU"/>
        </w:rPr>
        <w:t xml:space="preserve"> – кредитная организация, присоединившаяся к СБП в установленном Банком России порядке.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lang w:eastAsia="ru-RU"/>
        </w:rPr>
        <w:t>QR-код</w:t>
      </w:r>
      <w:r w:rsidRPr="00417731">
        <w:rPr>
          <w:rFonts w:ascii="Times New Roman" w:eastAsia="Times New Roman" w:hAnsi="Times New Roman"/>
          <w:lang w:eastAsia="ru-RU"/>
        </w:rPr>
        <w:t xml:space="preserve"> – это штрих-код, который считывается с помощью мобильного устройства и предоставляет необходимую информацию.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1.3. Присоединение КЛИЕНТА к условиям настоящего Соглашения в порядке ст. 428, 437-438 ГК РФ и подключение к Услуге осуществляется с момента получения согласия КЛИЕНТА с условиями настоящего Соглашения путем внесения КЛИЕНТОМ соответствующих настроек в системе Интернет-Банк-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Лайт</w:t>
      </w:r>
      <w:proofErr w:type="spellEnd"/>
      <w:r w:rsidRPr="00417731">
        <w:rPr>
          <w:rFonts w:ascii="Times New Roman" w:eastAsia="Times New Roman" w:hAnsi="Times New Roman"/>
          <w:lang w:eastAsia="ru-RU"/>
        </w:rPr>
        <w:t>.</w:t>
      </w:r>
    </w:p>
    <w:p w:rsidR="00417731" w:rsidRPr="00417731" w:rsidRDefault="00417731" w:rsidP="00962DB5">
      <w:pPr>
        <w:shd w:val="clear" w:color="auto" w:fill="FFFFFF"/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lastRenderedPageBreak/>
        <w:t xml:space="preserve">1.4. Воспользовавшись возможностью по использованию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Услуги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 КЛИЕНТ подтверждает, что: </w:t>
      </w:r>
    </w:p>
    <w:p w:rsidR="00417731" w:rsidRPr="00417731" w:rsidRDefault="00417731" w:rsidP="00962DB5">
      <w:pPr>
        <w:shd w:val="clear" w:color="auto" w:fill="FFFFFF"/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1.4.1. ознакомился с условиями настоящего Соглашения в полном объеме до начала использования Услуги;</w:t>
      </w:r>
    </w:p>
    <w:p w:rsidR="00417731" w:rsidRPr="00417731" w:rsidRDefault="00417731" w:rsidP="00962DB5">
      <w:pPr>
        <w:shd w:val="clear" w:color="auto" w:fill="FFFFFF"/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1.4.2. принимает все условия настоящего Соглашения в полном объеме без каких-либо ограничений и обязуется их соблюдать или прекратить пользование Услугой; </w:t>
      </w:r>
    </w:p>
    <w:p w:rsidR="00417731" w:rsidRPr="00417731" w:rsidRDefault="00417731" w:rsidP="00962DB5">
      <w:pPr>
        <w:shd w:val="clear" w:color="auto" w:fill="FFFFFF"/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1.4.3. соглашение может быть изменено БАНКОМ без какого-либо специального уведомления. Новая редакция Соглашения вступает в силу с момента ее размещения на Сайте БАНКА, либо доведения до сведения КЛИЕНТА в иной удобной форме, если иное не предусмотрено новой редакцией Соглашения;</w:t>
      </w:r>
    </w:p>
    <w:p w:rsidR="00417731" w:rsidRP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1.4.4. предоставляет БАНКУ согласие на использование Номера мобильного телефона, являющегося идентификатором номера его банковского счета, открытого в БАНКЕ, при совершении в пользу КЛИЕНТА денежных переводов посредством СБП;</w:t>
      </w:r>
    </w:p>
    <w:p w:rsidR="00417731" w:rsidRDefault="00417731" w:rsidP="00962DB5">
      <w:pPr>
        <w:spacing w:after="0"/>
        <w:ind w:firstLine="708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1.4.5. разрешает БАНКУ предоставлять Банку России, АО «НСПК», кредитным организациям, присоединившимся к СБП, клиентам кредитных организаций, присоединившихся к СБП, сведения о КЛИЕНТЕ, его Номере мобильного телефона, о переводе, а также информацию о возможности БАНКА совершить перевод с использованием Номера мобильного телефона в качестве идентификатора номера банковского счета КЛИЕНТА в БАНКЕ.</w:t>
      </w:r>
    </w:p>
    <w:p w:rsidR="00417731" w:rsidRPr="00417731" w:rsidRDefault="00417731" w:rsidP="00417731">
      <w:pPr>
        <w:spacing w:after="0"/>
        <w:ind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spacing w:after="0"/>
        <w:ind w:right="-54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2. ПОРЯДОК И УСЛОВИЯ ОКАЗАНИЯ УСЛУГИ</w:t>
      </w:r>
    </w:p>
    <w:p w:rsidR="00417731" w:rsidRDefault="00417731" w:rsidP="00417731">
      <w:pPr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2.1. Услуга предоставляется КЛИЕНТУ только при наличии в БАНКЕ действующего счета для расчетов с использованием банковской карты и подключенный к системе Интернет-Банк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Лайт</w:t>
      </w:r>
      <w:proofErr w:type="spellEnd"/>
      <w:r w:rsidRPr="00417731">
        <w:rPr>
          <w:rFonts w:ascii="Times New Roman" w:eastAsia="Times New Roman" w:hAnsi="Times New Roman"/>
          <w:lang w:eastAsia="ru-RU"/>
        </w:rPr>
        <w:t>.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2.2. В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рамках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 оказания Услуги КЛИЕНТ может: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подключиться/отключиться к СБП;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определить БАНК, обслуживающий банковский счет, на который при отсутствии иного выбора при определении параметров оказания Услуги будут зачисляться переводы по СБП;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изменить счет для зачисления/списания;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изменить номер телефона для идентификации;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 xml:space="preserve">- получать денежные средства от отправителя перевода, совершенного по СБП; 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>- совершать перевод денежных средств получателю перевода по СБП;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 xml:space="preserve">- совершать перевод денежных средств между своими счетами в разных Банках по СБП; 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>- совершать запрос перевода денежных средств со своих счетов по СБП;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 xml:space="preserve">- оплатить по сформированному QR-коду по СБП; 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 xml:space="preserve">- получить возврат денежных средств </w:t>
      </w:r>
      <w:r w:rsidRPr="00417731">
        <w:rPr>
          <w:rFonts w:ascii="Times New Roman" w:eastAsia="Times New Roman" w:hAnsi="Times New Roman"/>
          <w:color w:val="000000"/>
          <w:highlight w:val="lightGray"/>
          <w:lang w:eastAsia="ru-RU"/>
        </w:rPr>
        <w:t>по ранее произведенным Операциям</w:t>
      </w:r>
      <w:r w:rsidRPr="00417731">
        <w:rPr>
          <w:rFonts w:ascii="Times New Roman" w:eastAsia="Times New Roman" w:hAnsi="Times New Roman"/>
          <w:color w:val="000000"/>
          <w:lang w:eastAsia="ru-RU"/>
        </w:rPr>
        <w:t xml:space="preserve"> от юридического лица или индивидуального предпринимателя по СБП; 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color w:val="000000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 xml:space="preserve">- получить  прочие выплаты от юридического лица или индивидуального предпринимателя по СБП, возможность выполнения которых через СБП предусмотрена законодательством. 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2.3. БАНК оказывает КЛИЕНТУ Услугу в системе Интернет-банк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Лайт</w:t>
      </w:r>
      <w:proofErr w:type="spellEnd"/>
      <w:r w:rsidRPr="00417731">
        <w:rPr>
          <w:rFonts w:ascii="Times New Roman" w:eastAsia="Times New Roman" w:hAnsi="Times New Roman"/>
          <w:lang w:eastAsia="ru-RU"/>
        </w:rPr>
        <w:t xml:space="preserve">, при наличии технической возможности. В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процессе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 оказания Услуги БАНК осуществляет одно из нескольких (или несколько) следующих действий: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2.3.1. принимает распоряжение КЛИЕНТА о переводе денежных средств;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2.3.2. формирует от имени КЛИЕНТА платежный документ и на его основании осуществляет перевод денежных средств через Систему быстрых платежей в соответствии с реквизитами, указанными КЛИЕНТОМ;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2.3.3. осуществляет списание сре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дств с б</w:t>
      </w:r>
      <w:proofErr w:type="gramEnd"/>
      <w:r w:rsidRPr="00417731">
        <w:rPr>
          <w:rFonts w:ascii="Times New Roman" w:eastAsia="Times New Roman" w:hAnsi="Times New Roman"/>
          <w:lang w:eastAsia="ru-RU"/>
        </w:rPr>
        <w:t>анковского счета КЛИЕНТА в размере суммы перевода и комиссии;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2.3.4. направляет КЛИЕНТУ в режиме реального времени информацию о статусе совершения перевода в порядке, предусмотренным договором об обслуживании клиентов в системе Интернет-Банк с использованием простой электронной подписи/договором комплексного обслуживания физических лиц;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2.3.5. в случае перевода в пользу КЛИЕНТА - зачисляет денежные средства на счет, выбранный КЛИЕНТОМ для зачисления, и уведомляет об этом КЛИЕНТА.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lastRenderedPageBreak/>
        <w:t>2.4. БАНК оказывает КЛИЕНТУ Услугу при выполнении следующих условий: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2.4.1. наличия у БАНКА технической возможности для оказания Услуги;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2.4.2. БАНК, обслуживающий счет получателя перевода, является Участником СБП;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2.4.3. КЛИЕНТ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указывает</w:t>
      </w:r>
      <w:proofErr w:type="gramEnd"/>
      <w:r w:rsidRPr="00417731">
        <w:rPr>
          <w:rFonts w:ascii="Times New Roman" w:eastAsia="Times New Roman" w:hAnsi="Times New Roman"/>
          <w:lang w:eastAsia="ru-RU"/>
        </w:rPr>
        <w:t>/выбирает параметры перевода, в соответствии с которыми БАНК должен оказать Услугу: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счета для расчетов с использованием банковской карты для списания денежных средств;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номер мобильного телефона для зачисления денежных средств;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сумму перевода;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- иные параметры, если они запрошены БАНКОМ.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2.4.4. остатка денежных средств, находящихся на счете достаточно для осуществления перевода, в том числе на оплату комиссии БАНКА;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2.4.5. по счету отсутствуют ограничения, предусмотренные действующим законодательством Российской Федерации;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2.4.6. КЛИЕНТ подтвердил свое согласие на получение Услуги согласно параметрам, выведенным на экранной форме, путем подписания электронной формы платежа простой электронной подписью.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hAnsi="Times New Roman"/>
          <w:color w:val="000000"/>
        </w:rPr>
      </w:pPr>
      <w:r w:rsidRPr="00417731">
        <w:rPr>
          <w:rFonts w:ascii="Times New Roman" w:hAnsi="Times New Roman"/>
          <w:color w:val="000000"/>
        </w:rPr>
        <w:t xml:space="preserve">2.5. Услуга считается оказанной в момент наступления </w:t>
      </w:r>
      <w:proofErr w:type="spellStart"/>
      <w:r w:rsidRPr="00417731">
        <w:rPr>
          <w:rFonts w:ascii="Times New Roman" w:hAnsi="Times New Roman"/>
          <w:color w:val="000000"/>
        </w:rPr>
        <w:t>безотзывности</w:t>
      </w:r>
      <w:proofErr w:type="spellEnd"/>
      <w:r w:rsidRPr="00417731">
        <w:rPr>
          <w:rFonts w:ascii="Times New Roman" w:hAnsi="Times New Roman"/>
          <w:color w:val="000000"/>
        </w:rPr>
        <w:t xml:space="preserve"> перевода в соответствии с требованиями законодательства Российской Федерации.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2.6. Отправление средств получателю перевода по оказанной Услуге производится моментально, при этом срок зачисления может зависеть от банка, обслуживающего банковский счет получателя перевода денежных средств.</w:t>
      </w:r>
    </w:p>
    <w:p w:rsidR="00417731" w:rsidRPr="00417731" w:rsidRDefault="00417731" w:rsidP="00962DB5">
      <w:pPr>
        <w:spacing w:after="0"/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color w:val="000000"/>
          <w:lang w:eastAsia="ru-RU"/>
        </w:rPr>
        <w:t>2.7. Проведение Операций возможно при условии, что Банк отправителя денежных средств и Банк получателя денежных сре</w:t>
      </w:r>
      <w:proofErr w:type="gramStart"/>
      <w:r w:rsidRPr="00417731">
        <w:rPr>
          <w:rFonts w:ascii="Times New Roman" w:eastAsia="Times New Roman" w:hAnsi="Times New Roman"/>
          <w:color w:val="000000"/>
          <w:lang w:eastAsia="ru-RU"/>
        </w:rPr>
        <w:t>дств пр</w:t>
      </w:r>
      <w:proofErr w:type="gramEnd"/>
      <w:r w:rsidRPr="00417731">
        <w:rPr>
          <w:rFonts w:ascii="Times New Roman" w:eastAsia="Times New Roman" w:hAnsi="Times New Roman"/>
          <w:color w:val="000000"/>
          <w:lang w:eastAsia="ru-RU"/>
        </w:rPr>
        <w:t>исоединились к СБП в порядке, установленном Банком России.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b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2.8. Условия использования приложения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СБПэй</w:t>
      </w:r>
      <w:proofErr w:type="spellEnd"/>
      <w:r w:rsidRPr="00417731">
        <w:rPr>
          <w:rFonts w:ascii="Times New Roman" w:eastAsia="Times New Roman" w:hAnsi="Times New Roman"/>
          <w:lang w:eastAsia="ru-RU"/>
        </w:rPr>
        <w:t>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- добавление счета в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СБПэй</w:t>
      </w:r>
      <w:proofErr w:type="spellEnd"/>
      <w:r w:rsidRPr="00417731">
        <w:rPr>
          <w:rFonts w:ascii="Times New Roman" w:eastAsia="Times New Roman" w:hAnsi="Times New Roman"/>
          <w:lang w:eastAsia="ru-RU"/>
        </w:rPr>
        <w:t xml:space="preserve"> осуществляется в соответствии с инструкциями Провайдера;</w:t>
      </w:r>
    </w:p>
    <w:p w:rsid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- Клиент уведомлен, понимает и соглашается с тем, что не все ТСП могут обеспечить возможность предоставления </w:t>
      </w:r>
      <w:r w:rsidRPr="00417731">
        <w:rPr>
          <w:rFonts w:ascii="Times New Roman" w:eastAsia="Times New Roman" w:hAnsi="Times New Roman"/>
          <w:lang w:val="en-US" w:eastAsia="ru-RU"/>
        </w:rPr>
        <w:t>QR</w:t>
      </w:r>
      <w:r w:rsidRPr="00417731">
        <w:rPr>
          <w:rFonts w:ascii="Times New Roman" w:eastAsia="Times New Roman" w:hAnsi="Times New Roman"/>
          <w:lang w:eastAsia="ru-RU"/>
        </w:rPr>
        <w:t>-кода или иных инструментов для оплаты через СБП, и что платежная система и/или кредитные организации могут вводить ограничения, в том числе по суммам операций СБП.</w:t>
      </w:r>
    </w:p>
    <w:p w:rsidR="00417731" w:rsidRPr="00417731" w:rsidRDefault="00417731" w:rsidP="00417731">
      <w:pPr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spacing w:after="0"/>
        <w:ind w:right="-54"/>
        <w:jc w:val="center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3. ОБЯЗАННОСТИ СТОРОН</w:t>
      </w:r>
    </w:p>
    <w:p w:rsidR="00417731" w:rsidRDefault="00417731" w:rsidP="00417731">
      <w:pPr>
        <w:spacing w:after="0"/>
        <w:ind w:right="-54" w:firstLine="567"/>
        <w:jc w:val="both"/>
        <w:rPr>
          <w:rFonts w:ascii="Times New Roman" w:eastAsia="Times New Roman" w:hAnsi="Times New Roman"/>
          <w:b/>
          <w:bCs/>
          <w:lang w:eastAsia="ru-RU"/>
        </w:rPr>
      </w:pP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b/>
          <w:bCs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3.1</w:t>
      </w:r>
      <w:r w:rsidRPr="00417731">
        <w:rPr>
          <w:rFonts w:ascii="Times New Roman" w:eastAsia="Times New Roman" w:hAnsi="Times New Roman"/>
          <w:lang w:eastAsia="ru-RU"/>
        </w:rPr>
        <w:t xml:space="preserve"> </w:t>
      </w:r>
      <w:r w:rsidRPr="00417731">
        <w:rPr>
          <w:rFonts w:ascii="Times New Roman" w:eastAsia="Times New Roman" w:hAnsi="Times New Roman"/>
          <w:b/>
          <w:bCs/>
          <w:lang w:eastAsia="ru-RU"/>
        </w:rPr>
        <w:t>БАНК обязуется: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3.1.1. оказать КЛИЕНТУ Услугу при наличии технической возможности и с учетом требований, установленных настоящим Соглашением;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3.1.2. проинформировать КЛИЕНТА о результате оказания Услуги.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3.2</w:t>
      </w:r>
      <w:r w:rsidRPr="00417731">
        <w:rPr>
          <w:rFonts w:ascii="Times New Roman" w:eastAsia="Times New Roman" w:hAnsi="Times New Roman"/>
          <w:lang w:eastAsia="ru-RU"/>
        </w:rPr>
        <w:t xml:space="preserve"> </w:t>
      </w:r>
      <w:r w:rsidRPr="00417731">
        <w:rPr>
          <w:rFonts w:ascii="Times New Roman" w:eastAsia="Times New Roman" w:hAnsi="Times New Roman"/>
          <w:b/>
          <w:bCs/>
          <w:lang w:eastAsia="ru-RU"/>
        </w:rPr>
        <w:t>КЛИЕНТ обязуется: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3.2.1.осуществить проверку параметров перевода, в том числе корректность указания номера мобильного телефона получателя, ФИО получателя, где отображается первая буква фамилии, имя и отчество полностью, банка получателя, суммы платежа и расчета комиссии за оказание Услуги;</w:t>
      </w:r>
    </w:p>
    <w:p w:rsid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3.2.3.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оплатить Комиссию в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 соответствии с установленными БАНКОМ тарифами.</w:t>
      </w:r>
    </w:p>
    <w:p w:rsidR="00417731" w:rsidRPr="00417731" w:rsidRDefault="00417731" w:rsidP="00417731">
      <w:pPr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spacing w:after="0"/>
        <w:ind w:right="-54"/>
        <w:jc w:val="center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4. ПРАВА СТОРОН</w:t>
      </w:r>
    </w:p>
    <w:p w:rsidR="00417731" w:rsidRDefault="00417731" w:rsidP="00417731">
      <w:pPr>
        <w:spacing w:after="0"/>
        <w:ind w:right="-54" w:firstLine="567"/>
        <w:jc w:val="both"/>
        <w:rPr>
          <w:rFonts w:ascii="Times New Roman" w:eastAsia="Times New Roman" w:hAnsi="Times New Roman"/>
          <w:b/>
          <w:bCs/>
          <w:lang w:eastAsia="ru-RU"/>
        </w:rPr>
      </w:pP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b/>
          <w:bCs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4.1 КЛИЕНТ имеет право: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4.1.1. воспользоваться Услугой в соответствии с условиями настоящего Соглашения;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4.1.2. определить БАНК в качестве банка, обслуживающего счет, на который при отсутствии иного выбора КЛИЕНТА будет зачислена сумма перевода денежных сре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дств в р</w:t>
      </w:r>
      <w:proofErr w:type="gramEnd"/>
      <w:r w:rsidRPr="00417731">
        <w:rPr>
          <w:rFonts w:ascii="Times New Roman" w:eastAsia="Times New Roman" w:hAnsi="Times New Roman"/>
          <w:lang w:eastAsia="ru-RU"/>
        </w:rPr>
        <w:t>ублях РФ с использованием СБП;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4.1.3. отказаться от получения Услуги в любой момент до наступления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безотзывности</w:t>
      </w:r>
      <w:proofErr w:type="spellEnd"/>
      <w:r w:rsidRPr="00417731">
        <w:rPr>
          <w:rFonts w:ascii="Times New Roman" w:eastAsia="Times New Roman" w:hAnsi="Times New Roman"/>
          <w:lang w:eastAsia="ru-RU"/>
        </w:rPr>
        <w:t xml:space="preserve"> перевода в соответствии с требованиями законодательства Российской Федерации. При этом перевод денежных средств не производится, комиссия не оплачивается;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lastRenderedPageBreak/>
        <w:t>4.1.4. отказаться от использования СБП путем ввода в системе Интернет-Банк одноразового кода, полученного в смс-сообщении, оправленного на номер мобильного телефона КЛИЕНТА для подтверждения отключения от СБП.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b/>
          <w:bCs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4.2 БАНК имеет право: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4.2.1 отказать КЛИЕНТУ в оказании Услуги в случае невыполнения условий, указанных в п.2.4. настоящего Соглашения, а также в случае, если запрет или ограничение на проведение операций установлены БАНКОМ и/или законодательством Российской Федерации;</w:t>
      </w:r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proofErr w:type="gramStart"/>
      <w:r w:rsidRPr="00417731">
        <w:rPr>
          <w:rFonts w:ascii="Times New Roman" w:eastAsia="Times New Roman" w:hAnsi="Times New Roman"/>
          <w:lang w:eastAsia="ru-RU"/>
        </w:rPr>
        <w:t>4.2.2. отказать КЛИЕНТУ в оказании Услуги в одностороннем порядке, в том числе в случае выявления операций КЛИЕНТА, содержащих в соответствии с нормативными правовыми актами Банка России признаки необычных операций, операций, связанных с осуществлением предпринимательской деятельности или частной практики, а также, если у БАНКА возникли подозрения в том, что операция осуществляется с нарушением требований законодательства Российской Федерации;</w:t>
      </w:r>
      <w:proofErr w:type="gramEnd"/>
    </w:p>
    <w:p w:rsidR="00417731" w:rsidRP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4.2.3. запросить у КЛИЕНТА подтверждение платежа, соответствующего признакам осуществления перевода денежных средств без согласия КЛИЕНТА (после подтверждения КЛИЕНТУ потребуется отправить платеж повторно);</w:t>
      </w:r>
    </w:p>
    <w:p w:rsidR="00417731" w:rsidRDefault="00417731" w:rsidP="00962DB5">
      <w:pPr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4.2.4. запросить у КЛИЕНТА информацию по операциям, на основании которых идентификатор КЛИЕНТА (номер телефона КЛИЕНТА, используемый в качестве идентификатора при совершении переводов через СБП) был  заблокирован в СБП.</w:t>
      </w:r>
    </w:p>
    <w:p w:rsidR="00417731" w:rsidRPr="00417731" w:rsidRDefault="00417731" w:rsidP="00417731">
      <w:pPr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spacing w:after="0"/>
        <w:ind w:right="-54"/>
        <w:jc w:val="center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5. ОТВЕТСТВЕННОСТЬ</w:t>
      </w:r>
    </w:p>
    <w:p w:rsidR="00417731" w:rsidRDefault="00417731" w:rsidP="00417731">
      <w:pPr>
        <w:spacing w:after="0"/>
        <w:ind w:right="-57" w:firstLine="567"/>
        <w:jc w:val="both"/>
        <w:rPr>
          <w:rFonts w:ascii="Times New Roman" w:eastAsia="Times New Roman" w:hAnsi="Times New Roman"/>
          <w:lang w:eastAsia="x-none"/>
        </w:rPr>
      </w:pPr>
    </w:p>
    <w:p w:rsidR="00417731" w:rsidRPr="00417731" w:rsidRDefault="00417731" w:rsidP="00962DB5">
      <w:pPr>
        <w:spacing w:after="0"/>
        <w:ind w:right="-57" w:firstLine="709"/>
        <w:jc w:val="both"/>
        <w:rPr>
          <w:rFonts w:ascii="Times New Roman" w:eastAsia="Times New Roman" w:hAnsi="Times New Roman"/>
          <w:lang w:eastAsia="x-none"/>
        </w:rPr>
      </w:pPr>
      <w:r w:rsidRPr="00417731">
        <w:rPr>
          <w:rFonts w:ascii="Times New Roman" w:eastAsia="Times New Roman" w:hAnsi="Times New Roman"/>
          <w:lang w:val="x-none" w:eastAsia="x-none"/>
        </w:rPr>
        <w:t xml:space="preserve">5.1. </w:t>
      </w:r>
      <w:r w:rsidRPr="00417731">
        <w:rPr>
          <w:rFonts w:ascii="Times New Roman" w:eastAsia="Times New Roman" w:hAnsi="Times New Roman"/>
          <w:lang w:eastAsia="x-none"/>
        </w:rPr>
        <w:t>БАНК</w:t>
      </w:r>
      <w:r w:rsidRPr="00417731">
        <w:rPr>
          <w:rFonts w:ascii="Times New Roman" w:eastAsia="Times New Roman" w:hAnsi="Times New Roman"/>
          <w:lang w:val="x-none" w:eastAsia="x-none"/>
        </w:rPr>
        <w:t xml:space="preserve"> несет ответственност</w:t>
      </w:r>
      <w:r w:rsidRPr="00417731">
        <w:rPr>
          <w:rFonts w:ascii="Times New Roman" w:eastAsia="Times New Roman" w:hAnsi="Times New Roman"/>
          <w:lang w:eastAsia="x-none"/>
        </w:rPr>
        <w:t>ь</w:t>
      </w:r>
      <w:r w:rsidRPr="00417731">
        <w:rPr>
          <w:rFonts w:ascii="Times New Roman" w:eastAsia="Times New Roman" w:hAnsi="Times New Roman"/>
          <w:lang w:val="x-none" w:eastAsia="x-none"/>
        </w:rPr>
        <w:t xml:space="preserve"> за неисполнение или ненадлежащее исполнение обязательств по настоящему </w:t>
      </w:r>
      <w:r w:rsidRPr="00417731">
        <w:rPr>
          <w:rFonts w:ascii="Times New Roman" w:eastAsia="Times New Roman" w:hAnsi="Times New Roman"/>
          <w:lang w:eastAsia="x-none"/>
        </w:rPr>
        <w:t>Соглашению</w:t>
      </w:r>
      <w:r w:rsidRPr="00417731">
        <w:rPr>
          <w:rFonts w:ascii="Times New Roman" w:eastAsia="Times New Roman" w:hAnsi="Times New Roman"/>
          <w:lang w:val="x-none" w:eastAsia="x-none"/>
        </w:rPr>
        <w:t xml:space="preserve"> при наличии вины, доказанной в судебном порядке.</w:t>
      </w:r>
    </w:p>
    <w:p w:rsidR="00417731" w:rsidRPr="00417731" w:rsidRDefault="00417731" w:rsidP="00962DB5">
      <w:pPr>
        <w:spacing w:after="0"/>
        <w:ind w:right="-57" w:firstLine="709"/>
        <w:jc w:val="both"/>
        <w:rPr>
          <w:rFonts w:ascii="Times New Roman" w:eastAsia="Times New Roman" w:hAnsi="Times New Roman"/>
          <w:lang w:eastAsia="x-none"/>
        </w:rPr>
      </w:pPr>
      <w:r w:rsidRPr="00417731">
        <w:rPr>
          <w:rFonts w:ascii="Times New Roman" w:eastAsia="Times New Roman" w:hAnsi="Times New Roman"/>
          <w:lang w:eastAsia="x-none"/>
        </w:rPr>
        <w:t xml:space="preserve">5.2. КЛИЕНТ несет ответственность за достоверность введенных им </w:t>
      </w:r>
      <w:r w:rsidRPr="00417731">
        <w:rPr>
          <w:rFonts w:ascii="Times New Roman" w:eastAsia="Times New Roman" w:hAnsi="Times New Roman"/>
          <w:lang w:val="x-none" w:eastAsia="x-none"/>
        </w:rPr>
        <w:t>параметров перевода, в том числе корректность указания номера мобильного телефона получателя, ФИО получателя, где отображается первая буква фамилии, имя и отчество полностью, банка получателя, суммы платежа и расчета комиссии за оказание Услуги</w:t>
      </w:r>
      <w:r w:rsidRPr="00417731">
        <w:rPr>
          <w:rFonts w:ascii="Times New Roman" w:eastAsia="Times New Roman" w:hAnsi="Times New Roman"/>
          <w:lang w:eastAsia="x-none"/>
        </w:rPr>
        <w:t>.</w:t>
      </w:r>
    </w:p>
    <w:p w:rsidR="00417731" w:rsidRPr="00417731" w:rsidRDefault="00417731" w:rsidP="00962DB5">
      <w:pPr>
        <w:tabs>
          <w:tab w:val="left" w:pos="11199"/>
        </w:tabs>
        <w:spacing w:after="0"/>
        <w:ind w:right="-57" w:firstLine="709"/>
        <w:jc w:val="both"/>
        <w:rPr>
          <w:rFonts w:ascii="Times New Roman" w:eastAsia="Times New Roman" w:hAnsi="Times New Roman"/>
          <w:lang w:eastAsia="x-none"/>
        </w:rPr>
      </w:pPr>
      <w:r w:rsidRPr="00417731">
        <w:rPr>
          <w:rFonts w:ascii="Times New Roman" w:eastAsia="Times New Roman" w:hAnsi="Times New Roman"/>
          <w:lang w:eastAsia="ru-RU"/>
        </w:rPr>
        <w:t>5.2. БАНК не несет ответственности в случаях, когда зачисление средств получателю перевода осуществлено с нарушением сроков и иных требований, установленных законодательством Российской Федерации по вине других участников СБП.</w:t>
      </w:r>
    </w:p>
    <w:p w:rsidR="00417731" w:rsidRPr="00417731" w:rsidRDefault="00417731" w:rsidP="00962DB5">
      <w:pPr>
        <w:tabs>
          <w:tab w:val="left" w:pos="11199"/>
        </w:tabs>
        <w:spacing w:after="0"/>
        <w:ind w:right="-57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5.3. БАНК не несет ответственности за ошибки, допущенные КЛИЕНТОМ при введении параметров Услуги (сумма платежа, реквизиты, идентификационные данные получателя перевода и пр.). В указанных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случаях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 Услуга считается оказанной КЛИЕНТУ надлежащим образом, и КЛИЕНТ самостоятельно урегулирует дальнейшие взаиморасчеты с физическим лицом, на счет которого поступили денежные средства в результате оказания Услуги.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NewRoman" w:hAnsi="Times New Roman"/>
          <w:color w:val="000000"/>
          <w:sz w:val="24"/>
          <w:szCs w:val="24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5.4. БАНК не несет ответственности </w:t>
      </w:r>
      <w:r w:rsidRPr="00417731">
        <w:rPr>
          <w:rFonts w:ascii="Times New Roman" w:eastAsia="TimesNewRoman" w:hAnsi="Times New Roman"/>
          <w:color w:val="000000"/>
          <w:sz w:val="24"/>
          <w:szCs w:val="24"/>
          <w:lang w:eastAsia="ru-RU"/>
        </w:rPr>
        <w:t>за любые понесенные КЛИЕНТОМ убытки, связанные с прерыванием или нарушением доступа к функционалу СБП, в том числе ввиду недоступности услуг связи, коммуникационных услуг, задержки в сети и/или прерывание сетевого соединения.</w:t>
      </w:r>
    </w:p>
    <w:p w:rsidR="00417731" w:rsidRPr="00417731" w:rsidRDefault="00417731" w:rsidP="00962DB5">
      <w:pPr>
        <w:autoSpaceDE w:val="0"/>
        <w:autoSpaceDN w:val="0"/>
        <w:adjustRightInd w:val="0"/>
        <w:spacing w:after="13"/>
        <w:ind w:firstLine="709"/>
        <w:jc w:val="both"/>
        <w:rPr>
          <w:rFonts w:ascii="Times New Roman" w:hAnsi="Times New Roman"/>
        </w:rPr>
      </w:pPr>
      <w:r w:rsidRPr="00417731">
        <w:rPr>
          <w:rFonts w:ascii="Times New Roman" w:hAnsi="Times New Roman"/>
        </w:rPr>
        <w:t xml:space="preserve">5.5. Ответственность за функционирование </w:t>
      </w:r>
      <w:proofErr w:type="spellStart"/>
      <w:r w:rsidRPr="00417731">
        <w:rPr>
          <w:rFonts w:ascii="Times New Roman" w:hAnsi="Times New Roman"/>
        </w:rPr>
        <w:t>СБПэй</w:t>
      </w:r>
      <w:proofErr w:type="spellEnd"/>
      <w:r w:rsidRPr="00417731">
        <w:rPr>
          <w:rFonts w:ascii="Times New Roman" w:hAnsi="Times New Roman"/>
        </w:rPr>
        <w:t xml:space="preserve"> несет Провайдер. </w:t>
      </w:r>
    </w:p>
    <w:p w:rsidR="00417731" w:rsidRPr="00417731" w:rsidRDefault="00417731" w:rsidP="00962DB5">
      <w:pPr>
        <w:autoSpaceDE w:val="0"/>
        <w:autoSpaceDN w:val="0"/>
        <w:adjustRightInd w:val="0"/>
        <w:spacing w:after="13"/>
        <w:ind w:firstLine="709"/>
        <w:jc w:val="both"/>
        <w:rPr>
          <w:rFonts w:ascii="Times New Roman" w:hAnsi="Times New Roman"/>
        </w:rPr>
      </w:pPr>
      <w:r w:rsidRPr="00417731">
        <w:rPr>
          <w:rFonts w:ascii="Times New Roman" w:hAnsi="Times New Roman"/>
        </w:rPr>
        <w:t xml:space="preserve">5.6. БАНК не несет ответственности за возможные проблемы в использовании </w:t>
      </w:r>
      <w:proofErr w:type="spellStart"/>
      <w:r w:rsidRPr="00417731">
        <w:rPr>
          <w:rFonts w:ascii="Times New Roman" w:hAnsi="Times New Roman"/>
        </w:rPr>
        <w:t>СБПэй</w:t>
      </w:r>
      <w:proofErr w:type="spellEnd"/>
      <w:r w:rsidRPr="00417731">
        <w:rPr>
          <w:rFonts w:ascii="Times New Roman" w:hAnsi="Times New Roman"/>
        </w:rPr>
        <w:t xml:space="preserve"> или отсутствие возможности для КЛИЕНТА использовать </w:t>
      </w:r>
      <w:proofErr w:type="spellStart"/>
      <w:r w:rsidRPr="00417731">
        <w:rPr>
          <w:rFonts w:ascii="Times New Roman" w:hAnsi="Times New Roman"/>
        </w:rPr>
        <w:t>СБПэй</w:t>
      </w:r>
      <w:proofErr w:type="spellEnd"/>
      <w:r w:rsidRPr="00417731">
        <w:rPr>
          <w:rFonts w:ascii="Times New Roman" w:hAnsi="Times New Roman"/>
        </w:rPr>
        <w:t xml:space="preserve"> для совершения тех или иных Операций. </w:t>
      </w:r>
    </w:p>
    <w:p w:rsidR="00417731" w:rsidRPr="00417731" w:rsidRDefault="00417731" w:rsidP="00962DB5">
      <w:pPr>
        <w:autoSpaceDE w:val="0"/>
        <w:autoSpaceDN w:val="0"/>
        <w:adjustRightInd w:val="0"/>
        <w:spacing w:after="13"/>
        <w:ind w:firstLine="709"/>
        <w:jc w:val="both"/>
        <w:rPr>
          <w:rFonts w:ascii="Times New Roman" w:hAnsi="Times New Roman"/>
        </w:rPr>
      </w:pPr>
      <w:r w:rsidRPr="00417731">
        <w:rPr>
          <w:rFonts w:ascii="Times New Roman" w:hAnsi="Times New Roman"/>
        </w:rPr>
        <w:t xml:space="preserve">5.7. БАНК не несет ответственности за убытки, которые может понести КЛИЕНТА в результате отказа ТСП в возможности совершения операций СБП с использованием </w:t>
      </w:r>
      <w:proofErr w:type="spellStart"/>
      <w:r w:rsidRPr="00417731">
        <w:rPr>
          <w:rFonts w:ascii="Times New Roman" w:hAnsi="Times New Roman"/>
        </w:rPr>
        <w:t>СБПэй</w:t>
      </w:r>
      <w:proofErr w:type="spellEnd"/>
      <w:r w:rsidRPr="00417731">
        <w:rPr>
          <w:rFonts w:ascii="Times New Roman" w:hAnsi="Times New Roman"/>
        </w:rPr>
        <w:t xml:space="preserve">. </w:t>
      </w:r>
    </w:p>
    <w:p w:rsidR="00417731" w:rsidRPr="00417731" w:rsidRDefault="00417731" w:rsidP="00962DB5">
      <w:pPr>
        <w:autoSpaceDE w:val="0"/>
        <w:autoSpaceDN w:val="0"/>
        <w:adjustRightInd w:val="0"/>
        <w:spacing w:after="13"/>
        <w:ind w:firstLine="709"/>
        <w:jc w:val="both"/>
        <w:rPr>
          <w:rFonts w:ascii="Times New Roman" w:hAnsi="Times New Roman"/>
        </w:rPr>
      </w:pPr>
      <w:r w:rsidRPr="00417731">
        <w:rPr>
          <w:rFonts w:ascii="Times New Roman" w:hAnsi="Times New Roman"/>
        </w:rPr>
        <w:t xml:space="preserve">5.8. БАНК не несет ответственности за работу мобильного устройства КЛИЕНТА. </w:t>
      </w:r>
    </w:p>
    <w:p w:rsidR="00417731" w:rsidRPr="00417731" w:rsidRDefault="00417731" w:rsidP="00962DB5">
      <w:pPr>
        <w:autoSpaceDE w:val="0"/>
        <w:autoSpaceDN w:val="0"/>
        <w:adjustRightInd w:val="0"/>
        <w:spacing w:after="13"/>
        <w:ind w:firstLine="709"/>
        <w:jc w:val="both"/>
        <w:rPr>
          <w:rFonts w:ascii="Times New Roman" w:hAnsi="Times New Roman"/>
        </w:rPr>
      </w:pPr>
      <w:r w:rsidRPr="00417731">
        <w:rPr>
          <w:rFonts w:ascii="Times New Roman" w:hAnsi="Times New Roman"/>
        </w:rPr>
        <w:t xml:space="preserve">5.9. БАНК не несет ответственности за безопасность информации, предоставленной или хранимой Провайдером или другими третьими лицам в связи с использованием </w:t>
      </w:r>
      <w:proofErr w:type="spellStart"/>
      <w:r w:rsidRPr="00417731">
        <w:rPr>
          <w:rFonts w:ascii="Times New Roman" w:hAnsi="Times New Roman"/>
        </w:rPr>
        <w:t>СБПэй</w:t>
      </w:r>
      <w:proofErr w:type="spellEnd"/>
      <w:r w:rsidRPr="00417731">
        <w:rPr>
          <w:rFonts w:ascii="Times New Roman" w:hAnsi="Times New Roman"/>
        </w:rPr>
        <w:t xml:space="preserve">. БАНК не несет ответственности при нарушении Провайдером правил безопасности, влияющих на любую собранную, сохраненную или отправленную информацию. </w:t>
      </w:r>
    </w:p>
    <w:p w:rsidR="00417731" w:rsidRPr="00417731" w:rsidRDefault="00417731" w:rsidP="00962DB5">
      <w:pPr>
        <w:autoSpaceDE w:val="0"/>
        <w:autoSpaceDN w:val="0"/>
        <w:adjustRightInd w:val="0"/>
        <w:spacing w:after="0"/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lastRenderedPageBreak/>
        <w:t xml:space="preserve">5.10. КЛИЕНТ несет ответственность за все операции, совершенные с помощью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СБПэй</w:t>
      </w:r>
      <w:proofErr w:type="spellEnd"/>
      <w:r w:rsidRPr="00417731">
        <w:rPr>
          <w:rFonts w:ascii="Times New Roman" w:eastAsia="Times New Roman" w:hAnsi="Times New Roman"/>
          <w:lang w:eastAsia="ru-RU"/>
        </w:rPr>
        <w:t>, вне зависимости от того, свое или третьих лиц использовано при этом мобильное устройство.</w:t>
      </w:r>
    </w:p>
    <w:p w:rsidR="00417731" w:rsidRPr="00417731" w:rsidRDefault="00417731" w:rsidP="00417731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tabs>
          <w:tab w:val="left" w:pos="2127"/>
        </w:tabs>
        <w:spacing w:after="0"/>
        <w:ind w:right="-54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6. КОНФИДЕНЦИАЛЬНОСТЬ</w:t>
      </w:r>
    </w:p>
    <w:p w:rsidR="00417731" w:rsidRDefault="00417731" w:rsidP="00417731">
      <w:pPr>
        <w:tabs>
          <w:tab w:val="left" w:pos="2127"/>
        </w:tabs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962DB5">
      <w:pPr>
        <w:tabs>
          <w:tab w:val="left" w:pos="2127"/>
        </w:tabs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6.1. БАНК гарантирует тайну об операциях и о счете КЛИЕНТА, а также сведений о КЛИЕНТЕ. Данная информация может быть предоставлена третьим лицам в установленных действующим законодательством Российской Федерации случаях и порядке.</w:t>
      </w:r>
    </w:p>
    <w:p w:rsidR="00417731" w:rsidRDefault="00417731" w:rsidP="00962DB5">
      <w:pPr>
        <w:tabs>
          <w:tab w:val="left" w:pos="2127"/>
        </w:tabs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6.2. БАНК не несет ответственности в случае, если разглашение информации, указанной в п.6.1 настоящего Соглашения, произошло не по вине БАНКА.</w:t>
      </w:r>
    </w:p>
    <w:p w:rsidR="00417731" w:rsidRPr="00417731" w:rsidRDefault="00417731" w:rsidP="00417731">
      <w:pPr>
        <w:tabs>
          <w:tab w:val="left" w:pos="2127"/>
        </w:tabs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tabs>
          <w:tab w:val="left" w:pos="2127"/>
        </w:tabs>
        <w:spacing w:after="0"/>
        <w:ind w:right="-54"/>
        <w:jc w:val="center"/>
        <w:rPr>
          <w:rFonts w:ascii="Times New Roman" w:eastAsia="Times New Roman" w:hAnsi="Times New Roman"/>
          <w:b/>
          <w:bCs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7. ПОРЯДОК РАССМОТРЕНИЯ СПОРОВ</w:t>
      </w:r>
    </w:p>
    <w:p w:rsidR="00417731" w:rsidRDefault="00417731" w:rsidP="00417731">
      <w:pPr>
        <w:tabs>
          <w:tab w:val="left" w:pos="2127"/>
        </w:tabs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962DB5">
      <w:pPr>
        <w:tabs>
          <w:tab w:val="left" w:pos="2127"/>
        </w:tabs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7.1. Все споры, возникающие в процессе исполнения Сторонами настоящих Условий, будут в предварительном порядке рассматриваться Сторонами в целях выработки взаимоприемлемого решения.</w:t>
      </w:r>
    </w:p>
    <w:p w:rsidR="00417731" w:rsidRDefault="00417731" w:rsidP="00962DB5">
      <w:pPr>
        <w:tabs>
          <w:tab w:val="left" w:pos="2127"/>
        </w:tabs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7.2. При </w:t>
      </w:r>
      <w:proofErr w:type="spellStart"/>
      <w:r w:rsidRPr="00417731">
        <w:rPr>
          <w:rFonts w:ascii="Times New Roman" w:eastAsia="Times New Roman" w:hAnsi="Times New Roman"/>
          <w:lang w:eastAsia="ru-RU"/>
        </w:rPr>
        <w:t>недостижении</w:t>
      </w:r>
      <w:proofErr w:type="spellEnd"/>
      <w:r w:rsidRPr="00417731">
        <w:rPr>
          <w:rFonts w:ascii="Times New Roman" w:eastAsia="Times New Roman" w:hAnsi="Times New Roman"/>
          <w:lang w:eastAsia="ru-RU"/>
        </w:rPr>
        <w:t xml:space="preserve"> между Сторонами согласия все споры рассматриваются в соответствии с действующим законодательством Российской Федерации.</w:t>
      </w:r>
    </w:p>
    <w:p w:rsidR="00417731" w:rsidRPr="00417731" w:rsidRDefault="00417731" w:rsidP="00417731">
      <w:pPr>
        <w:tabs>
          <w:tab w:val="left" w:pos="2127"/>
        </w:tabs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417731">
      <w:pPr>
        <w:shd w:val="pct20" w:color="auto" w:fill="auto"/>
        <w:tabs>
          <w:tab w:val="left" w:pos="2127"/>
        </w:tabs>
        <w:spacing w:after="0"/>
        <w:ind w:right="-54"/>
        <w:jc w:val="center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b/>
          <w:bCs/>
          <w:lang w:eastAsia="ru-RU"/>
        </w:rPr>
        <w:t>8. ДОПОЛНИТЕЛЬНЫЕ УСЛОВИЯ</w:t>
      </w:r>
    </w:p>
    <w:p w:rsidR="00417731" w:rsidRDefault="00417731" w:rsidP="00417731">
      <w:pPr>
        <w:tabs>
          <w:tab w:val="left" w:pos="2127"/>
        </w:tabs>
        <w:spacing w:after="0"/>
        <w:ind w:right="-54" w:firstLine="567"/>
        <w:jc w:val="both"/>
        <w:rPr>
          <w:rFonts w:ascii="Times New Roman" w:eastAsia="Times New Roman" w:hAnsi="Times New Roman"/>
          <w:lang w:eastAsia="ru-RU"/>
        </w:rPr>
      </w:pPr>
    </w:p>
    <w:p w:rsidR="00417731" w:rsidRPr="00417731" w:rsidRDefault="00417731" w:rsidP="00962DB5">
      <w:pPr>
        <w:tabs>
          <w:tab w:val="left" w:pos="2127"/>
        </w:tabs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8.1. Вопросы, не урегулированные настоящим Соглашением, разрешаются в соответствии с действующим законодательством Российской Федерации.</w:t>
      </w:r>
    </w:p>
    <w:p w:rsidR="00417731" w:rsidRPr="00417731" w:rsidRDefault="00417731" w:rsidP="00962DB5">
      <w:pPr>
        <w:tabs>
          <w:tab w:val="left" w:pos="2127"/>
        </w:tabs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8.2. В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случае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 принятия законодательных или иных правовых актов, приводящих к противоречию настоящего Соглашения  действующему законодательству Российской Федерации или требованиям Банка России, настоящее Соглашение подлежит пересмотру и перезаключению.</w:t>
      </w:r>
    </w:p>
    <w:p w:rsidR="00417731" w:rsidRPr="00417731" w:rsidRDefault="00417731" w:rsidP="00962DB5">
      <w:pPr>
        <w:tabs>
          <w:tab w:val="left" w:pos="2127"/>
        </w:tabs>
        <w:spacing w:after="0"/>
        <w:ind w:right="-54"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>8.3. Принимая настоящее Соглашение, КЛИЕНТ подтверждает, что он ознакомлен и согласен с внутренними документами БАНКА, регламентирующими порядок и условия открытия и ведения счетов физических лиц,  условия и порядок предоставления услуг клиентам – физическим лицам в системе Интернет-Банк, а также с Тарифами, действующими в БАНКЕ на момент присоединения к настоящему Соглашению.</w:t>
      </w:r>
    </w:p>
    <w:p w:rsidR="00417731" w:rsidRPr="00417731" w:rsidRDefault="00417731" w:rsidP="00962DB5">
      <w:pPr>
        <w:spacing w:after="0"/>
        <w:ind w:firstLine="709"/>
        <w:jc w:val="both"/>
        <w:rPr>
          <w:rFonts w:ascii="Times New Roman" w:eastAsia="Times New Roman" w:hAnsi="Times New Roman"/>
          <w:lang w:eastAsia="ru-RU"/>
        </w:rPr>
      </w:pPr>
      <w:r w:rsidRPr="00417731">
        <w:rPr>
          <w:rFonts w:ascii="Times New Roman" w:eastAsia="Times New Roman" w:hAnsi="Times New Roman"/>
          <w:lang w:eastAsia="ru-RU"/>
        </w:rPr>
        <w:t xml:space="preserve">8.4. </w:t>
      </w:r>
      <w:proofErr w:type="gramStart"/>
      <w:r w:rsidRPr="00417731">
        <w:rPr>
          <w:rFonts w:ascii="Times New Roman" w:eastAsia="Times New Roman" w:hAnsi="Times New Roman"/>
          <w:lang w:eastAsia="ru-RU"/>
        </w:rPr>
        <w:t>КЛИЕНТ выражает свое согласие на осуществление БАНКОМ обработки (сбора, систематизации, накопления, хранения, уточнения (обновления, изменения), использования, распространения (в том числе передачи), блокирования и уничтожения), в том числе автоматизированной, всех его персональных данных, указанных в настоящем Соглашении, а также в документах, предоставленных КЛИЕНТОМ в БАНК в соответствии с действующим законодательством Российской Федерации.</w:t>
      </w:r>
      <w:proofErr w:type="gramEnd"/>
      <w:r w:rsidRPr="00417731">
        <w:rPr>
          <w:rFonts w:ascii="Times New Roman" w:eastAsia="Times New Roman" w:hAnsi="Times New Roman"/>
          <w:lang w:eastAsia="ru-RU"/>
        </w:rPr>
        <w:t xml:space="preserve"> Указанные КЛИЕНТОМ персональные данные предоставляются в целях заключения и исполнения настоящего Соглашения, информирования о других продуктах и услугах БАНКА, принятия решений или совершения иных действий, порождающих юридические последствия в отношении КЛИЕНТА. КЛИЕНТ уведомлен, что в случаях, предусмотренных действующим законодательством Российской Федерации, БАНК передает персональные данные уполномоченным на то органам. Настоящее согласие может быть отозвано КЛИЕНТОМ путем предоставления в БАНК заявления в простой письменной форме.</w:t>
      </w:r>
    </w:p>
    <w:p w:rsidR="004548E0" w:rsidRDefault="004548E0" w:rsidP="00304855">
      <w:pPr>
        <w:spacing w:after="0" w:line="240" w:lineRule="auto"/>
        <w:ind w:right="5"/>
        <w:jc w:val="both"/>
        <w:rPr>
          <w:rFonts w:ascii="Times New Roman" w:hAnsi="Times New Roman"/>
          <w:sz w:val="20"/>
          <w:szCs w:val="20"/>
          <w:lang w:eastAsia="ru-RU"/>
        </w:rPr>
      </w:pPr>
    </w:p>
    <w:sectPr w:rsidR="004548E0" w:rsidSect="00F52D2C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E2F8F"/>
    <w:multiLevelType w:val="multilevel"/>
    <w:tmpl w:val="88BAE452"/>
    <w:lvl w:ilvl="0">
      <w:start w:val="5"/>
      <w:numFmt w:val="decimal"/>
      <w:lvlText w:val="%1."/>
      <w:lvlJc w:val="left"/>
      <w:pPr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32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28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06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9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90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8040" w:hanging="1800"/>
      </w:pPr>
      <w:rPr>
        <w:rFonts w:cs="Times New Roman" w:hint="default"/>
      </w:rPr>
    </w:lvl>
  </w:abstractNum>
  <w:abstractNum w:abstractNumId="1">
    <w:nsid w:val="0EA44C92"/>
    <w:multiLevelType w:val="hybridMultilevel"/>
    <w:tmpl w:val="BE6A938A"/>
    <w:lvl w:ilvl="0" w:tplc="AAF27E3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1F4F78"/>
    <w:multiLevelType w:val="hybridMultilevel"/>
    <w:tmpl w:val="A5F662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>
    <w:nsid w:val="27E24C0B"/>
    <w:multiLevelType w:val="multilevel"/>
    <w:tmpl w:val="0AE410D2"/>
    <w:lvl w:ilvl="0">
      <w:start w:val="5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ind w:left="1152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3096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504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6192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984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8136" w:hanging="1800"/>
      </w:pPr>
      <w:rPr>
        <w:rFonts w:cs="Times New Roman" w:hint="default"/>
      </w:rPr>
    </w:lvl>
  </w:abstractNum>
  <w:abstractNum w:abstractNumId="4">
    <w:nsid w:val="44CC0C3B"/>
    <w:multiLevelType w:val="multilevel"/>
    <w:tmpl w:val="FAE4C2E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cs="Times New Roman" w:hint="default"/>
      </w:rPr>
    </w:lvl>
  </w:abstractNum>
  <w:abstractNum w:abstractNumId="5">
    <w:nsid w:val="49C556BC"/>
    <w:multiLevelType w:val="hybridMultilevel"/>
    <w:tmpl w:val="BFFA6EF0"/>
    <w:lvl w:ilvl="0" w:tplc="2A6482C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855"/>
    <w:rsid w:val="000446FB"/>
    <w:rsid w:val="000542D3"/>
    <w:rsid w:val="000B3ABE"/>
    <w:rsid w:val="00110A47"/>
    <w:rsid w:val="00122411"/>
    <w:rsid w:val="001F541D"/>
    <w:rsid w:val="00240C06"/>
    <w:rsid w:val="002428AA"/>
    <w:rsid w:val="00304855"/>
    <w:rsid w:val="0034638B"/>
    <w:rsid w:val="00346E66"/>
    <w:rsid w:val="00377BC9"/>
    <w:rsid w:val="003B17AE"/>
    <w:rsid w:val="00417731"/>
    <w:rsid w:val="00427A1B"/>
    <w:rsid w:val="004548E0"/>
    <w:rsid w:val="004C0F42"/>
    <w:rsid w:val="004E0EF7"/>
    <w:rsid w:val="005252F3"/>
    <w:rsid w:val="00554670"/>
    <w:rsid w:val="0058509A"/>
    <w:rsid w:val="005C66C6"/>
    <w:rsid w:val="00661CAD"/>
    <w:rsid w:val="006A01A1"/>
    <w:rsid w:val="007D66BF"/>
    <w:rsid w:val="0086091F"/>
    <w:rsid w:val="00896A2C"/>
    <w:rsid w:val="00962DB5"/>
    <w:rsid w:val="009757AC"/>
    <w:rsid w:val="009B4A25"/>
    <w:rsid w:val="009E2E84"/>
    <w:rsid w:val="00A332BB"/>
    <w:rsid w:val="00A339BB"/>
    <w:rsid w:val="00A42644"/>
    <w:rsid w:val="00B03DAB"/>
    <w:rsid w:val="00B21905"/>
    <w:rsid w:val="00B23B0E"/>
    <w:rsid w:val="00B82944"/>
    <w:rsid w:val="00C023D7"/>
    <w:rsid w:val="00CA5CBE"/>
    <w:rsid w:val="00CD7A05"/>
    <w:rsid w:val="00CE7308"/>
    <w:rsid w:val="00DF7221"/>
    <w:rsid w:val="00E11219"/>
    <w:rsid w:val="00E36F0F"/>
    <w:rsid w:val="00F23F53"/>
    <w:rsid w:val="00F5255C"/>
    <w:rsid w:val="00F52D2C"/>
    <w:rsid w:val="00FD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3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32BB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4C0F4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4C0F42"/>
    <w:rPr>
      <w:rFonts w:ascii="Arial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basedOn w:val="a0"/>
    <w:uiPriority w:val="99"/>
    <w:semiHidden/>
    <w:rsid w:val="00304855"/>
    <w:rPr>
      <w:rFonts w:cs="Times New Roman"/>
      <w:color w:val="0000FF"/>
      <w:u w:val="single"/>
    </w:rPr>
  </w:style>
  <w:style w:type="paragraph" w:styleId="a4">
    <w:name w:val="Plain Text"/>
    <w:basedOn w:val="a"/>
    <w:link w:val="a5"/>
    <w:uiPriority w:val="99"/>
    <w:semiHidden/>
    <w:rsid w:val="00304855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uiPriority w:val="99"/>
    <w:semiHidden/>
    <w:locked/>
    <w:rsid w:val="00304855"/>
    <w:rPr>
      <w:rFonts w:ascii="Courier New" w:hAnsi="Courier New" w:cs="Courier New"/>
      <w:sz w:val="20"/>
      <w:szCs w:val="20"/>
      <w:lang w:eastAsia="ru-RU"/>
    </w:rPr>
  </w:style>
  <w:style w:type="paragraph" w:customStyle="1" w:styleId="Noeeu11">
    <w:name w:val="Noeeu11"/>
    <w:uiPriority w:val="99"/>
    <w:rsid w:val="00304855"/>
    <w:pPr>
      <w:widowControl w:val="0"/>
    </w:pPr>
    <w:rPr>
      <w:rFonts w:ascii="Times New Roman" w:eastAsia="Times New Roman" w:hAnsi="Times New Roman"/>
      <w:sz w:val="20"/>
      <w:szCs w:val="20"/>
    </w:rPr>
  </w:style>
  <w:style w:type="paragraph" w:styleId="a6">
    <w:name w:val="List Paragraph"/>
    <w:basedOn w:val="a"/>
    <w:uiPriority w:val="99"/>
    <w:qFormat/>
    <w:rsid w:val="00377BC9"/>
    <w:pPr>
      <w:ind w:left="720"/>
      <w:contextualSpacing/>
    </w:pPr>
  </w:style>
  <w:style w:type="paragraph" w:styleId="3">
    <w:name w:val="Body Text 3"/>
    <w:basedOn w:val="a"/>
    <w:link w:val="30"/>
    <w:uiPriority w:val="99"/>
    <w:rsid w:val="00377BC9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uiPriority w:val="99"/>
    <w:locked/>
    <w:rsid w:val="00377BC9"/>
    <w:rPr>
      <w:rFonts w:ascii="Times New Roman" w:hAnsi="Times New Roman" w:cs="Times New Roman"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rsid w:val="00377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377BC9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rsid w:val="004C0F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Body Text 3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(Web)" w:locked="1" w:semiHidden="0" w:uiPriority="0" w:unhideWhenUsed="0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32BB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4C0F42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4C0F42"/>
    <w:rPr>
      <w:rFonts w:ascii="Arial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basedOn w:val="a0"/>
    <w:uiPriority w:val="99"/>
    <w:semiHidden/>
    <w:rsid w:val="00304855"/>
    <w:rPr>
      <w:rFonts w:cs="Times New Roman"/>
      <w:color w:val="0000FF"/>
      <w:u w:val="single"/>
    </w:rPr>
  </w:style>
  <w:style w:type="paragraph" w:styleId="a4">
    <w:name w:val="Plain Text"/>
    <w:basedOn w:val="a"/>
    <w:link w:val="a5"/>
    <w:uiPriority w:val="99"/>
    <w:semiHidden/>
    <w:rsid w:val="00304855"/>
    <w:pPr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uiPriority w:val="99"/>
    <w:semiHidden/>
    <w:locked/>
    <w:rsid w:val="00304855"/>
    <w:rPr>
      <w:rFonts w:ascii="Courier New" w:hAnsi="Courier New" w:cs="Courier New"/>
      <w:sz w:val="20"/>
      <w:szCs w:val="20"/>
      <w:lang w:eastAsia="ru-RU"/>
    </w:rPr>
  </w:style>
  <w:style w:type="paragraph" w:customStyle="1" w:styleId="Noeeu11">
    <w:name w:val="Noeeu11"/>
    <w:uiPriority w:val="99"/>
    <w:rsid w:val="00304855"/>
    <w:pPr>
      <w:widowControl w:val="0"/>
    </w:pPr>
    <w:rPr>
      <w:rFonts w:ascii="Times New Roman" w:eastAsia="Times New Roman" w:hAnsi="Times New Roman"/>
      <w:sz w:val="20"/>
      <w:szCs w:val="20"/>
    </w:rPr>
  </w:style>
  <w:style w:type="paragraph" w:styleId="a6">
    <w:name w:val="List Paragraph"/>
    <w:basedOn w:val="a"/>
    <w:uiPriority w:val="99"/>
    <w:qFormat/>
    <w:rsid w:val="00377BC9"/>
    <w:pPr>
      <w:ind w:left="720"/>
      <w:contextualSpacing/>
    </w:pPr>
  </w:style>
  <w:style w:type="paragraph" w:styleId="3">
    <w:name w:val="Body Text 3"/>
    <w:basedOn w:val="a"/>
    <w:link w:val="30"/>
    <w:uiPriority w:val="99"/>
    <w:rsid w:val="00377BC9"/>
    <w:pPr>
      <w:spacing w:after="120" w:line="240" w:lineRule="auto"/>
    </w:pPr>
    <w:rPr>
      <w:rFonts w:ascii="Times New Roman" w:eastAsia="Times New Roman" w:hAnsi="Times New Roman"/>
      <w:sz w:val="16"/>
      <w:szCs w:val="16"/>
      <w:lang w:eastAsia="ru-RU"/>
    </w:rPr>
  </w:style>
  <w:style w:type="character" w:customStyle="1" w:styleId="30">
    <w:name w:val="Основной текст 3 Знак"/>
    <w:basedOn w:val="a0"/>
    <w:link w:val="3"/>
    <w:uiPriority w:val="99"/>
    <w:locked/>
    <w:rsid w:val="00377BC9"/>
    <w:rPr>
      <w:rFonts w:ascii="Times New Roman" w:hAnsi="Times New Roman" w:cs="Times New Roman"/>
      <w:sz w:val="16"/>
      <w:szCs w:val="16"/>
      <w:lang w:eastAsia="ru-RU"/>
    </w:rPr>
  </w:style>
  <w:style w:type="paragraph" w:styleId="a7">
    <w:name w:val="Balloon Text"/>
    <w:basedOn w:val="a"/>
    <w:link w:val="a8"/>
    <w:uiPriority w:val="99"/>
    <w:semiHidden/>
    <w:rsid w:val="00377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locked/>
    <w:rsid w:val="00377BC9"/>
    <w:rPr>
      <w:rFonts w:ascii="Tahoma" w:hAnsi="Tahoma" w:cs="Tahoma"/>
      <w:sz w:val="16"/>
      <w:szCs w:val="16"/>
    </w:rPr>
  </w:style>
  <w:style w:type="paragraph" w:styleId="a9">
    <w:name w:val="Normal (Web)"/>
    <w:basedOn w:val="a"/>
    <w:uiPriority w:val="99"/>
    <w:rsid w:val="004C0F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568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2382</Words>
  <Characters>13579</Characters>
  <Application>Microsoft Office Word</Application>
  <DocSecurity>4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Марина</dc:creator>
  <cp:lastModifiedBy>Пронина Марина</cp:lastModifiedBy>
  <cp:revision>2</cp:revision>
  <cp:lastPrinted>2020-02-11T11:37:00Z</cp:lastPrinted>
  <dcterms:created xsi:type="dcterms:W3CDTF">2022-03-16T12:30:00Z</dcterms:created>
  <dcterms:modified xsi:type="dcterms:W3CDTF">2022-03-16T12:30:00Z</dcterms:modified>
</cp:coreProperties>
</file>