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788123510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F1F472A" w14:textId="31997E00" w:rsidR="00F85637" w:rsidRDefault="00F85637" w:rsidP="009266D8">
          <w:pPr>
            <w:pStyle w:val="Sinespaciado"/>
            <w:spacing w:line="360" w:lineRule="auto"/>
            <w:rPr>
              <w:sz w:val="2"/>
            </w:rPr>
          </w:pPr>
        </w:p>
        <w:p w14:paraId="5DF9F065" w14:textId="77777777" w:rsidR="00F85637" w:rsidRDefault="00F85637" w:rsidP="009266D8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88403C" wp14:editId="7E152D1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GB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8DD4300" w14:textId="0BE579D8" w:rsidR="00F85637" w:rsidRPr="000756B4" w:rsidRDefault="00057BF1">
                                    <w:pPr>
                                      <w:pStyle w:val="Sinespaciado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t>Inspecciones.</w:t>
                                    </w:r>
                                  </w:p>
                                </w:sdtContent>
                              </w:sdt>
                              <w:p w14:paraId="6B603E06" w14:textId="6176367C" w:rsidR="00F85637" w:rsidRPr="000756B4" w:rsidRDefault="0048503C">
                                <w:pPr>
                                  <w:pStyle w:val="Sinespaciado"/>
                                  <w:spacing w:before="120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5637" w:rsidRPr="000756B4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Informe.</w:t>
                                    </w:r>
                                  </w:sdtContent>
                                </w:sdt>
                                <w:r w:rsidR="00F85637" w:rsidRPr="000756B4">
                                  <w:rPr>
                                    <w:rFonts w:ascii="Arial" w:hAnsi="Arial" w:cs="Arial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66386304" w14:textId="77777777" w:rsidR="00F85637" w:rsidRPr="00F85637" w:rsidRDefault="00F85637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88840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GB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8DD4300" w14:textId="0BE579D8" w:rsidR="00F85637" w:rsidRPr="000756B4" w:rsidRDefault="00057BF1">
                              <w:pPr>
                                <w:pStyle w:val="Sinespaciado"/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t>Inspecciones.</w:t>
                              </w:r>
                            </w:p>
                          </w:sdtContent>
                        </w:sdt>
                        <w:p w14:paraId="6B603E06" w14:textId="6176367C" w:rsidR="00F85637" w:rsidRPr="000756B4" w:rsidRDefault="0048503C">
                          <w:pPr>
                            <w:pStyle w:val="Sinespaciado"/>
                            <w:spacing w:before="120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5637" w:rsidRPr="000756B4"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Informe.</w:t>
                              </w:r>
                            </w:sdtContent>
                          </w:sdt>
                          <w:r w:rsidR="00F85637" w:rsidRPr="000756B4">
                            <w:rPr>
                              <w:rFonts w:ascii="Arial" w:hAnsi="Arial" w:cs="Arial"/>
                              <w:lang w:val="en-GB"/>
                            </w:rPr>
                            <w:t xml:space="preserve"> </w:t>
                          </w:r>
                        </w:p>
                        <w:p w14:paraId="66386304" w14:textId="77777777" w:rsidR="00F85637" w:rsidRPr="00F85637" w:rsidRDefault="00F85637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D6EB4E7" wp14:editId="6B1EBF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73317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A8A3C7" wp14:editId="019FCB7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80B3B" w14:textId="6F631B46" w:rsidR="00F85637" w:rsidRPr="001914BB" w:rsidRDefault="0048503C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85637" w:rsidRPr="001914BB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Escuela de Informática y Telecomunicaciones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0393F4" w14:textId="48E8FC7C" w:rsidR="00F85637" w:rsidRPr="001914BB" w:rsidRDefault="00F85637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914BB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Big Data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A8A3C7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EE80B3B" w14:textId="6F631B46" w:rsidR="00F85637" w:rsidRPr="001914BB" w:rsidRDefault="0048503C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85637" w:rsidRPr="001914BB"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  <w:t>Escuela de Informática y Telecomunicaciones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70393F4" w14:textId="48E8FC7C" w:rsidR="00F85637" w:rsidRPr="001914BB" w:rsidRDefault="00F85637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1914BB"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  <w:t>Big Data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D7E71F" w14:textId="6A4D09E3" w:rsidR="00F85637" w:rsidRDefault="00F85637" w:rsidP="009266D8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70440DAB" w14:textId="17FF3215" w:rsidR="00CA32C7" w:rsidRPr="00752A05" w:rsidRDefault="000133A3" w:rsidP="009266D8">
      <w:pPr>
        <w:pStyle w:val="Ttulo1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Toc74147446"/>
      <w:r w:rsidRPr="00752A05">
        <w:rPr>
          <w:rFonts w:ascii="Arial" w:hAnsi="Arial" w:cs="Arial"/>
          <w:b/>
          <w:bCs/>
          <w:u w:val="single"/>
        </w:rPr>
        <w:lastRenderedPageBreak/>
        <w:t>Introducción</w:t>
      </w:r>
      <w:r w:rsidRPr="00752A05">
        <w:rPr>
          <w:rFonts w:ascii="Arial" w:hAnsi="Arial" w:cs="Arial"/>
          <w:b/>
          <w:bCs/>
        </w:rPr>
        <w:t>.</w:t>
      </w:r>
      <w:bookmarkEnd w:id="0"/>
    </w:p>
    <w:p w14:paraId="34310A00" w14:textId="345B9EB7" w:rsidR="000133A3" w:rsidRDefault="00E7616C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informe</w:t>
      </w:r>
      <w:r w:rsidR="001836CB">
        <w:rPr>
          <w:rFonts w:ascii="Arial" w:hAnsi="Arial" w:cs="Arial"/>
          <w:sz w:val="24"/>
          <w:szCs w:val="24"/>
        </w:rPr>
        <w:t xml:space="preserve"> tratará sobre </w:t>
      </w:r>
      <w:r w:rsidR="00C20ECE">
        <w:rPr>
          <w:rFonts w:ascii="Arial" w:hAnsi="Arial" w:cs="Arial"/>
          <w:sz w:val="24"/>
          <w:szCs w:val="24"/>
        </w:rPr>
        <w:t>la problemática de las viviendas con conversiones ilegales</w:t>
      </w:r>
      <w:r w:rsidR="00C20ECE">
        <w:rPr>
          <w:rStyle w:val="Refdenotaalpie"/>
          <w:rFonts w:ascii="Arial" w:hAnsi="Arial" w:cs="Arial"/>
          <w:sz w:val="24"/>
          <w:szCs w:val="24"/>
        </w:rPr>
        <w:footnoteReference w:id="1"/>
      </w:r>
      <w:r w:rsidR="001836CB">
        <w:rPr>
          <w:rFonts w:ascii="Arial" w:hAnsi="Arial" w:cs="Arial"/>
          <w:sz w:val="24"/>
          <w:szCs w:val="24"/>
        </w:rPr>
        <w:t>.</w:t>
      </w:r>
    </w:p>
    <w:p w14:paraId="4DB1A5D3" w14:textId="77777777" w:rsidR="00E7616C" w:rsidRDefault="00E7616C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B6EC5C" w14:textId="0A06E7C9" w:rsidR="00F02781" w:rsidRPr="00752A05" w:rsidRDefault="00F02781" w:rsidP="009266D8">
      <w:pPr>
        <w:pStyle w:val="Ttulo1"/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1" w:name="_Toc74147447"/>
      <w:r w:rsidRPr="00752A05">
        <w:rPr>
          <w:rFonts w:ascii="Arial" w:hAnsi="Arial" w:cs="Arial"/>
          <w:b/>
          <w:bCs/>
          <w:u w:val="single"/>
        </w:rPr>
        <w:t>Descripción del Problema</w:t>
      </w:r>
      <w:r w:rsidRPr="00752A05">
        <w:rPr>
          <w:rFonts w:ascii="Arial" w:hAnsi="Arial" w:cs="Arial"/>
          <w:b/>
          <w:bCs/>
        </w:rPr>
        <w:t>.</w:t>
      </w:r>
      <w:bookmarkEnd w:id="1"/>
    </w:p>
    <w:p w14:paraId="34C966C3" w14:textId="2406E0BB" w:rsidR="00D3736C" w:rsidRDefault="00F02781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2781">
        <w:rPr>
          <w:rFonts w:ascii="Arial" w:hAnsi="Arial" w:cs="Arial"/>
          <w:sz w:val="24"/>
          <w:szCs w:val="24"/>
        </w:rPr>
        <w:t>En la ciudad de Nueva York no hay suficientes inspectores para</w:t>
      </w:r>
      <w:r w:rsidR="00E07875">
        <w:rPr>
          <w:rFonts w:ascii="Arial" w:hAnsi="Arial" w:cs="Arial"/>
          <w:sz w:val="24"/>
          <w:szCs w:val="24"/>
        </w:rPr>
        <w:t xml:space="preserve"> que</w:t>
      </w:r>
      <w:r w:rsidRPr="00F02781">
        <w:rPr>
          <w:rFonts w:ascii="Arial" w:hAnsi="Arial" w:cs="Arial"/>
          <w:sz w:val="24"/>
          <w:szCs w:val="24"/>
        </w:rPr>
        <w:t xml:space="preserve"> inspeccion</w:t>
      </w:r>
      <w:r w:rsidR="00E07875">
        <w:rPr>
          <w:rFonts w:ascii="Arial" w:hAnsi="Arial" w:cs="Arial"/>
          <w:sz w:val="24"/>
          <w:szCs w:val="24"/>
        </w:rPr>
        <w:t>en</w:t>
      </w:r>
      <w:r w:rsidRPr="00F02781">
        <w:rPr>
          <w:rFonts w:ascii="Arial" w:hAnsi="Arial" w:cs="Arial"/>
          <w:sz w:val="24"/>
          <w:szCs w:val="24"/>
        </w:rPr>
        <w:t xml:space="preserve"> las viviendas con “conversiones ilegales</w:t>
      </w:r>
      <w:r>
        <w:rPr>
          <w:rFonts w:ascii="Arial" w:hAnsi="Arial" w:cs="Arial"/>
          <w:sz w:val="24"/>
          <w:szCs w:val="24"/>
        </w:rPr>
        <w:t>”</w:t>
      </w:r>
      <w:r w:rsidR="00AD57B6">
        <w:rPr>
          <w:rFonts w:ascii="Arial" w:hAnsi="Arial" w:cs="Arial"/>
          <w:sz w:val="24"/>
          <w:szCs w:val="24"/>
        </w:rPr>
        <w:t xml:space="preserve">, además, </w:t>
      </w:r>
      <w:r w:rsidR="00C479DA">
        <w:rPr>
          <w:rFonts w:ascii="Arial" w:hAnsi="Arial" w:cs="Arial"/>
          <w:sz w:val="24"/>
          <w:szCs w:val="24"/>
        </w:rPr>
        <w:t>los inspectores investigan las quejas que les parecen de peor agüero</w:t>
      </w:r>
      <w:r w:rsidR="00C479DA">
        <w:rPr>
          <w:rStyle w:val="Refdenotaalpie"/>
          <w:rFonts w:ascii="Arial" w:hAnsi="Arial" w:cs="Arial"/>
          <w:sz w:val="24"/>
          <w:szCs w:val="24"/>
        </w:rPr>
        <w:footnoteReference w:id="2"/>
      </w:r>
      <w:r w:rsidR="004B2FB1">
        <w:rPr>
          <w:rFonts w:ascii="Arial" w:hAnsi="Arial" w:cs="Arial"/>
          <w:sz w:val="24"/>
          <w:szCs w:val="24"/>
        </w:rPr>
        <w:t xml:space="preserve"> y no en base a un estudio estadístico.</w:t>
      </w:r>
    </w:p>
    <w:p w14:paraId="13DB3B32" w14:textId="57088A32" w:rsidR="00D43405" w:rsidRDefault="00D43405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AA8A8F" w14:textId="78A89349" w:rsidR="00D43405" w:rsidRPr="00752A05" w:rsidRDefault="00D43405" w:rsidP="009266D8">
      <w:pPr>
        <w:pStyle w:val="Ttulo1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2" w:name="_Toc74147448"/>
      <w:r w:rsidRPr="00752A05">
        <w:rPr>
          <w:rFonts w:ascii="Arial" w:hAnsi="Arial" w:cs="Arial"/>
          <w:b/>
          <w:bCs/>
          <w:u w:val="single"/>
        </w:rPr>
        <w:t>Descripción de la Solución Propuesta</w:t>
      </w:r>
      <w:r w:rsidRPr="00752A05">
        <w:rPr>
          <w:rFonts w:ascii="Arial" w:hAnsi="Arial" w:cs="Arial"/>
          <w:b/>
          <w:bCs/>
        </w:rPr>
        <w:t>.</w:t>
      </w:r>
      <w:bookmarkEnd w:id="2"/>
    </w:p>
    <w:p w14:paraId="48FBA93F" w14:textId="6877A82C" w:rsidR="00AA62AC" w:rsidRDefault="00AA62AC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515">
        <w:rPr>
          <w:rFonts w:ascii="Arial" w:hAnsi="Arial" w:cs="Arial"/>
          <w:sz w:val="24"/>
          <w:szCs w:val="24"/>
          <w:u w:val="single"/>
        </w:rPr>
        <w:t>Solución caso</w:t>
      </w:r>
      <w:r>
        <w:rPr>
          <w:rFonts w:ascii="Arial" w:hAnsi="Arial" w:cs="Arial"/>
          <w:sz w:val="24"/>
          <w:szCs w:val="24"/>
        </w:rPr>
        <w:t>.</w:t>
      </w:r>
    </w:p>
    <w:p w14:paraId="76273F84" w14:textId="19138B68" w:rsidR="00D43405" w:rsidRDefault="0085172D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73F0C">
        <w:rPr>
          <w:rFonts w:ascii="Arial" w:hAnsi="Arial" w:cs="Arial"/>
          <w:i/>
          <w:iCs/>
          <w:sz w:val="24"/>
          <w:szCs w:val="24"/>
        </w:rPr>
        <w:t>“Construir un equipo con los mejores científicos de datos que pudieran encontrar y explotar los montones de información virgen de la c</w:t>
      </w:r>
      <w:r w:rsidR="0026273F">
        <w:rPr>
          <w:rFonts w:ascii="Arial" w:hAnsi="Arial" w:cs="Arial"/>
          <w:i/>
          <w:iCs/>
          <w:sz w:val="24"/>
          <w:szCs w:val="24"/>
        </w:rPr>
        <w:t>iu</w:t>
      </w:r>
      <w:r w:rsidRPr="00F73F0C">
        <w:rPr>
          <w:rFonts w:ascii="Arial" w:hAnsi="Arial" w:cs="Arial"/>
          <w:i/>
          <w:iCs/>
          <w:sz w:val="24"/>
          <w:szCs w:val="24"/>
        </w:rPr>
        <w:t>dad para aumentar la eficiencia en todos los terrenos posibles.”</w:t>
      </w:r>
      <w:r w:rsidR="0029140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876461713"/>
          <w:citation/>
        </w:sdtPr>
        <w:sdtEndPr/>
        <w:sdtContent>
          <w:r w:rsidR="00291400">
            <w:rPr>
              <w:rFonts w:ascii="Arial" w:hAnsi="Arial" w:cs="Arial"/>
              <w:sz w:val="24"/>
              <w:szCs w:val="24"/>
            </w:rPr>
            <w:fldChar w:fldCharType="begin"/>
          </w:r>
          <w:r w:rsidR="00F45AAE">
            <w:rPr>
              <w:rFonts w:ascii="Arial" w:hAnsi="Arial" w:cs="Arial"/>
              <w:sz w:val="24"/>
              <w:szCs w:val="24"/>
              <w:lang w:val="es-ES"/>
            </w:rPr>
            <w:instrText xml:space="preserve">CITATION Duo21 \l 3082 </w:instrText>
          </w:r>
          <w:r w:rsidR="00291400">
            <w:rPr>
              <w:rFonts w:ascii="Arial" w:hAnsi="Arial" w:cs="Arial"/>
              <w:sz w:val="24"/>
              <w:szCs w:val="24"/>
            </w:rPr>
            <w:fldChar w:fldCharType="separate"/>
          </w:r>
          <w:r w:rsidR="0048503C" w:rsidRPr="0048503C">
            <w:rPr>
              <w:rFonts w:ascii="Arial" w:hAnsi="Arial" w:cs="Arial"/>
              <w:noProof/>
              <w:sz w:val="24"/>
              <w:szCs w:val="24"/>
              <w:lang w:val="es-ES"/>
            </w:rPr>
            <w:t>(Instituto Profesional Duoc UC)</w:t>
          </w:r>
          <w:r w:rsidR="0029140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2870938B" w14:textId="01D8F45F" w:rsidR="0009556D" w:rsidRDefault="0009556D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238ED0" w14:textId="2A63A397" w:rsidR="0009556D" w:rsidRPr="00752A05" w:rsidRDefault="0009556D" w:rsidP="009266D8">
      <w:pPr>
        <w:pStyle w:val="Ttulo1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_Toc74147449"/>
      <w:r w:rsidRPr="00752A05">
        <w:rPr>
          <w:rFonts w:ascii="Arial" w:hAnsi="Arial" w:cs="Arial"/>
          <w:b/>
          <w:bCs/>
          <w:u w:val="single"/>
        </w:rPr>
        <w:t>Elección y fundamentación de la Arquitectura que mejor se ajusta para solucionar el problema</w:t>
      </w:r>
      <w:r w:rsidRPr="00752A05">
        <w:rPr>
          <w:rFonts w:ascii="Arial" w:hAnsi="Arial" w:cs="Arial"/>
          <w:b/>
          <w:bCs/>
        </w:rPr>
        <w:t>.</w:t>
      </w:r>
      <w:bookmarkEnd w:id="3"/>
    </w:p>
    <w:p w14:paraId="4B878F87" w14:textId="1F181C8C" w:rsidR="0009556D" w:rsidRDefault="0009556D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0BEE0A" w14:textId="4B4D57D1" w:rsidR="004B2C81" w:rsidRPr="00752A05" w:rsidRDefault="00BC5400" w:rsidP="009266D8">
      <w:pPr>
        <w:pStyle w:val="Ttulo1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4" w:name="_Toc74147450"/>
      <w:r w:rsidRPr="00752A05">
        <w:rPr>
          <w:rFonts w:ascii="Arial" w:hAnsi="Arial" w:cs="Arial"/>
          <w:b/>
          <w:bCs/>
          <w:u w:val="single"/>
        </w:rPr>
        <w:lastRenderedPageBreak/>
        <w:t>Estrategia para garantizar una alta disponibilidad de los servicios</w:t>
      </w:r>
      <w:r w:rsidRPr="00752A05">
        <w:rPr>
          <w:rFonts w:ascii="Arial" w:hAnsi="Arial" w:cs="Arial"/>
          <w:b/>
          <w:bCs/>
        </w:rPr>
        <w:t>.</w:t>
      </w:r>
      <w:bookmarkEnd w:id="4"/>
    </w:p>
    <w:p w14:paraId="712EC5F0" w14:textId="254FA7DE" w:rsidR="00BC5400" w:rsidRDefault="00BC5400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E7AF2F" w14:textId="5C0AC94C" w:rsidR="007A194C" w:rsidRPr="003A583F" w:rsidRDefault="0010487B" w:rsidP="009266D8">
      <w:pPr>
        <w:pStyle w:val="Ttulo1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74147451"/>
      <w:r w:rsidRPr="003A583F">
        <w:rPr>
          <w:rFonts w:ascii="Arial" w:hAnsi="Arial" w:cs="Arial"/>
          <w:b/>
          <w:bCs/>
          <w:u w:val="single"/>
        </w:rPr>
        <w:t>Políticas de respaldo de datos</w:t>
      </w:r>
      <w:r w:rsidRPr="003A583F">
        <w:rPr>
          <w:rFonts w:ascii="Arial" w:hAnsi="Arial" w:cs="Arial"/>
          <w:b/>
          <w:bCs/>
        </w:rPr>
        <w:t>.</w:t>
      </w:r>
      <w:bookmarkEnd w:id="5"/>
    </w:p>
    <w:p w14:paraId="24D95CD3" w14:textId="2F7D93AF" w:rsidR="0010487B" w:rsidRDefault="0010487B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977D68" w14:textId="6927B808" w:rsidR="00053692" w:rsidRPr="003A583F" w:rsidRDefault="00053692" w:rsidP="009266D8">
      <w:pPr>
        <w:pStyle w:val="Ttulo1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6" w:name="_Toc74147452"/>
      <w:r w:rsidRPr="003A583F">
        <w:rPr>
          <w:rFonts w:ascii="Arial" w:hAnsi="Arial" w:cs="Arial"/>
          <w:b/>
          <w:bCs/>
          <w:u w:val="single"/>
        </w:rPr>
        <w:t>Estrategia de seguridad</w:t>
      </w:r>
      <w:r w:rsidRPr="003A583F">
        <w:rPr>
          <w:rFonts w:ascii="Arial" w:hAnsi="Arial" w:cs="Arial"/>
          <w:b/>
          <w:bCs/>
        </w:rPr>
        <w:t>.</w:t>
      </w:r>
      <w:bookmarkEnd w:id="6"/>
    </w:p>
    <w:p w14:paraId="33CBEFD6" w14:textId="779DA12E" w:rsidR="00053692" w:rsidRDefault="00053692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3D5C5E" w14:textId="21CC5D40" w:rsidR="00491DB9" w:rsidRPr="003A583F" w:rsidRDefault="00AE6001" w:rsidP="009266D8">
      <w:pPr>
        <w:pStyle w:val="Ttulo1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7" w:name="_Toc74147453"/>
      <w:r w:rsidRPr="003A583F">
        <w:rPr>
          <w:rFonts w:ascii="Arial" w:hAnsi="Arial" w:cs="Arial"/>
          <w:b/>
          <w:bCs/>
          <w:u w:val="single"/>
        </w:rPr>
        <w:t xml:space="preserve">Prueba de concepto en la cual se generé la carga de datos desde una fuente origen a Hadoop y </w:t>
      </w:r>
      <w:proofErr w:type="spellStart"/>
      <w:r w:rsidRPr="003A583F">
        <w:rPr>
          <w:rFonts w:ascii="Arial" w:hAnsi="Arial" w:cs="Arial"/>
          <w:b/>
          <w:bCs/>
          <w:u w:val="single"/>
        </w:rPr>
        <w:t>Spark</w:t>
      </w:r>
      <w:proofErr w:type="spellEnd"/>
      <w:r w:rsidRPr="003A583F">
        <w:rPr>
          <w:rFonts w:ascii="Arial" w:hAnsi="Arial" w:cs="Arial"/>
          <w:b/>
          <w:bCs/>
          <w:u w:val="single"/>
        </w:rPr>
        <w:t xml:space="preserve"> y se aprovechen ejecutando un caso de uso</w:t>
      </w:r>
      <w:r w:rsidRPr="003A583F">
        <w:rPr>
          <w:rFonts w:ascii="Arial" w:hAnsi="Arial" w:cs="Arial"/>
          <w:b/>
          <w:bCs/>
        </w:rPr>
        <w:t>.</w:t>
      </w:r>
      <w:bookmarkEnd w:id="7"/>
    </w:p>
    <w:p w14:paraId="7B9E95B2" w14:textId="32A2DA60" w:rsidR="00291400" w:rsidRDefault="00291400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0541E" w14:textId="6E09870E" w:rsidR="002D2A1F" w:rsidRPr="00BF64D1" w:rsidRDefault="001961C3" w:rsidP="009266D8">
      <w:pPr>
        <w:pStyle w:val="Ttulo1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8" w:name="_Toc74147454"/>
      <w:r w:rsidRPr="00BF64D1">
        <w:rPr>
          <w:rFonts w:ascii="Arial" w:hAnsi="Arial" w:cs="Arial"/>
          <w:b/>
          <w:bCs/>
          <w:u w:val="single"/>
        </w:rPr>
        <w:t>Conclusiones</w:t>
      </w:r>
      <w:r w:rsidRPr="00BF64D1">
        <w:rPr>
          <w:rFonts w:ascii="Arial" w:hAnsi="Arial" w:cs="Arial"/>
          <w:b/>
          <w:bCs/>
        </w:rPr>
        <w:t>.</w:t>
      </w:r>
      <w:bookmarkEnd w:id="8"/>
    </w:p>
    <w:p w14:paraId="136CBE60" w14:textId="4814E737" w:rsidR="002D2A1F" w:rsidRDefault="002D2A1F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708E3" w14:textId="77777777" w:rsidR="000667FD" w:rsidRDefault="000667FD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3224C3" w14:textId="77777777" w:rsidR="00DC6DA7" w:rsidRDefault="00DC6DA7" w:rsidP="009266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Start w:id="9" w:name="_Toc741474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54077637"/>
        <w:docPartObj>
          <w:docPartGallery w:val="Bibliographies"/>
          <w:docPartUnique/>
        </w:docPartObj>
      </w:sdtPr>
      <w:sdtEndPr>
        <w:rPr>
          <w:rFonts w:ascii="Arial" w:hAnsi="Arial" w:cs="Arial"/>
          <w:sz w:val="24"/>
          <w:szCs w:val="24"/>
          <w:lang w:val="es-419"/>
        </w:rPr>
      </w:sdtEndPr>
      <w:sdtContent>
        <w:p w14:paraId="07DF69D3" w14:textId="44C1094C" w:rsidR="00291400" w:rsidRPr="00291400" w:rsidRDefault="00291400" w:rsidP="009266D8">
          <w:pPr>
            <w:pStyle w:val="Ttulo1"/>
            <w:spacing w:line="360" w:lineRule="auto"/>
            <w:jc w:val="both"/>
            <w:rPr>
              <w:rFonts w:ascii="Arial" w:hAnsi="Arial" w:cs="Arial"/>
            </w:rPr>
          </w:pPr>
          <w:r w:rsidRPr="00BF64D1">
            <w:rPr>
              <w:rFonts w:ascii="Arial" w:hAnsi="Arial" w:cs="Arial"/>
              <w:b/>
              <w:bCs/>
              <w:u w:val="single"/>
              <w:lang w:val="es-ES"/>
            </w:rPr>
            <w:t>Bibliografía</w:t>
          </w:r>
          <w:r w:rsidR="00713A36" w:rsidRPr="00BF64D1">
            <w:rPr>
              <w:rFonts w:ascii="Arial" w:hAnsi="Arial" w:cs="Arial"/>
              <w:b/>
              <w:bCs/>
              <w:lang w:val="es-ES"/>
            </w:rPr>
            <w:t>.</w:t>
          </w:r>
          <w:bookmarkEnd w:id="9"/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sz w:val="24"/>
              <w:szCs w:val="24"/>
            </w:rPr>
          </w:sdtEndPr>
          <w:sdtContent>
            <w:p w14:paraId="214099BE" w14:textId="77777777" w:rsidR="0048503C" w:rsidRPr="0048503C" w:rsidRDefault="00291400" w:rsidP="0048503C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48503C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48503C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48503C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48503C" w:rsidRPr="0048503C">
                <w:rPr>
                  <w:rFonts w:ascii="Arial" w:hAnsi="Arial" w:cs="Arial"/>
                  <w:noProof/>
                  <w:lang w:val="es-ES"/>
                </w:rPr>
                <w:t xml:space="preserve">Instituto Profesional Duoc UC. (s.f.). Situación Evaluativa al estudiante. </w:t>
              </w:r>
              <w:r w:rsidR="0048503C" w:rsidRPr="0048503C">
                <w:rPr>
                  <w:rFonts w:ascii="Arial" w:hAnsi="Arial" w:cs="Arial"/>
                  <w:i/>
                  <w:iCs/>
                  <w:noProof/>
                  <w:lang w:val="es-ES"/>
                </w:rPr>
                <w:t>ET121_3_BDY7101</w:t>
              </w:r>
              <w:r w:rsidR="0048503C" w:rsidRPr="0048503C">
                <w:rPr>
                  <w:rFonts w:ascii="Arial" w:hAnsi="Arial" w:cs="Arial"/>
                  <w:noProof/>
                  <w:lang w:val="es-ES"/>
                </w:rPr>
                <w:t>. Santiago, Chile. Recuperado el 09 de Junio de 2021, de https://drive.google.com/drive/folders/1RygwbLnPl54TswqZmnUh5qd5YawDZTMy</w:t>
              </w:r>
            </w:p>
            <w:p w14:paraId="4656C432" w14:textId="77777777" w:rsidR="0048503C" w:rsidRPr="0048503C" w:rsidRDefault="0048503C" w:rsidP="0048503C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48503C">
                <w:rPr>
                  <w:rFonts w:ascii="Arial" w:hAnsi="Arial" w:cs="Arial"/>
                  <w:noProof/>
                  <w:lang w:val="es-ES"/>
                </w:rPr>
                <w:t xml:space="preserve">Real Academia Española. (s.f.). </w:t>
              </w:r>
              <w:r w:rsidRPr="0048503C">
                <w:rPr>
                  <w:rFonts w:ascii="Arial" w:hAnsi="Arial" w:cs="Arial"/>
                  <w:i/>
                  <w:iCs/>
                  <w:noProof/>
                  <w:lang w:val="es-ES"/>
                </w:rPr>
                <w:t>Real Academia Española</w:t>
              </w:r>
              <w:r w:rsidRPr="0048503C">
                <w:rPr>
                  <w:rFonts w:ascii="Arial" w:hAnsi="Arial" w:cs="Arial"/>
                  <w:noProof/>
                  <w:lang w:val="es-ES"/>
                </w:rPr>
                <w:t>, 23.4. Recuperado el 9 de Junio de 2021, de RAE: https://dle.rae.es/ag%C3%BCero</w:t>
              </w:r>
            </w:p>
            <w:p w14:paraId="20EB83F1" w14:textId="1A9DD4E2" w:rsidR="00291400" w:rsidRPr="0048503C" w:rsidRDefault="00291400" w:rsidP="0048503C">
              <w:pPr>
                <w:spacing w:line="360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48503C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9F71728" w14:textId="415AC61D" w:rsidR="00291400" w:rsidRPr="0048503C" w:rsidRDefault="00291400" w:rsidP="004850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338350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8B56D5" w14:textId="0C30FCF9" w:rsidR="000667FD" w:rsidRPr="000667FD" w:rsidRDefault="000667FD" w:rsidP="000667FD">
          <w:pPr>
            <w:pStyle w:val="TtuloTDC"/>
            <w:spacing w:line="360" w:lineRule="auto"/>
            <w:jc w:val="both"/>
            <w:rPr>
              <w:rFonts w:ascii="Arial" w:hAnsi="Arial" w:cs="Arial"/>
            </w:rPr>
          </w:pPr>
          <w:r w:rsidRPr="002E7FE3">
            <w:rPr>
              <w:rFonts w:ascii="Arial" w:hAnsi="Arial" w:cs="Arial"/>
              <w:b/>
              <w:bCs/>
              <w:u w:val="single"/>
              <w:lang w:val="es-ES"/>
            </w:rPr>
            <w:t>Contenido</w:t>
          </w:r>
          <w:r w:rsidR="002E7FE3" w:rsidRPr="002E7FE3">
            <w:rPr>
              <w:rFonts w:ascii="Arial" w:hAnsi="Arial" w:cs="Arial"/>
              <w:b/>
              <w:bCs/>
              <w:lang w:val="es-ES"/>
            </w:rPr>
            <w:t>.</w:t>
          </w:r>
        </w:p>
        <w:p w14:paraId="7218C89C" w14:textId="7325C2B3" w:rsidR="000667FD" w:rsidRPr="000667FD" w:rsidRDefault="000667FD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r w:rsidRPr="000667FD">
            <w:rPr>
              <w:rFonts w:ascii="Arial" w:hAnsi="Arial" w:cs="Arial"/>
            </w:rPr>
            <w:fldChar w:fldCharType="begin"/>
          </w:r>
          <w:r w:rsidRPr="000667FD">
            <w:rPr>
              <w:rFonts w:ascii="Arial" w:hAnsi="Arial" w:cs="Arial"/>
            </w:rPr>
            <w:instrText xml:space="preserve"> TOC \o "1-3" \h \z \u </w:instrText>
          </w:r>
          <w:r w:rsidRPr="000667FD">
            <w:rPr>
              <w:rFonts w:ascii="Arial" w:hAnsi="Arial" w:cs="Arial"/>
            </w:rPr>
            <w:fldChar w:fldCharType="separate"/>
          </w:r>
          <w:hyperlink w:anchor="_Toc74147446" w:history="1">
            <w:r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Introducción.</w:t>
            </w:r>
            <w:r w:rsidRPr="000667FD">
              <w:rPr>
                <w:rFonts w:ascii="Arial" w:hAnsi="Arial" w:cs="Arial"/>
                <w:noProof/>
                <w:webHidden/>
              </w:rPr>
              <w:tab/>
            </w:r>
            <w:r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667FD">
              <w:rPr>
                <w:rFonts w:ascii="Arial" w:hAnsi="Arial" w:cs="Arial"/>
                <w:noProof/>
                <w:webHidden/>
              </w:rPr>
              <w:instrText xml:space="preserve"> PAGEREF _Toc74147446 \h </w:instrText>
            </w:r>
            <w:r w:rsidRPr="000667FD">
              <w:rPr>
                <w:rFonts w:ascii="Arial" w:hAnsi="Arial" w:cs="Arial"/>
                <w:noProof/>
                <w:webHidden/>
              </w:rPr>
            </w:r>
            <w:r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667FD">
              <w:rPr>
                <w:rFonts w:ascii="Arial" w:hAnsi="Arial" w:cs="Arial"/>
                <w:noProof/>
                <w:webHidden/>
              </w:rPr>
              <w:t>1</w:t>
            </w:r>
            <w:r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D4F4A5" w14:textId="220BF22F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47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del Problema.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_Toc74147447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1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BA2E09" w14:textId="7B8C2F27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48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 la Solución Propuesta.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_Toc74147448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1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851624" w14:textId="34F83425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49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Elección y fundamentación de la Arquitectura que mejor se ajusta para solucionar el problema.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_Toc74147449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1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AF3B1F" w14:textId="71760EC1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50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Estrategia para garantizar una alta disponibilidad de los servicios.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_Toc74147450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2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7BD826" w14:textId="331E565D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51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Políticas de respaldo de datos.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_Toc74147451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2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1FF302" w14:textId="73887DE4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52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Estrategia de seguridad.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_Toc74147452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2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BA7F53" w14:textId="4A4D6B66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53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Prueba de concepto en la cual se generé la carga de datos desde una fuente origen a Hadoop y Spark y se aprovechen ejecutando un caso de uso.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_Toc74147453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2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B366B3" w14:textId="718E3E3F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54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</w:rPr>
              <w:t>Conclusiones.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_Toc74147454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2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77A8D0" w14:textId="1FFCC2C2" w:rsidR="000667FD" w:rsidRPr="000667FD" w:rsidRDefault="0048503C" w:rsidP="000667FD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es-419"/>
            </w:rPr>
          </w:pPr>
          <w:hyperlink w:anchor="_Toc74147455" w:history="1">
            <w:r w:rsidR="000667FD" w:rsidRPr="000667FD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Bibliografía.</w:t>
            </w:r>
            <w:r w:rsidR="000667FD" w:rsidRPr="000667FD">
              <w:rPr>
                <w:rFonts w:ascii="Arial" w:hAnsi="Arial" w:cs="Arial"/>
                <w:noProof/>
                <w:webHidden/>
              </w:rPr>
              <w:tab/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begin"/>
            </w:r>
            <w:r w:rsidR="000667FD" w:rsidRPr="000667FD">
              <w:rPr>
                <w:rFonts w:ascii="Arial" w:hAnsi="Arial" w:cs="Arial"/>
                <w:noProof/>
                <w:webHidden/>
              </w:rPr>
              <w:instrText xml:space="preserve"> PAGEREF _Toc74147455 \h </w:instrText>
            </w:r>
            <w:r w:rsidR="000667FD" w:rsidRPr="000667FD">
              <w:rPr>
                <w:rFonts w:ascii="Arial" w:hAnsi="Arial" w:cs="Arial"/>
                <w:noProof/>
                <w:webHidden/>
              </w:rPr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667FD" w:rsidRPr="000667FD">
              <w:rPr>
                <w:rFonts w:ascii="Arial" w:hAnsi="Arial" w:cs="Arial"/>
                <w:noProof/>
                <w:webHidden/>
              </w:rPr>
              <w:t>2</w:t>
            </w:r>
            <w:r w:rsidR="000667FD" w:rsidRPr="000667F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8EDF1B" w14:textId="3EC85814" w:rsidR="000667FD" w:rsidRPr="000667FD" w:rsidRDefault="000667FD" w:rsidP="000667FD">
          <w:pPr>
            <w:spacing w:line="360" w:lineRule="auto"/>
            <w:jc w:val="both"/>
            <w:rPr>
              <w:rFonts w:ascii="Arial" w:hAnsi="Arial" w:cs="Arial"/>
            </w:rPr>
          </w:pPr>
          <w:r w:rsidRPr="000667FD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26F18BB" w14:textId="06C17E3F" w:rsidR="00091A6C" w:rsidRPr="000667FD" w:rsidRDefault="00091A6C" w:rsidP="000667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91A6C" w:rsidRPr="000667FD" w:rsidSect="00A82F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836EB" w14:textId="77777777" w:rsidR="004558BD" w:rsidRDefault="004558BD" w:rsidP="004558BD">
      <w:pPr>
        <w:spacing w:after="0" w:line="240" w:lineRule="auto"/>
      </w:pPr>
      <w:r>
        <w:separator/>
      </w:r>
    </w:p>
  </w:endnote>
  <w:endnote w:type="continuationSeparator" w:id="0">
    <w:p w14:paraId="39229130" w14:textId="77777777" w:rsidR="004558BD" w:rsidRDefault="004558BD" w:rsidP="0045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BE71" w14:textId="77777777" w:rsidR="00057BF1" w:rsidRDefault="00057B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1340" w14:textId="77777777" w:rsidR="00886E99" w:rsidRDefault="00886E9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434670E4" wp14:editId="0065B13A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926745" w14:textId="77777777" w:rsidR="00886E99" w:rsidRDefault="00886E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AE42" w14:textId="77777777" w:rsidR="00057BF1" w:rsidRDefault="00057B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CBE6" w14:textId="77777777" w:rsidR="004558BD" w:rsidRDefault="004558BD" w:rsidP="004558BD">
      <w:pPr>
        <w:spacing w:after="0" w:line="240" w:lineRule="auto"/>
      </w:pPr>
      <w:r>
        <w:separator/>
      </w:r>
    </w:p>
  </w:footnote>
  <w:footnote w:type="continuationSeparator" w:id="0">
    <w:p w14:paraId="47B88AA0" w14:textId="77777777" w:rsidR="004558BD" w:rsidRDefault="004558BD" w:rsidP="004558BD">
      <w:pPr>
        <w:spacing w:after="0" w:line="240" w:lineRule="auto"/>
      </w:pPr>
      <w:r>
        <w:continuationSeparator/>
      </w:r>
    </w:p>
  </w:footnote>
  <w:footnote w:id="1">
    <w:p w14:paraId="39E4A0C8" w14:textId="2B640BA1" w:rsidR="00C20ECE" w:rsidRPr="00C20ECE" w:rsidRDefault="00C20ECE" w:rsidP="00C20ECE">
      <w:pPr>
        <w:pStyle w:val="Textonotapie"/>
        <w:spacing w:line="360" w:lineRule="auto"/>
        <w:jc w:val="both"/>
      </w:pPr>
      <w:r>
        <w:rPr>
          <w:rStyle w:val="Refdenotaalpie"/>
        </w:rPr>
        <w:footnoteRef/>
      </w:r>
      <w:r>
        <w:t xml:space="preserve"> </w:t>
      </w:r>
      <w:r w:rsidRPr="00095D4E">
        <w:rPr>
          <w:rFonts w:ascii="Arial" w:hAnsi="Arial" w:cs="Arial"/>
          <w:u w:val="single"/>
          <w:lang w:val="es-ES"/>
        </w:rPr>
        <w:t>Conversiones ilegales</w:t>
      </w:r>
      <w:r w:rsidRPr="009243F9">
        <w:rPr>
          <w:rFonts w:ascii="Arial" w:hAnsi="Arial" w:cs="Arial"/>
          <w:lang w:val="es-ES"/>
        </w:rPr>
        <w:t>: Práctica de subdividir un alo</w:t>
      </w:r>
      <w:r>
        <w:rPr>
          <w:rFonts w:ascii="Arial" w:hAnsi="Arial" w:cs="Arial"/>
          <w:lang w:val="es-ES"/>
        </w:rPr>
        <w:t>j</w:t>
      </w:r>
      <w:r w:rsidRPr="009243F9">
        <w:rPr>
          <w:rFonts w:ascii="Arial" w:hAnsi="Arial" w:cs="Arial"/>
          <w:lang w:val="es-ES"/>
        </w:rPr>
        <w:t>amiento en muchas unidades más pequeñas para acabar acomodando hasta 10 veces más personas que lo proyectado.</w:t>
      </w:r>
    </w:p>
  </w:footnote>
  <w:footnote w:id="2">
    <w:p w14:paraId="4E466EEB" w14:textId="17EC82A6" w:rsidR="00C479DA" w:rsidRPr="0043345F" w:rsidRDefault="00C479DA" w:rsidP="00C479DA">
      <w:pPr>
        <w:pStyle w:val="Textonotapie"/>
        <w:spacing w:line="360" w:lineRule="auto"/>
        <w:jc w:val="both"/>
        <w:rPr>
          <w:rFonts w:ascii="Arial" w:hAnsi="Arial" w:cs="Arial"/>
          <w:lang w:val="es-ES"/>
        </w:rPr>
      </w:pPr>
      <w:r w:rsidRPr="00C479DA">
        <w:rPr>
          <w:rStyle w:val="Refdenotaalpie"/>
          <w:rFonts w:ascii="Arial" w:hAnsi="Arial" w:cs="Arial"/>
        </w:rPr>
        <w:footnoteRef/>
      </w:r>
      <w:r w:rsidRPr="00C479DA">
        <w:rPr>
          <w:rFonts w:ascii="Arial" w:hAnsi="Arial" w:cs="Arial"/>
        </w:rPr>
        <w:t xml:space="preserve"> </w:t>
      </w:r>
      <w:r w:rsidRPr="00C479DA">
        <w:rPr>
          <w:rFonts w:ascii="Arial" w:hAnsi="Arial" w:cs="Arial"/>
          <w:u w:val="single"/>
          <w:lang w:val="es-ES"/>
        </w:rPr>
        <w:t>Agüero</w:t>
      </w:r>
      <w:r w:rsidRPr="00C479DA">
        <w:rPr>
          <w:rFonts w:ascii="Arial" w:hAnsi="Arial" w:cs="Arial"/>
          <w:lang w:val="es-ES"/>
        </w:rPr>
        <w:t xml:space="preserve">: </w:t>
      </w:r>
      <w:r w:rsidRPr="00C479DA">
        <w:rPr>
          <w:rFonts w:ascii="Arial" w:hAnsi="Arial" w:cs="Arial"/>
          <w:i/>
          <w:iCs/>
          <w:lang w:val="es-ES"/>
        </w:rPr>
        <w:t>“Procedimiento o práctica de adivinación utilizado en la Antigüedad y en diversas épocas por pueblos supersticiosos, y basado principalmente en la interpretación de señales como el canto o el vuelo de las aves, fenómenos meteorológicos, etc.”</w:t>
      </w:r>
      <w:r w:rsidR="0043345F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1871722596"/>
          <w:citation/>
        </w:sdtPr>
        <w:sdtContent>
          <w:r w:rsidR="0043345F">
            <w:rPr>
              <w:rFonts w:ascii="Arial" w:hAnsi="Arial" w:cs="Arial"/>
              <w:lang w:val="es-ES"/>
            </w:rPr>
            <w:fldChar w:fldCharType="begin"/>
          </w:r>
          <w:r w:rsidR="0048503C">
            <w:rPr>
              <w:rFonts w:ascii="Arial" w:hAnsi="Arial" w:cs="Arial"/>
              <w:lang w:val="es-ES"/>
            </w:rPr>
            <w:instrText xml:space="preserve">CITATION Rea21 \l 3082 </w:instrText>
          </w:r>
          <w:r w:rsidR="0043345F">
            <w:rPr>
              <w:rFonts w:ascii="Arial" w:hAnsi="Arial" w:cs="Arial"/>
              <w:lang w:val="es-ES"/>
            </w:rPr>
            <w:fldChar w:fldCharType="separate"/>
          </w:r>
          <w:r w:rsidR="0048503C" w:rsidRPr="0048503C">
            <w:rPr>
              <w:rFonts w:ascii="Arial" w:hAnsi="Arial" w:cs="Arial"/>
              <w:noProof/>
              <w:lang w:val="es-ES"/>
            </w:rPr>
            <w:t>(Real Academia Española, s.f.)</w:t>
          </w:r>
          <w:r w:rsidR="0043345F">
            <w:rPr>
              <w:rFonts w:ascii="Arial" w:hAnsi="Arial" w:cs="Arial"/>
              <w:lang w:val="es-ES"/>
            </w:rPr>
            <w:fldChar w:fldCharType="end"/>
          </w:r>
        </w:sdtContent>
      </w:sdt>
      <w:r w:rsidR="0043345F">
        <w:rPr>
          <w:rFonts w:ascii="Arial" w:hAnsi="Arial" w:cs="Arial"/>
          <w:lang w:val="es-E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2008" w14:textId="77777777" w:rsidR="00057BF1" w:rsidRDefault="00057B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D879" w14:textId="0CA4AD96" w:rsidR="004558BD" w:rsidRDefault="0048503C">
    <w:pPr>
      <w:pStyle w:val="Encabezado"/>
    </w:pPr>
    <w:sdt>
      <w:sdtPr>
        <w:id w:val="1229426219"/>
        <w:docPartObj>
          <w:docPartGallery w:val="Page Numbers (Margins)"/>
          <w:docPartUnique/>
        </w:docPartObj>
      </w:sdtPr>
      <w:sdtEndPr/>
      <w:sdtContent>
        <w:r w:rsidR="00886E99"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0" locked="0" layoutInCell="0" allowOverlap="1" wp14:anchorId="1B032AED" wp14:editId="3F70635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27F44" w14:textId="77777777" w:rsidR="00886E99" w:rsidRDefault="00886E99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B032AED" id="Rectángulo 1" o:spid="_x0000_s1028" style="position:absolute;margin-left:0;margin-top:0;width:40.2pt;height:171.9pt;z-index:25165772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" o:allowincell="f" filled="f" stroked="f">
                  <v:textbox style="layout-flow:vertical;mso-layout-flow-alt:bottom-to-top;mso-fit-shape-to-text:t">
                    <w:txbxContent>
                      <w:p w14:paraId="63927F44" w14:textId="77777777" w:rsidR="00886E99" w:rsidRDefault="00886E99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558BD">
      <w:rPr>
        <w:noProof/>
      </w:rPr>
      <mc:AlternateContent>
        <mc:Choice Requires="wps">
          <w:drawing>
            <wp:anchor distT="0" distB="0" distL="118745" distR="118745" simplePos="0" relativeHeight="251656704" behindDoc="1" locked="0" layoutInCell="1" allowOverlap="0" wp14:anchorId="11813CB9" wp14:editId="26034B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09A9E1" w14:textId="35E48913" w:rsidR="004558BD" w:rsidRDefault="00057BF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Inspecciones.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813CB9" id="Rectángulo 197" o:spid="_x0000_s1029" style="position:absolute;margin-left:0;margin-top:0;width:468.5pt;height:21.3pt;z-index:-25165977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09A9E1" w14:textId="35E48913" w:rsidR="004558BD" w:rsidRDefault="00057BF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Inspecciones.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320773"/>
      <w:docPartObj>
        <w:docPartGallery w:val="Watermarks"/>
        <w:docPartUnique/>
      </w:docPartObj>
    </w:sdtPr>
    <w:sdtEndPr/>
    <w:sdtContent>
      <w:p w14:paraId="193E3A3F" w14:textId="0B8B5419" w:rsidR="00057BF1" w:rsidRDefault="0048503C">
        <w:pPr>
          <w:pStyle w:val="Encabezado"/>
        </w:pPr>
        <w:r>
          <w:pict w14:anchorId="198EE85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81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  <o:shapelayout v:ext="edit">
      <o:idmap v:ext="edit" data="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C7"/>
    <w:rsid w:val="000133A3"/>
    <w:rsid w:val="00053692"/>
    <w:rsid w:val="00057BF1"/>
    <w:rsid w:val="000667FD"/>
    <w:rsid w:val="000756B4"/>
    <w:rsid w:val="00091A6C"/>
    <w:rsid w:val="0009556D"/>
    <w:rsid w:val="00095D4E"/>
    <w:rsid w:val="0010487B"/>
    <w:rsid w:val="00157D3A"/>
    <w:rsid w:val="001836CB"/>
    <w:rsid w:val="001914BB"/>
    <w:rsid w:val="001961C3"/>
    <w:rsid w:val="0026273F"/>
    <w:rsid w:val="002712E7"/>
    <w:rsid w:val="00291400"/>
    <w:rsid w:val="002D2A1F"/>
    <w:rsid w:val="002E7FE3"/>
    <w:rsid w:val="0030760A"/>
    <w:rsid w:val="003759F2"/>
    <w:rsid w:val="003A583F"/>
    <w:rsid w:val="003C0DF6"/>
    <w:rsid w:val="0043345F"/>
    <w:rsid w:val="004558BD"/>
    <w:rsid w:val="0048503C"/>
    <w:rsid w:val="00491DB9"/>
    <w:rsid w:val="004B2C81"/>
    <w:rsid w:val="004B2FB1"/>
    <w:rsid w:val="005170C2"/>
    <w:rsid w:val="00546B51"/>
    <w:rsid w:val="005B310E"/>
    <w:rsid w:val="00713A36"/>
    <w:rsid w:val="00752A05"/>
    <w:rsid w:val="007A194C"/>
    <w:rsid w:val="007D7E5F"/>
    <w:rsid w:val="007E578E"/>
    <w:rsid w:val="0083675D"/>
    <w:rsid w:val="0085172D"/>
    <w:rsid w:val="00864FE6"/>
    <w:rsid w:val="00886E99"/>
    <w:rsid w:val="008B6CF8"/>
    <w:rsid w:val="008F3BA9"/>
    <w:rsid w:val="009243F9"/>
    <w:rsid w:val="009266D8"/>
    <w:rsid w:val="00930ACE"/>
    <w:rsid w:val="009B704D"/>
    <w:rsid w:val="00A82FBB"/>
    <w:rsid w:val="00AA62AC"/>
    <w:rsid w:val="00AD57B6"/>
    <w:rsid w:val="00AE6001"/>
    <w:rsid w:val="00B226BF"/>
    <w:rsid w:val="00BC08D3"/>
    <w:rsid w:val="00BC5400"/>
    <w:rsid w:val="00BF64D1"/>
    <w:rsid w:val="00C20ECE"/>
    <w:rsid w:val="00C479DA"/>
    <w:rsid w:val="00CA32C7"/>
    <w:rsid w:val="00D3736C"/>
    <w:rsid w:val="00D43405"/>
    <w:rsid w:val="00D9175A"/>
    <w:rsid w:val="00DC6DA7"/>
    <w:rsid w:val="00DD59FE"/>
    <w:rsid w:val="00E07875"/>
    <w:rsid w:val="00E430BB"/>
    <w:rsid w:val="00E60515"/>
    <w:rsid w:val="00E7616C"/>
    <w:rsid w:val="00F02781"/>
    <w:rsid w:val="00F45AAE"/>
    <w:rsid w:val="00F73F0C"/>
    <w:rsid w:val="00F8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  <w14:docId w14:val="2EB287C7"/>
  <w15:chartTrackingRefBased/>
  <w15:docId w15:val="{76D01084-8EB5-4C79-8648-FC20C33F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5637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5637"/>
    <w:rPr>
      <w:rFonts w:eastAsiaTheme="minorEastAsia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455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8BD"/>
  </w:style>
  <w:style w:type="paragraph" w:styleId="Piedepgina">
    <w:name w:val="footer"/>
    <w:basedOn w:val="Normal"/>
    <w:link w:val="PiedepginaCar"/>
    <w:uiPriority w:val="99"/>
    <w:unhideWhenUsed/>
    <w:rsid w:val="00455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8BD"/>
  </w:style>
  <w:style w:type="paragraph" w:styleId="Textonotapie">
    <w:name w:val="footnote text"/>
    <w:basedOn w:val="Normal"/>
    <w:link w:val="TextonotapieCar"/>
    <w:uiPriority w:val="99"/>
    <w:semiHidden/>
    <w:unhideWhenUsed/>
    <w:rsid w:val="009243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43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243F9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2914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paragraph" w:styleId="Bibliografa">
    <w:name w:val="Bibliography"/>
    <w:basedOn w:val="Normal"/>
    <w:next w:val="Normal"/>
    <w:uiPriority w:val="37"/>
    <w:unhideWhenUsed/>
    <w:rsid w:val="00291400"/>
  </w:style>
  <w:style w:type="paragraph" w:styleId="TtuloTDC">
    <w:name w:val="TOC Heading"/>
    <w:basedOn w:val="Ttulo1"/>
    <w:next w:val="Normal"/>
    <w:uiPriority w:val="39"/>
    <w:unhideWhenUsed/>
    <w:qFormat/>
    <w:rsid w:val="00091A6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91A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1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Duo21</b:Tag>
    <b:SourceType>Misc</b:SourceType>
    <b:Guid>{D11D6C89-858A-44B4-A59F-FE62915DE661}</b:Guid>
    <b:CaseNumber>Forma A</b:CaseNumber>
    <b:Author>
      <b:Author>
        <b:Corporate>Instituto Profesional Duoc UC</b:Corporate>
      </b:Author>
    </b:Author>
    <b:Medium>Documento PDF</b:Medium>
    <b:City>Santiago</b:City>
    <b:YearAccessed>2021</b:YearAccessed>
    <b:URL>https://drive.google.com/drive/folders/1RygwbLnPl54TswqZmnUh5qd5YawDZTMy</b:URL>
    <b:MonthAccessed>Junio</b:MonthAccessed>
    <b:DayAccessed>09</b:DayAccessed>
    <b:PublicationTitle>ET121_3_BDY7101</b:PublicationTitle>
    <b:CountryRegion>Chile</b:CountryRegion>
    <b:Title>Situación Evaluativa al estudiante</b:Title>
    <b:ShortTitle>Caso de Estudio</b:ShortTitle>
    <b:RefOrder>1</b:RefOrder>
  </b:Source>
  <b:Source>
    <b:Tag>Rea21</b:Tag>
    <b:SourceType>InternetSite</b:SourceType>
    <b:Guid>{F7CC7040-F7C4-4AEA-8482-9562DCF7D8BD}</b:Guid>
    <b:Title>Real Academia Española</b:Title>
    <b:InternetSiteTitle>RAE</b:InternetSiteTitle>
    <b:URL>https://dle.rae.es/ag%C3%BCero</b:URL>
    <b:YearAccessed>2021</b:YearAccessed>
    <b:MonthAccessed>Junio</b:MonthAccessed>
    <b:DayAccessed>9</b:DayAccessed>
    <b:Version>23.4</b:Version>
    <b:ShortTitle>Agüero</b:ShortTitle>
    <b:Medium>Web</b:Medium>
    <b:Author>
      <b:Author>
        <b:Corporate>Real Academia Española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DF1E36F-3E7E-4918-992B-008D8D2A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Inspecciones.</vt:lpstr>
    </vt:vector>
  </TitlesOfParts>
  <Company>Escuela de Informática y Telecomunicaciones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Inspecciones.</dc:title>
  <dc:subject>Informe.</dc:subject>
  <dc:creator>Andrés Sagredo Bromberg</dc:creator>
  <cp:keywords/>
  <dc:description/>
  <cp:lastModifiedBy>Andrés Sagredo Bromberg</cp:lastModifiedBy>
  <cp:revision>66</cp:revision>
  <cp:lastPrinted>2021-06-09T19:55:00Z</cp:lastPrinted>
  <dcterms:created xsi:type="dcterms:W3CDTF">2021-06-04T15:19:00Z</dcterms:created>
  <dcterms:modified xsi:type="dcterms:W3CDTF">2021-06-09T20:17:00Z</dcterms:modified>
  <cp:category>Big Data</cp:category>
</cp:coreProperties>
</file>