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E53AB" w:rsidRDefault="0058455D" w:rsidP="0058455D">
      <w:pPr>
        <w:pStyle w:val="Standard"/>
        <w:jc w:val="center"/>
        <w:rPr>
          <w:rFonts w:ascii="Times New Roman" w:hAnsi="Times New Roman"/>
          <w:b/>
          <w:bCs/>
          <w:lang w:val="es-ES"/>
        </w:rPr>
      </w:pPr>
      <w:r>
        <w:rPr>
          <w:rFonts w:ascii="Times New Roman" w:hAnsi="Times New Roman"/>
          <w:lang w:val="es-ES"/>
        </w:rPr>
        <w:t>PRACTICA PARA EXAMEN</w:t>
      </w:r>
    </w:p>
    <w:p w:rsidR="007B4789" w:rsidRPr="00D00F47" w:rsidRDefault="00D00F47">
      <w:pPr>
        <w:pStyle w:val="Standard"/>
        <w:jc w:val="both"/>
        <w:rPr>
          <w:rFonts w:ascii="Times New Roman" w:hAnsi="Times New Roman"/>
          <w:b/>
          <w:bCs/>
          <w:lang w:val="es-ES"/>
        </w:rPr>
      </w:pPr>
      <w:r>
        <w:rPr>
          <w:rFonts w:ascii="Times New Roman" w:hAnsi="Times New Roman"/>
          <w:b/>
          <w:bCs/>
          <w:lang w:val="es-ES"/>
        </w:rPr>
        <w:t>CCNA Aspectos Básicos del Networking</w:t>
      </w:r>
      <w:r w:rsidRPr="00D00F47">
        <w:rPr>
          <w:rFonts w:ascii="Times New Roman" w:hAnsi="Times New Roman"/>
          <w:b/>
          <w:bCs/>
          <w:lang w:val="es-ES"/>
        </w:rPr>
        <w:t xml:space="preserve"> (CCNA1</w:t>
      </w:r>
      <w:r w:rsidR="006F3662" w:rsidRPr="00D00F47">
        <w:rPr>
          <w:rFonts w:ascii="Times New Roman" w:hAnsi="Times New Roman"/>
          <w:b/>
          <w:bCs/>
          <w:lang w:val="es-ES"/>
        </w:rPr>
        <w:t>)</w:t>
      </w:r>
    </w:p>
    <w:p w:rsidR="007B4789" w:rsidRPr="00D00F47" w:rsidRDefault="00EE53AB">
      <w:pPr>
        <w:pStyle w:val="Standard"/>
        <w:jc w:val="both"/>
        <w:rPr>
          <w:rFonts w:ascii="Times New Roman" w:hAnsi="Times New Roman"/>
          <w:b/>
          <w:bCs/>
          <w:lang w:val="es-ES"/>
        </w:rPr>
      </w:pPr>
      <w:r>
        <w:rPr>
          <w:rFonts w:ascii="Times New Roman" w:hAnsi="Times New Roman"/>
          <w:b/>
          <w:bCs/>
          <w:lang w:val="es-ES"/>
        </w:rPr>
        <w:t xml:space="preserve">Instructor: Ken Contreras Chacón. </w:t>
      </w:r>
    </w:p>
    <w:p w:rsidR="00D00F47" w:rsidRPr="00D00F47" w:rsidRDefault="00D00F47">
      <w:pPr>
        <w:pStyle w:val="Standard"/>
        <w:jc w:val="both"/>
        <w:rPr>
          <w:rFonts w:ascii="Times New Roman" w:hAnsi="Times New Roman"/>
          <w:lang w:val="es-ES"/>
        </w:rPr>
      </w:pPr>
    </w:p>
    <w:p w:rsidR="00D00F47" w:rsidRPr="00D00F47" w:rsidRDefault="00D07C5B">
      <w:pPr>
        <w:pStyle w:val="Standard"/>
        <w:jc w:val="both"/>
        <w:rPr>
          <w:rFonts w:ascii="Times New Roman" w:hAnsi="Times New Roman"/>
          <w:lang w:val="es-ES"/>
        </w:rPr>
      </w:pPr>
      <w:r>
        <w:rPr>
          <w:rFonts w:ascii="Times New Roman" w:hAnsi="Times New Roman"/>
          <w:noProof/>
          <w:lang w:eastAsia="en-US"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-502921</wp:posOffset>
            </wp:positionH>
            <wp:positionV relativeFrom="paragraph">
              <wp:posOffset>76835</wp:posOffset>
            </wp:positionV>
            <wp:extent cx="6756935" cy="3343275"/>
            <wp:effectExtent l="19050" t="0" r="5815" b="0"/>
            <wp:wrapNone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56935" cy="3343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D00F47" w:rsidRPr="00D00F47" w:rsidRDefault="00D00F47">
      <w:pPr>
        <w:pStyle w:val="Standard"/>
        <w:jc w:val="both"/>
        <w:rPr>
          <w:rFonts w:ascii="Times New Roman" w:hAnsi="Times New Roman"/>
          <w:lang w:val="es-ES"/>
        </w:rPr>
      </w:pPr>
    </w:p>
    <w:p w:rsidR="00D00F47" w:rsidRPr="00D00F47" w:rsidRDefault="00D00F47">
      <w:pPr>
        <w:pStyle w:val="Standard"/>
        <w:jc w:val="both"/>
        <w:rPr>
          <w:rFonts w:ascii="Times New Roman" w:hAnsi="Times New Roman"/>
          <w:lang w:val="es-ES"/>
        </w:rPr>
      </w:pPr>
    </w:p>
    <w:p w:rsidR="00D00F47" w:rsidRPr="00A5073E" w:rsidRDefault="00D00F47" w:rsidP="00A5073E">
      <w:pPr>
        <w:pStyle w:val="Standard"/>
        <w:ind w:left="-709"/>
        <w:jc w:val="both"/>
        <w:rPr>
          <w:rFonts w:ascii="Times New Roman" w:hAnsi="Times New Roman"/>
          <w:lang w:val="es-ES"/>
        </w:rPr>
      </w:pPr>
    </w:p>
    <w:p w:rsidR="00A5073E" w:rsidRDefault="00A5073E" w:rsidP="00D00F47">
      <w:pPr>
        <w:pStyle w:val="Default"/>
        <w:rPr>
          <w:rFonts w:ascii="Times New Roman" w:hAnsi="Times New Roman" w:cs="Times New Roman"/>
          <w:b/>
          <w:bCs/>
        </w:rPr>
      </w:pPr>
    </w:p>
    <w:p w:rsidR="00A5073E" w:rsidRDefault="00A5073E" w:rsidP="00D00F47">
      <w:pPr>
        <w:pStyle w:val="Default"/>
        <w:rPr>
          <w:rFonts w:ascii="Times New Roman" w:hAnsi="Times New Roman" w:cs="Times New Roman"/>
          <w:b/>
          <w:bCs/>
        </w:rPr>
      </w:pPr>
    </w:p>
    <w:p w:rsidR="00A5073E" w:rsidRDefault="00A5073E" w:rsidP="00D00F47">
      <w:pPr>
        <w:pStyle w:val="Default"/>
        <w:rPr>
          <w:rFonts w:ascii="Times New Roman" w:hAnsi="Times New Roman" w:cs="Times New Roman"/>
          <w:b/>
          <w:bCs/>
        </w:rPr>
      </w:pPr>
    </w:p>
    <w:p w:rsidR="00A5073E" w:rsidRDefault="00A5073E" w:rsidP="00D00F47">
      <w:pPr>
        <w:pStyle w:val="Default"/>
        <w:rPr>
          <w:rFonts w:ascii="Times New Roman" w:hAnsi="Times New Roman" w:cs="Times New Roman"/>
          <w:b/>
          <w:bCs/>
        </w:rPr>
      </w:pPr>
    </w:p>
    <w:p w:rsidR="00A5073E" w:rsidRDefault="00A5073E" w:rsidP="00D00F47">
      <w:pPr>
        <w:pStyle w:val="Default"/>
        <w:rPr>
          <w:rFonts w:ascii="Times New Roman" w:hAnsi="Times New Roman" w:cs="Times New Roman"/>
          <w:b/>
          <w:bCs/>
        </w:rPr>
      </w:pPr>
    </w:p>
    <w:p w:rsidR="00A5073E" w:rsidRDefault="00A5073E" w:rsidP="00D00F47">
      <w:pPr>
        <w:pStyle w:val="Default"/>
        <w:rPr>
          <w:rFonts w:ascii="Times New Roman" w:hAnsi="Times New Roman" w:cs="Times New Roman"/>
          <w:b/>
          <w:bCs/>
        </w:rPr>
      </w:pPr>
    </w:p>
    <w:p w:rsidR="00A5073E" w:rsidRDefault="00A5073E" w:rsidP="00D00F47">
      <w:pPr>
        <w:pStyle w:val="Default"/>
        <w:rPr>
          <w:rFonts w:ascii="Times New Roman" w:hAnsi="Times New Roman" w:cs="Times New Roman"/>
          <w:b/>
          <w:bCs/>
        </w:rPr>
      </w:pPr>
    </w:p>
    <w:p w:rsidR="00A5073E" w:rsidRDefault="00A5073E" w:rsidP="00D00F47">
      <w:pPr>
        <w:pStyle w:val="Default"/>
        <w:rPr>
          <w:rFonts w:ascii="Times New Roman" w:hAnsi="Times New Roman" w:cs="Times New Roman"/>
          <w:b/>
          <w:bCs/>
        </w:rPr>
      </w:pPr>
    </w:p>
    <w:p w:rsidR="00A5073E" w:rsidRDefault="00A5073E" w:rsidP="00D00F47">
      <w:pPr>
        <w:pStyle w:val="Default"/>
        <w:rPr>
          <w:rFonts w:ascii="Times New Roman" w:hAnsi="Times New Roman" w:cs="Times New Roman"/>
          <w:b/>
          <w:bCs/>
        </w:rPr>
      </w:pPr>
    </w:p>
    <w:p w:rsidR="00A5073E" w:rsidRDefault="00A5073E" w:rsidP="00D00F47">
      <w:pPr>
        <w:pStyle w:val="Default"/>
        <w:rPr>
          <w:rFonts w:ascii="Times New Roman" w:hAnsi="Times New Roman" w:cs="Times New Roman"/>
          <w:b/>
          <w:bCs/>
        </w:rPr>
      </w:pPr>
    </w:p>
    <w:p w:rsidR="00A5073E" w:rsidRDefault="00A5073E" w:rsidP="00D00F47">
      <w:pPr>
        <w:pStyle w:val="Default"/>
        <w:rPr>
          <w:rFonts w:ascii="Times New Roman" w:hAnsi="Times New Roman" w:cs="Times New Roman"/>
          <w:b/>
          <w:bCs/>
        </w:rPr>
      </w:pPr>
    </w:p>
    <w:p w:rsidR="00A5073E" w:rsidRDefault="00A5073E" w:rsidP="00D00F47">
      <w:pPr>
        <w:pStyle w:val="Default"/>
        <w:rPr>
          <w:rFonts w:ascii="Times New Roman" w:hAnsi="Times New Roman" w:cs="Times New Roman"/>
          <w:b/>
          <w:bCs/>
        </w:rPr>
      </w:pPr>
    </w:p>
    <w:p w:rsidR="00A5073E" w:rsidRDefault="00A5073E" w:rsidP="00D00F47">
      <w:pPr>
        <w:pStyle w:val="Default"/>
        <w:rPr>
          <w:rFonts w:ascii="Times New Roman" w:hAnsi="Times New Roman" w:cs="Times New Roman"/>
          <w:b/>
          <w:bCs/>
        </w:rPr>
      </w:pPr>
    </w:p>
    <w:p w:rsidR="00A5073E" w:rsidRDefault="00A5073E" w:rsidP="00D00F47">
      <w:pPr>
        <w:pStyle w:val="Default"/>
        <w:rPr>
          <w:rFonts w:ascii="Times New Roman" w:hAnsi="Times New Roman" w:cs="Times New Roman"/>
          <w:b/>
          <w:bCs/>
        </w:rPr>
      </w:pPr>
    </w:p>
    <w:p w:rsidR="00A5073E" w:rsidRDefault="00A5073E" w:rsidP="00D00F47">
      <w:pPr>
        <w:pStyle w:val="Default"/>
        <w:rPr>
          <w:rFonts w:ascii="Times New Roman" w:hAnsi="Times New Roman" w:cs="Times New Roman"/>
          <w:b/>
          <w:bCs/>
        </w:rPr>
      </w:pPr>
    </w:p>
    <w:p w:rsidR="00A5073E" w:rsidRDefault="00A5073E" w:rsidP="00D00F47">
      <w:pPr>
        <w:pStyle w:val="Default"/>
        <w:rPr>
          <w:rFonts w:ascii="Times New Roman" w:hAnsi="Times New Roman" w:cs="Times New Roman"/>
          <w:b/>
          <w:bCs/>
        </w:rPr>
      </w:pPr>
    </w:p>
    <w:p w:rsidR="00A5073E" w:rsidRDefault="00A5073E" w:rsidP="00D00F47">
      <w:pPr>
        <w:pStyle w:val="Default"/>
        <w:rPr>
          <w:rFonts w:ascii="Times New Roman" w:hAnsi="Times New Roman" w:cs="Times New Roman"/>
          <w:b/>
          <w:bCs/>
        </w:rPr>
      </w:pPr>
    </w:p>
    <w:p w:rsidR="00A5073E" w:rsidRDefault="00A5073E" w:rsidP="00D00F47">
      <w:pPr>
        <w:pStyle w:val="Default"/>
        <w:rPr>
          <w:rFonts w:ascii="Times New Roman" w:hAnsi="Times New Roman" w:cs="Times New Roman"/>
          <w:b/>
          <w:bCs/>
        </w:rPr>
      </w:pPr>
    </w:p>
    <w:p w:rsidR="00A5073E" w:rsidRDefault="00A5073E" w:rsidP="00D00F47">
      <w:pPr>
        <w:pStyle w:val="Default"/>
        <w:rPr>
          <w:rFonts w:ascii="Times New Roman" w:hAnsi="Times New Roman" w:cs="Times New Roman"/>
          <w:b/>
          <w:bCs/>
        </w:rPr>
      </w:pPr>
    </w:p>
    <w:p w:rsidR="00D00F47" w:rsidRPr="00D00F47" w:rsidRDefault="00D00F47" w:rsidP="00D00F47">
      <w:pPr>
        <w:pStyle w:val="Default"/>
        <w:rPr>
          <w:rFonts w:ascii="Times New Roman" w:hAnsi="Times New Roman" w:cs="Times New Roman"/>
        </w:rPr>
      </w:pPr>
      <w:r w:rsidRPr="00D00F47">
        <w:rPr>
          <w:rFonts w:ascii="Times New Roman" w:hAnsi="Times New Roman" w:cs="Times New Roman"/>
          <w:b/>
          <w:bCs/>
        </w:rPr>
        <w:t>Primera Parte</w:t>
      </w:r>
    </w:p>
    <w:p w:rsidR="00A5073E" w:rsidRPr="0058455D" w:rsidRDefault="00D00F47" w:rsidP="00D00F47">
      <w:pPr>
        <w:pStyle w:val="Default"/>
        <w:rPr>
          <w:rFonts w:ascii="Times New Roman" w:hAnsi="Times New Roman" w:cs="Times New Roman"/>
        </w:rPr>
      </w:pPr>
      <w:r w:rsidRPr="00D00F47">
        <w:rPr>
          <w:rFonts w:ascii="Times New Roman" w:hAnsi="Times New Roman" w:cs="Times New Roman"/>
        </w:rPr>
        <w:t xml:space="preserve">Monte en el Packet Tracer de Cisco la topología brindada, complétela conectando todos los dispositivos de comunicaciones con los cables correctos, respetando el tipo y número de interface que se indica en la topología. </w:t>
      </w:r>
    </w:p>
    <w:p w:rsidR="00A5073E" w:rsidRDefault="00A5073E" w:rsidP="00D00F47">
      <w:pPr>
        <w:pStyle w:val="Default"/>
        <w:rPr>
          <w:rFonts w:ascii="Times New Roman" w:hAnsi="Times New Roman" w:cs="Times New Roman"/>
          <w:b/>
          <w:bCs/>
        </w:rPr>
      </w:pPr>
    </w:p>
    <w:p w:rsidR="0058455D" w:rsidRDefault="0058455D" w:rsidP="00D00F47">
      <w:pPr>
        <w:pStyle w:val="Default"/>
        <w:rPr>
          <w:rFonts w:ascii="Times New Roman" w:hAnsi="Times New Roman" w:cs="Times New Roman"/>
          <w:b/>
          <w:bCs/>
        </w:rPr>
      </w:pPr>
    </w:p>
    <w:p w:rsidR="0058455D" w:rsidRDefault="0058455D" w:rsidP="00D00F47">
      <w:pPr>
        <w:pStyle w:val="Default"/>
        <w:rPr>
          <w:rFonts w:ascii="Times New Roman" w:hAnsi="Times New Roman" w:cs="Times New Roman"/>
          <w:b/>
          <w:bCs/>
        </w:rPr>
      </w:pPr>
    </w:p>
    <w:p w:rsidR="0058455D" w:rsidRDefault="0058455D" w:rsidP="00D00F47">
      <w:pPr>
        <w:pStyle w:val="Default"/>
        <w:rPr>
          <w:rFonts w:ascii="Times New Roman" w:hAnsi="Times New Roman" w:cs="Times New Roman"/>
          <w:b/>
          <w:bCs/>
        </w:rPr>
      </w:pPr>
    </w:p>
    <w:p w:rsidR="0058455D" w:rsidRDefault="0058455D" w:rsidP="00D00F47">
      <w:pPr>
        <w:pStyle w:val="Default"/>
        <w:rPr>
          <w:rFonts w:ascii="Times New Roman" w:hAnsi="Times New Roman" w:cs="Times New Roman"/>
          <w:b/>
          <w:bCs/>
        </w:rPr>
      </w:pPr>
    </w:p>
    <w:p w:rsidR="0058455D" w:rsidRDefault="0058455D" w:rsidP="00D00F47">
      <w:pPr>
        <w:pStyle w:val="Default"/>
        <w:rPr>
          <w:rFonts w:ascii="Times New Roman" w:hAnsi="Times New Roman" w:cs="Times New Roman"/>
          <w:b/>
          <w:bCs/>
        </w:rPr>
      </w:pPr>
    </w:p>
    <w:p w:rsidR="0058455D" w:rsidRDefault="0058455D" w:rsidP="00D00F47">
      <w:pPr>
        <w:pStyle w:val="Default"/>
        <w:rPr>
          <w:rFonts w:ascii="Times New Roman" w:hAnsi="Times New Roman" w:cs="Times New Roman"/>
          <w:b/>
          <w:bCs/>
        </w:rPr>
      </w:pPr>
    </w:p>
    <w:p w:rsidR="0058455D" w:rsidRDefault="0058455D" w:rsidP="00D00F47">
      <w:pPr>
        <w:pStyle w:val="Default"/>
        <w:rPr>
          <w:rFonts w:ascii="Times New Roman" w:hAnsi="Times New Roman" w:cs="Times New Roman"/>
          <w:b/>
          <w:bCs/>
        </w:rPr>
      </w:pPr>
    </w:p>
    <w:p w:rsidR="0058455D" w:rsidRDefault="0058455D" w:rsidP="00D00F47">
      <w:pPr>
        <w:pStyle w:val="Default"/>
        <w:rPr>
          <w:rFonts w:ascii="Times New Roman" w:hAnsi="Times New Roman" w:cs="Times New Roman"/>
          <w:b/>
          <w:bCs/>
        </w:rPr>
      </w:pPr>
    </w:p>
    <w:p w:rsidR="0058455D" w:rsidRDefault="0058455D" w:rsidP="00D00F47">
      <w:pPr>
        <w:pStyle w:val="Default"/>
        <w:rPr>
          <w:rFonts w:ascii="Times New Roman" w:hAnsi="Times New Roman" w:cs="Times New Roman"/>
          <w:b/>
          <w:bCs/>
        </w:rPr>
      </w:pPr>
    </w:p>
    <w:p w:rsidR="0058455D" w:rsidRDefault="0058455D" w:rsidP="00D00F47">
      <w:pPr>
        <w:pStyle w:val="Default"/>
        <w:rPr>
          <w:rFonts w:ascii="Times New Roman" w:hAnsi="Times New Roman" w:cs="Times New Roman"/>
          <w:b/>
          <w:bCs/>
        </w:rPr>
      </w:pPr>
    </w:p>
    <w:p w:rsidR="0058455D" w:rsidRDefault="0058455D" w:rsidP="00D00F47">
      <w:pPr>
        <w:pStyle w:val="Default"/>
        <w:rPr>
          <w:rFonts w:ascii="Times New Roman" w:hAnsi="Times New Roman" w:cs="Times New Roman"/>
          <w:b/>
          <w:bCs/>
        </w:rPr>
      </w:pPr>
    </w:p>
    <w:p w:rsidR="0058455D" w:rsidRDefault="0058455D" w:rsidP="00D00F47">
      <w:pPr>
        <w:pStyle w:val="Default"/>
        <w:rPr>
          <w:rFonts w:ascii="Times New Roman" w:hAnsi="Times New Roman" w:cs="Times New Roman"/>
          <w:b/>
          <w:bCs/>
        </w:rPr>
      </w:pPr>
    </w:p>
    <w:p w:rsidR="00D00F47" w:rsidRPr="00D00F47" w:rsidRDefault="00A5073E" w:rsidP="00D00F47">
      <w:pPr>
        <w:pStyle w:val="Defaul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lastRenderedPageBreak/>
        <w:t>Segunda parte</w:t>
      </w:r>
    </w:p>
    <w:p w:rsidR="00D00F47" w:rsidRDefault="00D00F47" w:rsidP="00D00F47">
      <w:pPr>
        <w:pStyle w:val="Default"/>
        <w:rPr>
          <w:rFonts w:ascii="Times New Roman" w:hAnsi="Times New Roman" w:cs="Times New Roman"/>
        </w:rPr>
      </w:pPr>
      <w:r w:rsidRPr="00D00F47">
        <w:rPr>
          <w:rFonts w:ascii="Times New Roman" w:hAnsi="Times New Roman" w:cs="Times New Roman"/>
        </w:rPr>
        <w:t xml:space="preserve">Utilice la subred </w:t>
      </w:r>
      <w:r w:rsidR="00A5073E">
        <w:rPr>
          <w:rFonts w:ascii="Times New Roman" w:hAnsi="Times New Roman" w:cs="Times New Roman"/>
          <w:b/>
          <w:bCs/>
        </w:rPr>
        <w:t>172.16.12</w:t>
      </w:r>
      <w:r w:rsidR="00113489">
        <w:rPr>
          <w:rFonts w:ascii="Times New Roman" w:hAnsi="Times New Roman" w:cs="Times New Roman"/>
          <w:b/>
          <w:bCs/>
        </w:rPr>
        <w:t>8</w:t>
      </w:r>
      <w:r w:rsidRPr="00D00F47">
        <w:rPr>
          <w:rFonts w:ascii="Times New Roman" w:hAnsi="Times New Roman" w:cs="Times New Roman"/>
          <w:b/>
          <w:bCs/>
        </w:rPr>
        <w:t>.0 / 17</w:t>
      </w:r>
      <w:r w:rsidRPr="00D00F47">
        <w:rPr>
          <w:rFonts w:ascii="Times New Roman" w:hAnsi="Times New Roman" w:cs="Times New Roman"/>
        </w:rPr>
        <w:t xml:space="preserve">, para realizar la división en subredes de cada una de las LAN necesarias a conectar en la topología. </w:t>
      </w:r>
    </w:p>
    <w:p w:rsidR="0050676A" w:rsidRDefault="0050676A" w:rsidP="00D00F47">
      <w:pPr>
        <w:pStyle w:val="Default"/>
        <w:rPr>
          <w:rFonts w:ascii="Times New Roman" w:hAnsi="Times New Roman" w:cs="Times New Roman"/>
        </w:rPr>
      </w:pPr>
    </w:p>
    <w:p w:rsidR="003D0C70" w:rsidRPr="003D0C70" w:rsidRDefault="003D0C70" w:rsidP="003D0C70">
      <w:pPr>
        <w:pStyle w:val="Default"/>
        <w:rPr>
          <w:rFonts w:ascii="Times New Roman" w:hAnsi="Times New Roman" w:cs="Times New Roman"/>
          <w:lang w:val="en-US"/>
        </w:rPr>
      </w:pPr>
      <w:r w:rsidRPr="003D0C70">
        <w:rPr>
          <w:rFonts w:ascii="Times New Roman" w:hAnsi="Times New Roman" w:cs="Times New Roman"/>
          <w:b/>
          <w:lang w:val="en-US"/>
        </w:rPr>
        <w:t>7120</w:t>
      </w:r>
      <w:r w:rsidRPr="003D0C70">
        <w:rPr>
          <w:rFonts w:ascii="Times New Roman" w:hAnsi="Times New Roman" w:cs="Times New Roman"/>
          <w:lang w:val="en-US"/>
        </w:rPr>
        <w:t xml:space="preserve"> 172.16.128.0/19</w:t>
      </w:r>
      <w:r w:rsidRPr="003D0C70">
        <w:rPr>
          <w:rFonts w:ascii="Times New Roman" w:hAnsi="Times New Roman" w:cs="Times New Roman"/>
          <w:lang w:val="en-US"/>
        </w:rPr>
        <w:tab/>
      </w:r>
      <w:r>
        <w:rPr>
          <w:rFonts w:ascii="Times New Roman" w:hAnsi="Times New Roman" w:cs="Times New Roman"/>
          <w:lang w:val="en-US"/>
        </w:rPr>
        <w:tab/>
      </w:r>
      <w:r w:rsidRPr="003D0C70">
        <w:rPr>
          <w:rFonts w:ascii="Times New Roman" w:hAnsi="Times New Roman" w:cs="Times New Roman"/>
          <w:lang w:val="en-US"/>
        </w:rPr>
        <w:t>255.255.224.0</w:t>
      </w:r>
      <w:r w:rsidRPr="003D0C70">
        <w:rPr>
          <w:rFonts w:ascii="Times New Roman" w:hAnsi="Times New Roman" w:cs="Times New Roman"/>
          <w:lang w:val="en-US"/>
        </w:rPr>
        <w:tab/>
        <w:t>R: 172.16.128.0</w:t>
      </w:r>
    </w:p>
    <w:p w:rsidR="003D0C70" w:rsidRPr="003D0C70" w:rsidRDefault="003D0C70" w:rsidP="003D0C70">
      <w:pPr>
        <w:pStyle w:val="Default"/>
        <w:rPr>
          <w:rFonts w:ascii="Times New Roman" w:hAnsi="Times New Roman" w:cs="Times New Roman"/>
          <w:lang w:val="en-US"/>
        </w:rPr>
      </w:pPr>
      <w:r w:rsidRPr="003D0C70">
        <w:rPr>
          <w:rFonts w:ascii="Times New Roman" w:hAnsi="Times New Roman" w:cs="Times New Roman"/>
          <w:lang w:val="en-US"/>
        </w:rPr>
        <w:tab/>
      </w:r>
      <w:r w:rsidRPr="003D0C70">
        <w:rPr>
          <w:rFonts w:ascii="Times New Roman" w:hAnsi="Times New Roman" w:cs="Times New Roman"/>
          <w:lang w:val="en-US"/>
        </w:rPr>
        <w:tab/>
      </w:r>
      <w:r w:rsidRPr="003D0C70">
        <w:rPr>
          <w:rFonts w:ascii="Times New Roman" w:hAnsi="Times New Roman" w:cs="Times New Roman"/>
          <w:lang w:val="en-US"/>
        </w:rPr>
        <w:tab/>
      </w:r>
      <w:r>
        <w:rPr>
          <w:rFonts w:ascii="Times New Roman" w:hAnsi="Times New Roman" w:cs="Times New Roman"/>
          <w:lang w:val="en-US"/>
        </w:rPr>
        <w:tab/>
        <w:t>0.0.31.255</w:t>
      </w:r>
      <w:r>
        <w:rPr>
          <w:rFonts w:ascii="Times New Roman" w:hAnsi="Times New Roman" w:cs="Times New Roman"/>
          <w:lang w:val="en-US"/>
        </w:rPr>
        <w:tab/>
        <w:t>B: 172.16.159.255</w:t>
      </w:r>
    </w:p>
    <w:p w:rsidR="003D0C70" w:rsidRPr="003D0C70" w:rsidRDefault="003D0C70" w:rsidP="003D0C70">
      <w:pPr>
        <w:pStyle w:val="Default"/>
        <w:rPr>
          <w:rFonts w:ascii="Times New Roman" w:hAnsi="Times New Roman" w:cs="Times New Roman"/>
          <w:lang w:val="en-US"/>
        </w:rPr>
      </w:pPr>
      <w:r w:rsidRPr="003D0C70">
        <w:rPr>
          <w:rFonts w:ascii="Times New Roman" w:hAnsi="Times New Roman" w:cs="Times New Roman"/>
          <w:b/>
          <w:lang w:val="en-US"/>
        </w:rPr>
        <w:t>2024</w:t>
      </w:r>
      <w:r w:rsidRPr="003D0C70">
        <w:rPr>
          <w:rFonts w:ascii="Times New Roman" w:hAnsi="Times New Roman" w:cs="Times New Roman"/>
          <w:lang w:val="en-US"/>
        </w:rPr>
        <w:t xml:space="preserve"> 172.16.128.0/21</w:t>
      </w:r>
      <w:r w:rsidRPr="003D0C70">
        <w:rPr>
          <w:rFonts w:ascii="Times New Roman" w:hAnsi="Times New Roman" w:cs="Times New Roman"/>
          <w:lang w:val="en-US"/>
        </w:rPr>
        <w:tab/>
      </w:r>
      <w:r>
        <w:rPr>
          <w:rFonts w:ascii="Times New Roman" w:hAnsi="Times New Roman" w:cs="Times New Roman"/>
          <w:lang w:val="en-US"/>
        </w:rPr>
        <w:tab/>
      </w:r>
      <w:r w:rsidRPr="003D0C70">
        <w:rPr>
          <w:rFonts w:ascii="Times New Roman" w:hAnsi="Times New Roman" w:cs="Times New Roman"/>
          <w:lang w:val="en-US"/>
        </w:rPr>
        <w:t>255.255.248.0</w:t>
      </w:r>
      <w:r w:rsidRPr="003D0C70">
        <w:rPr>
          <w:rFonts w:ascii="Times New Roman" w:hAnsi="Times New Roman" w:cs="Times New Roman"/>
          <w:lang w:val="en-US"/>
        </w:rPr>
        <w:tab/>
        <w:t>R: 172.16.160.0</w:t>
      </w:r>
    </w:p>
    <w:p w:rsidR="003D0C70" w:rsidRPr="003D0C70" w:rsidRDefault="003D0C70" w:rsidP="003D0C70">
      <w:pPr>
        <w:pStyle w:val="Default"/>
        <w:rPr>
          <w:rFonts w:ascii="Times New Roman" w:hAnsi="Times New Roman" w:cs="Times New Roman"/>
          <w:lang w:val="en-US"/>
        </w:rPr>
      </w:pPr>
      <w:r w:rsidRPr="003D0C70">
        <w:rPr>
          <w:rFonts w:ascii="Times New Roman" w:hAnsi="Times New Roman" w:cs="Times New Roman"/>
          <w:lang w:val="en-US"/>
        </w:rPr>
        <w:tab/>
      </w:r>
      <w:r w:rsidRPr="003D0C70">
        <w:rPr>
          <w:rFonts w:ascii="Times New Roman" w:hAnsi="Times New Roman" w:cs="Times New Roman"/>
          <w:lang w:val="en-US"/>
        </w:rPr>
        <w:tab/>
      </w:r>
      <w:r w:rsidRPr="003D0C70">
        <w:rPr>
          <w:rFonts w:ascii="Times New Roman" w:hAnsi="Times New Roman" w:cs="Times New Roman"/>
          <w:lang w:val="en-US"/>
        </w:rPr>
        <w:tab/>
      </w:r>
      <w:r>
        <w:rPr>
          <w:rFonts w:ascii="Times New Roman" w:hAnsi="Times New Roman" w:cs="Times New Roman"/>
          <w:lang w:val="en-US"/>
        </w:rPr>
        <w:tab/>
        <w:t>0.0.7.255</w:t>
      </w:r>
      <w:r>
        <w:rPr>
          <w:rFonts w:ascii="Times New Roman" w:hAnsi="Times New Roman" w:cs="Times New Roman"/>
          <w:lang w:val="en-US"/>
        </w:rPr>
        <w:tab/>
        <w:t>B: 172.16.167.255</w:t>
      </w:r>
    </w:p>
    <w:p w:rsidR="003D0C70" w:rsidRPr="003D0C70" w:rsidRDefault="003D0C70" w:rsidP="003D0C70">
      <w:pPr>
        <w:pStyle w:val="Default"/>
        <w:rPr>
          <w:rFonts w:ascii="Times New Roman" w:hAnsi="Times New Roman" w:cs="Times New Roman"/>
          <w:lang w:val="en-US"/>
        </w:rPr>
      </w:pPr>
      <w:r w:rsidRPr="003D0C70">
        <w:rPr>
          <w:rFonts w:ascii="Times New Roman" w:hAnsi="Times New Roman" w:cs="Times New Roman"/>
          <w:b/>
          <w:lang w:val="en-US"/>
        </w:rPr>
        <w:t>1047</w:t>
      </w:r>
      <w:r w:rsidRPr="003D0C70">
        <w:rPr>
          <w:rFonts w:ascii="Times New Roman" w:hAnsi="Times New Roman" w:cs="Times New Roman"/>
          <w:lang w:val="en-US"/>
        </w:rPr>
        <w:t xml:space="preserve"> 172.16.128.0/21</w:t>
      </w:r>
      <w:r w:rsidRPr="003D0C70">
        <w:rPr>
          <w:rFonts w:ascii="Times New Roman" w:hAnsi="Times New Roman" w:cs="Times New Roman"/>
          <w:lang w:val="en-US"/>
        </w:rPr>
        <w:tab/>
      </w:r>
      <w:r>
        <w:rPr>
          <w:rFonts w:ascii="Times New Roman" w:hAnsi="Times New Roman" w:cs="Times New Roman"/>
          <w:lang w:val="en-US"/>
        </w:rPr>
        <w:tab/>
      </w:r>
      <w:r w:rsidRPr="003D0C70">
        <w:rPr>
          <w:rFonts w:ascii="Times New Roman" w:hAnsi="Times New Roman" w:cs="Times New Roman"/>
          <w:lang w:val="en-US"/>
        </w:rPr>
        <w:t>255.255.248.0</w:t>
      </w:r>
      <w:r w:rsidRPr="003D0C70">
        <w:rPr>
          <w:rFonts w:ascii="Times New Roman" w:hAnsi="Times New Roman" w:cs="Times New Roman"/>
          <w:lang w:val="en-US"/>
        </w:rPr>
        <w:tab/>
        <w:t>R: 172.16.168.0</w:t>
      </w:r>
    </w:p>
    <w:p w:rsidR="003D0C70" w:rsidRPr="003D0C70" w:rsidRDefault="003D0C70" w:rsidP="003D0C70">
      <w:pPr>
        <w:pStyle w:val="Default"/>
        <w:rPr>
          <w:rFonts w:ascii="Times New Roman" w:hAnsi="Times New Roman" w:cs="Times New Roman"/>
          <w:lang w:val="en-US"/>
        </w:rPr>
      </w:pPr>
      <w:r w:rsidRPr="003D0C70">
        <w:rPr>
          <w:rFonts w:ascii="Times New Roman" w:hAnsi="Times New Roman" w:cs="Times New Roman"/>
          <w:lang w:val="en-US"/>
        </w:rPr>
        <w:tab/>
      </w:r>
      <w:r w:rsidRPr="003D0C70">
        <w:rPr>
          <w:rFonts w:ascii="Times New Roman" w:hAnsi="Times New Roman" w:cs="Times New Roman"/>
          <w:lang w:val="en-US"/>
        </w:rPr>
        <w:tab/>
      </w:r>
      <w:r w:rsidRPr="003D0C70">
        <w:rPr>
          <w:rFonts w:ascii="Times New Roman" w:hAnsi="Times New Roman" w:cs="Times New Roman"/>
          <w:lang w:val="en-US"/>
        </w:rPr>
        <w:tab/>
      </w:r>
      <w:r>
        <w:rPr>
          <w:rFonts w:ascii="Times New Roman" w:hAnsi="Times New Roman" w:cs="Times New Roman"/>
          <w:lang w:val="en-US"/>
        </w:rPr>
        <w:tab/>
        <w:t>0.0.7.255</w:t>
      </w:r>
      <w:r>
        <w:rPr>
          <w:rFonts w:ascii="Times New Roman" w:hAnsi="Times New Roman" w:cs="Times New Roman"/>
          <w:lang w:val="en-US"/>
        </w:rPr>
        <w:tab/>
        <w:t>B: 172.16.175.255</w:t>
      </w:r>
    </w:p>
    <w:p w:rsidR="003D0C70" w:rsidRPr="003D0C70" w:rsidRDefault="003D0C70" w:rsidP="003D0C70">
      <w:pPr>
        <w:pStyle w:val="Default"/>
        <w:rPr>
          <w:rFonts w:ascii="Times New Roman" w:hAnsi="Times New Roman" w:cs="Times New Roman"/>
          <w:lang w:val="en-US"/>
        </w:rPr>
      </w:pPr>
      <w:r w:rsidRPr="003D0C70">
        <w:rPr>
          <w:rFonts w:ascii="Times New Roman" w:hAnsi="Times New Roman" w:cs="Times New Roman"/>
          <w:b/>
          <w:lang w:val="en-US"/>
        </w:rPr>
        <w:t>1024</w:t>
      </w:r>
      <w:r w:rsidRPr="003D0C70">
        <w:rPr>
          <w:rFonts w:ascii="Times New Roman" w:hAnsi="Times New Roman" w:cs="Times New Roman"/>
          <w:lang w:val="en-US"/>
        </w:rPr>
        <w:t xml:space="preserve"> 172.16.128.0/21</w:t>
      </w:r>
      <w:r w:rsidRPr="003D0C70">
        <w:rPr>
          <w:rFonts w:ascii="Times New Roman" w:hAnsi="Times New Roman" w:cs="Times New Roman"/>
          <w:lang w:val="en-US"/>
        </w:rPr>
        <w:tab/>
      </w:r>
      <w:r>
        <w:rPr>
          <w:rFonts w:ascii="Times New Roman" w:hAnsi="Times New Roman" w:cs="Times New Roman"/>
          <w:lang w:val="en-US"/>
        </w:rPr>
        <w:tab/>
      </w:r>
      <w:r w:rsidRPr="003D0C70">
        <w:rPr>
          <w:rFonts w:ascii="Times New Roman" w:hAnsi="Times New Roman" w:cs="Times New Roman"/>
          <w:lang w:val="en-US"/>
        </w:rPr>
        <w:t>255.255.248.0</w:t>
      </w:r>
      <w:r w:rsidRPr="003D0C70">
        <w:rPr>
          <w:rFonts w:ascii="Times New Roman" w:hAnsi="Times New Roman" w:cs="Times New Roman"/>
          <w:lang w:val="en-US"/>
        </w:rPr>
        <w:tab/>
        <w:t>R: 172.16.176.0</w:t>
      </w:r>
    </w:p>
    <w:p w:rsidR="003D0C70" w:rsidRPr="003D0C70" w:rsidRDefault="003D0C70" w:rsidP="003D0C70">
      <w:pPr>
        <w:pStyle w:val="Default"/>
        <w:rPr>
          <w:rFonts w:ascii="Times New Roman" w:hAnsi="Times New Roman" w:cs="Times New Roman"/>
          <w:lang w:val="en-US"/>
        </w:rPr>
      </w:pPr>
      <w:r w:rsidRPr="003D0C70">
        <w:rPr>
          <w:rFonts w:ascii="Times New Roman" w:hAnsi="Times New Roman" w:cs="Times New Roman"/>
          <w:lang w:val="en-US"/>
        </w:rPr>
        <w:tab/>
      </w:r>
      <w:r w:rsidRPr="003D0C70">
        <w:rPr>
          <w:rFonts w:ascii="Times New Roman" w:hAnsi="Times New Roman" w:cs="Times New Roman"/>
          <w:lang w:val="en-US"/>
        </w:rPr>
        <w:tab/>
      </w:r>
      <w:r w:rsidRPr="003D0C70">
        <w:rPr>
          <w:rFonts w:ascii="Times New Roman" w:hAnsi="Times New Roman" w:cs="Times New Roman"/>
          <w:lang w:val="en-US"/>
        </w:rPr>
        <w:tab/>
      </w:r>
      <w:r>
        <w:rPr>
          <w:rFonts w:ascii="Times New Roman" w:hAnsi="Times New Roman" w:cs="Times New Roman"/>
          <w:lang w:val="en-US"/>
        </w:rPr>
        <w:tab/>
        <w:t>0.0.7.255</w:t>
      </w:r>
      <w:r>
        <w:rPr>
          <w:rFonts w:ascii="Times New Roman" w:hAnsi="Times New Roman" w:cs="Times New Roman"/>
          <w:lang w:val="en-US"/>
        </w:rPr>
        <w:tab/>
        <w:t>B: 172.16.183.255</w:t>
      </w:r>
    </w:p>
    <w:p w:rsidR="003D0C70" w:rsidRPr="003D0C70" w:rsidRDefault="003D0C70" w:rsidP="003D0C70">
      <w:pPr>
        <w:pStyle w:val="Default"/>
        <w:rPr>
          <w:rFonts w:ascii="Times New Roman" w:hAnsi="Times New Roman" w:cs="Times New Roman"/>
          <w:lang w:val="en-US"/>
        </w:rPr>
      </w:pPr>
      <w:r w:rsidRPr="003D0C70">
        <w:rPr>
          <w:rFonts w:ascii="Times New Roman" w:hAnsi="Times New Roman" w:cs="Times New Roman"/>
          <w:b/>
          <w:lang w:val="en-US"/>
        </w:rPr>
        <w:t>561</w:t>
      </w:r>
      <w:r w:rsidRPr="003D0C70">
        <w:rPr>
          <w:rFonts w:ascii="Times New Roman" w:hAnsi="Times New Roman" w:cs="Times New Roman"/>
          <w:lang w:val="en-US"/>
        </w:rPr>
        <w:t xml:space="preserve"> 172.16.128.0/22</w:t>
      </w:r>
      <w:r w:rsidRPr="003D0C70">
        <w:rPr>
          <w:rFonts w:ascii="Times New Roman" w:hAnsi="Times New Roman" w:cs="Times New Roman"/>
          <w:lang w:val="en-US"/>
        </w:rPr>
        <w:tab/>
      </w:r>
      <w:r>
        <w:rPr>
          <w:rFonts w:ascii="Times New Roman" w:hAnsi="Times New Roman" w:cs="Times New Roman"/>
          <w:lang w:val="en-US"/>
        </w:rPr>
        <w:tab/>
      </w:r>
      <w:r w:rsidRPr="003D0C70">
        <w:rPr>
          <w:rFonts w:ascii="Times New Roman" w:hAnsi="Times New Roman" w:cs="Times New Roman"/>
          <w:lang w:val="en-US"/>
        </w:rPr>
        <w:t>255.255.252.0</w:t>
      </w:r>
      <w:r w:rsidRPr="003D0C70">
        <w:rPr>
          <w:rFonts w:ascii="Times New Roman" w:hAnsi="Times New Roman" w:cs="Times New Roman"/>
          <w:lang w:val="en-US"/>
        </w:rPr>
        <w:tab/>
        <w:t>R: 172.16.184.0</w:t>
      </w:r>
    </w:p>
    <w:p w:rsidR="003D0C70" w:rsidRPr="003D0C70" w:rsidRDefault="003D0C70" w:rsidP="003D0C70">
      <w:pPr>
        <w:pStyle w:val="Default"/>
        <w:rPr>
          <w:rFonts w:ascii="Times New Roman" w:hAnsi="Times New Roman" w:cs="Times New Roman"/>
          <w:lang w:val="en-US"/>
        </w:rPr>
      </w:pPr>
      <w:r w:rsidRPr="003D0C70">
        <w:rPr>
          <w:rFonts w:ascii="Times New Roman" w:hAnsi="Times New Roman" w:cs="Times New Roman"/>
          <w:lang w:val="en-US"/>
        </w:rPr>
        <w:tab/>
      </w:r>
      <w:r w:rsidRPr="003D0C70">
        <w:rPr>
          <w:rFonts w:ascii="Times New Roman" w:hAnsi="Times New Roman" w:cs="Times New Roman"/>
          <w:lang w:val="en-US"/>
        </w:rPr>
        <w:tab/>
      </w:r>
      <w:r w:rsidRPr="003D0C70">
        <w:rPr>
          <w:rFonts w:ascii="Times New Roman" w:hAnsi="Times New Roman" w:cs="Times New Roman"/>
          <w:lang w:val="en-US"/>
        </w:rPr>
        <w:tab/>
      </w:r>
      <w:r>
        <w:rPr>
          <w:rFonts w:ascii="Times New Roman" w:hAnsi="Times New Roman" w:cs="Times New Roman"/>
          <w:lang w:val="en-US"/>
        </w:rPr>
        <w:tab/>
        <w:t>0.0.3.255</w:t>
      </w:r>
      <w:r>
        <w:rPr>
          <w:rFonts w:ascii="Times New Roman" w:hAnsi="Times New Roman" w:cs="Times New Roman"/>
          <w:lang w:val="en-US"/>
        </w:rPr>
        <w:tab/>
        <w:t>B: 172.16.187.255</w:t>
      </w:r>
    </w:p>
    <w:p w:rsidR="003D0C70" w:rsidRPr="003D0C70" w:rsidRDefault="003D0C70" w:rsidP="003D0C70">
      <w:pPr>
        <w:pStyle w:val="Default"/>
        <w:rPr>
          <w:rFonts w:ascii="Times New Roman" w:hAnsi="Times New Roman" w:cs="Times New Roman"/>
        </w:rPr>
      </w:pPr>
      <w:r w:rsidRPr="003D0C70">
        <w:rPr>
          <w:rFonts w:ascii="Times New Roman" w:hAnsi="Times New Roman" w:cs="Times New Roman"/>
          <w:b/>
        </w:rPr>
        <w:t>370</w:t>
      </w:r>
      <w:r w:rsidRPr="003D0C70">
        <w:rPr>
          <w:rFonts w:ascii="Times New Roman" w:hAnsi="Times New Roman" w:cs="Times New Roman"/>
        </w:rPr>
        <w:t xml:space="preserve"> 172.16.128.0/23</w:t>
      </w:r>
      <w:r w:rsidRPr="003D0C70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 w:rsidRPr="003D0C70">
        <w:rPr>
          <w:rFonts w:ascii="Times New Roman" w:hAnsi="Times New Roman" w:cs="Times New Roman"/>
        </w:rPr>
        <w:t>255.255.254.0</w:t>
      </w:r>
      <w:r w:rsidRPr="003D0C70">
        <w:rPr>
          <w:rFonts w:ascii="Times New Roman" w:hAnsi="Times New Roman" w:cs="Times New Roman"/>
        </w:rPr>
        <w:tab/>
        <w:t>R: 172.16.188.0</w:t>
      </w:r>
    </w:p>
    <w:p w:rsidR="003D0C70" w:rsidRPr="003D0C70" w:rsidRDefault="003D0C70" w:rsidP="003D0C70">
      <w:pPr>
        <w:pStyle w:val="Default"/>
        <w:rPr>
          <w:rFonts w:ascii="Times New Roman" w:hAnsi="Times New Roman" w:cs="Times New Roman"/>
        </w:rPr>
      </w:pPr>
      <w:r w:rsidRPr="003D0C70">
        <w:rPr>
          <w:rFonts w:ascii="Times New Roman" w:hAnsi="Times New Roman" w:cs="Times New Roman"/>
        </w:rPr>
        <w:tab/>
      </w:r>
      <w:r w:rsidRPr="003D0C70">
        <w:rPr>
          <w:rFonts w:ascii="Times New Roman" w:hAnsi="Times New Roman" w:cs="Times New Roman"/>
        </w:rPr>
        <w:tab/>
      </w:r>
      <w:r w:rsidRPr="003D0C70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0.0.1.255</w:t>
      </w:r>
      <w:r>
        <w:rPr>
          <w:rFonts w:ascii="Times New Roman" w:hAnsi="Times New Roman" w:cs="Times New Roman"/>
        </w:rPr>
        <w:tab/>
        <w:t>B: 172.16.189.255</w:t>
      </w:r>
    </w:p>
    <w:p w:rsidR="003D0C70" w:rsidRPr="003D0C70" w:rsidRDefault="003D0C70" w:rsidP="003D0C70">
      <w:pPr>
        <w:pStyle w:val="Default"/>
        <w:rPr>
          <w:rFonts w:ascii="Times New Roman" w:hAnsi="Times New Roman" w:cs="Times New Roman"/>
        </w:rPr>
      </w:pPr>
      <w:r w:rsidRPr="003D0C70">
        <w:rPr>
          <w:rFonts w:ascii="Times New Roman" w:hAnsi="Times New Roman" w:cs="Times New Roman"/>
          <w:b/>
        </w:rPr>
        <w:t>255</w:t>
      </w:r>
      <w:r w:rsidRPr="003D0C70">
        <w:rPr>
          <w:rFonts w:ascii="Times New Roman" w:hAnsi="Times New Roman" w:cs="Times New Roman"/>
        </w:rPr>
        <w:t xml:space="preserve"> 172.16.128.0/23</w:t>
      </w:r>
      <w:r w:rsidRPr="003D0C70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 w:rsidRPr="003D0C70">
        <w:rPr>
          <w:rFonts w:ascii="Times New Roman" w:hAnsi="Times New Roman" w:cs="Times New Roman"/>
        </w:rPr>
        <w:t>255.255.254.0</w:t>
      </w:r>
      <w:r w:rsidRPr="003D0C70">
        <w:rPr>
          <w:rFonts w:ascii="Times New Roman" w:hAnsi="Times New Roman" w:cs="Times New Roman"/>
        </w:rPr>
        <w:tab/>
        <w:t>R: 172.16.190.0</w:t>
      </w:r>
    </w:p>
    <w:p w:rsidR="003D0C70" w:rsidRDefault="003D0C70" w:rsidP="003D0C70">
      <w:pPr>
        <w:pStyle w:val="Default"/>
        <w:rPr>
          <w:rFonts w:ascii="Times New Roman" w:hAnsi="Times New Roman" w:cs="Times New Roman"/>
        </w:rPr>
      </w:pPr>
      <w:r w:rsidRPr="003D0C70">
        <w:rPr>
          <w:rFonts w:ascii="Times New Roman" w:hAnsi="Times New Roman" w:cs="Times New Roman"/>
        </w:rPr>
        <w:tab/>
      </w:r>
      <w:r w:rsidRPr="003D0C70">
        <w:rPr>
          <w:rFonts w:ascii="Times New Roman" w:hAnsi="Times New Roman" w:cs="Times New Roman"/>
        </w:rPr>
        <w:tab/>
      </w:r>
      <w:r w:rsidRPr="003D0C70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 w:rsidRPr="003D0C70">
        <w:rPr>
          <w:rFonts w:ascii="Times New Roman" w:hAnsi="Times New Roman" w:cs="Times New Roman"/>
        </w:rPr>
        <w:t>0.0.1.255</w:t>
      </w:r>
      <w:r w:rsidRPr="003D0C70">
        <w:rPr>
          <w:rFonts w:ascii="Times New Roman" w:hAnsi="Times New Roman" w:cs="Times New Roman"/>
        </w:rPr>
        <w:tab/>
        <w:t>B: 172.16.191.255</w:t>
      </w:r>
    </w:p>
    <w:tbl>
      <w:tblPr>
        <w:tblStyle w:val="Tablaconcuadrcula"/>
        <w:tblpPr w:leftFromText="141" w:rightFromText="141" w:vertAnchor="page" w:horzAnchor="margin" w:tblpY="8206"/>
        <w:tblW w:w="9357" w:type="dxa"/>
        <w:tblLook w:val="04A0" w:firstRow="1" w:lastRow="0" w:firstColumn="1" w:lastColumn="0" w:noHBand="0" w:noVBand="1"/>
      </w:tblPr>
      <w:tblGrid>
        <w:gridCol w:w="1445"/>
        <w:gridCol w:w="1316"/>
        <w:gridCol w:w="2343"/>
        <w:gridCol w:w="2552"/>
        <w:gridCol w:w="1701"/>
      </w:tblGrid>
      <w:tr w:rsidR="0058455D" w:rsidTr="0058455D">
        <w:tc>
          <w:tcPr>
            <w:tcW w:w="1445" w:type="dxa"/>
            <w:shd w:val="clear" w:color="auto" w:fill="000000" w:themeFill="text1"/>
          </w:tcPr>
          <w:p w:rsidR="0058455D" w:rsidRPr="00816563" w:rsidRDefault="0058455D" w:rsidP="0058455D">
            <w:pPr>
              <w:jc w:val="center"/>
              <w:rPr>
                <w:bCs/>
                <w:color w:val="FFFFFF" w:themeColor="background1"/>
              </w:rPr>
            </w:pPr>
            <w:r>
              <w:rPr>
                <w:bCs/>
                <w:color w:val="FFFFFF" w:themeColor="background1"/>
              </w:rPr>
              <w:t>Dispositivo</w:t>
            </w:r>
          </w:p>
        </w:tc>
        <w:tc>
          <w:tcPr>
            <w:tcW w:w="1316" w:type="dxa"/>
            <w:shd w:val="clear" w:color="auto" w:fill="000000" w:themeFill="text1"/>
          </w:tcPr>
          <w:p w:rsidR="0058455D" w:rsidRPr="00816563" w:rsidRDefault="0058455D" w:rsidP="0058455D">
            <w:pPr>
              <w:jc w:val="center"/>
              <w:rPr>
                <w:bCs/>
                <w:color w:val="FFFFFF" w:themeColor="background1"/>
              </w:rPr>
            </w:pPr>
            <w:r>
              <w:rPr>
                <w:bCs/>
                <w:color w:val="FFFFFF" w:themeColor="background1"/>
              </w:rPr>
              <w:t>Interface</w:t>
            </w:r>
          </w:p>
        </w:tc>
        <w:tc>
          <w:tcPr>
            <w:tcW w:w="2343" w:type="dxa"/>
            <w:shd w:val="clear" w:color="auto" w:fill="000000" w:themeFill="text1"/>
          </w:tcPr>
          <w:p w:rsidR="0058455D" w:rsidRPr="00816563" w:rsidRDefault="0058455D" w:rsidP="0058455D">
            <w:pPr>
              <w:jc w:val="center"/>
              <w:rPr>
                <w:bCs/>
                <w:color w:val="FFFFFF" w:themeColor="background1"/>
              </w:rPr>
            </w:pPr>
            <w:r>
              <w:rPr>
                <w:bCs/>
                <w:color w:val="FFFFFF" w:themeColor="background1"/>
              </w:rPr>
              <w:t>Direccion ip</w:t>
            </w:r>
          </w:p>
        </w:tc>
        <w:tc>
          <w:tcPr>
            <w:tcW w:w="2552" w:type="dxa"/>
            <w:shd w:val="clear" w:color="auto" w:fill="000000" w:themeFill="text1"/>
          </w:tcPr>
          <w:p w:rsidR="0058455D" w:rsidRPr="00816563" w:rsidRDefault="0058455D" w:rsidP="0058455D">
            <w:pPr>
              <w:jc w:val="center"/>
              <w:rPr>
                <w:bCs/>
                <w:color w:val="FFFFFF" w:themeColor="background1"/>
              </w:rPr>
            </w:pPr>
            <w:r>
              <w:rPr>
                <w:bCs/>
                <w:color w:val="FFFFFF" w:themeColor="background1"/>
              </w:rPr>
              <w:t>Máscara de subred</w:t>
            </w:r>
          </w:p>
        </w:tc>
        <w:tc>
          <w:tcPr>
            <w:tcW w:w="1701" w:type="dxa"/>
            <w:shd w:val="clear" w:color="auto" w:fill="000000" w:themeFill="text1"/>
          </w:tcPr>
          <w:p w:rsidR="0058455D" w:rsidRPr="00816563" w:rsidRDefault="0058455D" w:rsidP="0058455D">
            <w:pPr>
              <w:jc w:val="center"/>
              <w:rPr>
                <w:bCs/>
                <w:color w:val="FFFFFF" w:themeColor="background1"/>
              </w:rPr>
            </w:pPr>
            <w:r>
              <w:rPr>
                <w:bCs/>
                <w:color w:val="FFFFFF" w:themeColor="background1"/>
              </w:rPr>
              <w:t>Gateway por defecto</w:t>
            </w:r>
          </w:p>
        </w:tc>
      </w:tr>
      <w:tr w:rsidR="0058455D" w:rsidTr="0058455D">
        <w:tc>
          <w:tcPr>
            <w:tcW w:w="1445" w:type="dxa"/>
            <w:vMerge w:val="restart"/>
          </w:tcPr>
          <w:p w:rsidR="0058455D" w:rsidRDefault="0058455D" w:rsidP="0058455D">
            <w:pPr>
              <w:jc w:val="both"/>
              <w:rPr>
                <w:bCs/>
              </w:rPr>
            </w:pPr>
            <w:r>
              <w:rPr>
                <w:bCs/>
              </w:rPr>
              <w:t>R1</w:t>
            </w:r>
          </w:p>
        </w:tc>
        <w:tc>
          <w:tcPr>
            <w:tcW w:w="1316" w:type="dxa"/>
          </w:tcPr>
          <w:p w:rsidR="0058455D" w:rsidRDefault="0058455D" w:rsidP="0058455D">
            <w:pPr>
              <w:jc w:val="both"/>
              <w:rPr>
                <w:bCs/>
              </w:rPr>
            </w:pPr>
            <w:r>
              <w:rPr>
                <w:bCs/>
              </w:rPr>
              <w:t>Fa0/0</w:t>
            </w:r>
          </w:p>
        </w:tc>
        <w:tc>
          <w:tcPr>
            <w:tcW w:w="2343" w:type="dxa"/>
          </w:tcPr>
          <w:p w:rsidR="0058455D" w:rsidRDefault="00237C6E" w:rsidP="0058455D">
            <w:pPr>
              <w:jc w:val="both"/>
              <w:rPr>
                <w:bCs/>
              </w:rPr>
            </w:pPr>
            <w:r>
              <w:rPr>
                <w:bCs/>
              </w:rPr>
              <w:t>172.16.160.1</w:t>
            </w:r>
          </w:p>
        </w:tc>
        <w:tc>
          <w:tcPr>
            <w:tcW w:w="2552" w:type="dxa"/>
          </w:tcPr>
          <w:p w:rsidR="0058455D" w:rsidRDefault="00237C6E" w:rsidP="0058455D">
            <w:pPr>
              <w:jc w:val="both"/>
              <w:rPr>
                <w:bCs/>
              </w:rPr>
            </w:pPr>
            <w:r w:rsidRPr="00237C6E">
              <w:rPr>
                <w:bCs/>
              </w:rPr>
              <w:t>255.255.248.0</w:t>
            </w:r>
          </w:p>
        </w:tc>
        <w:tc>
          <w:tcPr>
            <w:tcW w:w="1701" w:type="dxa"/>
          </w:tcPr>
          <w:p w:rsidR="0058455D" w:rsidRDefault="0058455D" w:rsidP="0058455D">
            <w:pPr>
              <w:jc w:val="both"/>
              <w:rPr>
                <w:bCs/>
              </w:rPr>
            </w:pPr>
            <w:r>
              <w:rPr>
                <w:bCs/>
              </w:rPr>
              <w:t>No aplicable</w:t>
            </w:r>
          </w:p>
        </w:tc>
      </w:tr>
      <w:tr w:rsidR="0058455D" w:rsidTr="0058455D">
        <w:tc>
          <w:tcPr>
            <w:tcW w:w="1445" w:type="dxa"/>
            <w:vMerge/>
          </w:tcPr>
          <w:p w:rsidR="0058455D" w:rsidRDefault="0058455D" w:rsidP="0058455D">
            <w:pPr>
              <w:jc w:val="both"/>
              <w:rPr>
                <w:bCs/>
              </w:rPr>
            </w:pPr>
          </w:p>
        </w:tc>
        <w:tc>
          <w:tcPr>
            <w:tcW w:w="1316" w:type="dxa"/>
          </w:tcPr>
          <w:p w:rsidR="0058455D" w:rsidRDefault="0058455D" w:rsidP="0058455D">
            <w:pPr>
              <w:jc w:val="both"/>
              <w:rPr>
                <w:bCs/>
              </w:rPr>
            </w:pPr>
            <w:r>
              <w:rPr>
                <w:bCs/>
              </w:rPr>
              <w:t>Ser0/0/0</w:t>
            </w:r>
          </w:p>
        </w:tc>
        <w:tc>
          <w:tcPr>
            <w:tcW w:w="2343" w:type="dxa"/>
          </w:tcPr>
          <w:p w:rsidR="0058455D" w:rsidRDefault="00AB1288" w:rsidP="0058455D">
            <w:pPr>
              <w:jc w:val="both"/>
              <w:rPr>
                <w:bCs/>
              </w:rPr>
            </w:pPr>
            <w:r>
              <w:rPr>
                <w:bCs/>
              </w:rPr>
              <w:t>172.16.196</w:t>
            </w:r>
            <w:r>
              <w:rPr>
                <w:bCs/>
              </w:rPr>
              <w:t>.10</w:t>
            </w:r>
          </w:p>
        </w:tc>
        <w:tc>
          <w:tcPr>
            <w:tcW w:w="2552" w:type="dxa"/>
          </w:tcPr>
          <w:p w:rsidR="0058455D" w:rsidRDefault="00AB1288" w:rsidP="0058455D">
            <w:pPr>
              <w:jc w:val="both"/>
              <w:rPr>
                <w:bCs/>
              </w:rPr>
            </w:pPr>
            <w:r>
              <w:rPr>
                <w:bCs/>
              </w:rPr>
              <w:t>255.255.255.252</w:t>
            </w:r>
          </w:p>
        </w:tc>
        <w:tc>
          <w:tcPr>
            <w:tcW w:w="1701" w:type="dxa"/>
          </w:tcPr>
          <w:p w:rsidR="0058455D" w:rsidRDefault="0058455D" w:rsidP="0058455D">
            <w:pPr>
              <w:jc w:val="both"/>
              <w:rPr>
                <w:bCs/>
              </w:rPr>
            </w:pPr>
            <w:r>
              <w:rPr>
                <w:bCs/>
              </w:rPr>
              <w:t>No aplicable</w:t>
            </w:r>
          </w:p>
        </w:tc>
      </w:tr>
      <w:tr w:rsidR="0058455D" w:rsidTr="0058455D">
        <w:tc>
          <w:tcPr>
            <w:tcW w:w="1445" w:type="dxa"/>
            <w:vMerge/>
          </w:tcPr>
          <w:p w:rsidR="0058455D" w:rsidRDefault="0058455D" w:rsidP="0058455D">
            <w:pPr>
              <w:jc w:val="both"/>
              <w:rPr>
                <w:bCs/>
              </w:rPr>
            </w:pPr>
          </w:p>
        </w:tc>
        <w:tc>
          <w:tcPr>
            <w:tcW w:w="1316" w:type="dxa"/>
          </w:tcPr>
          <w:p w:rsidR="0058455D" w:rsidRDefault="0058455D" w:rsidP="0058455D">
            <w:pPr>
              <w:jc w:val="both"/>
              <w:rPr>
                <w:bCs/>
              </w:rPr>
            </w:pPr>
            <w:r>
              <w:rPr>
                <w:bCs/>
              </w:rPr>
              <w:t>Ser0/0/1</w:t>
            </w:r>
          </w:p>
        </w:tc>
        <w:tc>
          <w:tcPr>
            <w:tcW w:w="2343" w:type="dxa"/>
          </w:tcPr>
          <w:p w:rsidR="0058455D" w:rsidRDefault="00AB1288" w:rsidP="0058455D">
            <w:pPr>
              <w:jc w:val="both"/>
              <w:rPr>
                <w:bCs/>
              </w:rPr>
            </w:pPr>
            <w:r>
              <w:rPr>
                <w:bCs/>
              </w:rPr>
              <w:t>172.16.196.1</w:t>
            </w:r>
          </w:p>
        </w:tc>
        <w:tc>
          <w:tcPr>
            <w:tcW w:w="2552" w:type="dxa"/>
          </w:tcPr>
          <w:p w:rsidR="0058455D" w:rsidRDefault="00AB1288" w:rsidP="0058455D">
            <w:pPr>
              <w:jc w:val="both"/>
              <w:rPr>
                <w:bCs/>
              </w:rPr>
            </w:pPr>
            <w:r>
              <w:rPr>
                <w:bCs/>
              </w:rPr>
              <w:t>255.255.255.252</w:t>
            </w:r>
          </w:p>
        </w:tc>
        <w:tc>
          <w:tcPr>
            <w:tcW w:w="1701" w:type="dxa"/>
          </w:tcPr>
          <w:p w:rsidR="0058455D" w:rsidRDefault="0058455D" w:rsidP="0058455D">
            <w:pPr>
              <w:jc w:val="both"/>
              <w:rPr>
                <w:bCs/>
              </w:rPr>
            </w:pPr>
            <w:r>
              <w:rPr>
                <w:bCs/>
              </w:rPr>
              <w:t>No aplicable</w:t>
            </w:r>
          </w:p>
        </w:tc>
      </w:tr>
      <w:tr w:rsidR="0058455D" w:rsidTr="0058455D">
        <w:tc>
          <w:tcPr>
            <w:tcW w:w="1445" w:type="dxa"/>
          </w:tcPr>
          <w:p w:rsidR="0058455D" w:rsidRDefault="0058455D" w:rsidP="0058455D">
            <w:pPr>
              <w:jc w:val="both"/>
              <w:rPr>
                <w:bCs/>
              </w:rPr>
            </w:pPr>
            <w:r>
              <w:rPr>
                <w:bCs/>
              </w:rPr>
              <w:t>R2</w:t>
            </w:r>
          </w:p>
        </w:tc>
        <w:tc>
          <w:tcPr>
            <w:tcW w:w="1316" w:type="dxa"/>
          </w:tcPr>
          <w:p w:rsidR="0058455D" w:rsidRDefault="0058455D" w:rsidP="0058455D">
            <w:pPr>
              <w:jc w:val="both"/>
              <w:rPr>
                <w:bCs/>
              </w:rPr>
            </w:pPr>
            <w:r>
              <w:rPr>
                <w:bCs/>
              </w:rPr>
              <w:t>Fa0/0</w:t>
            </w:r>
          </w:p>
        </w:tc>
        <w:tc>
          <w:tcPr>
            <w:tcW w:w="2343" w:type="dxa"/>
          </w:tcPr>
          <w:p w:rsidR="0058455D" w:rsidRDefault="001F0CC5" w:rsidP="0058455D">
            <w:pPr>
              <w:jc w:val="both"/>
              <w:rPr>
                <w:bCs/>
              </w:rPr>
            </w:pPr>
            <w:r>
              <w:rPr>
                <w:bCs/>
              </w:rPr>
              <w:t>172.16.190.1</w:t>
            </w:r>
          </w:p>
        </w:tc>
        <w:tc>
          <w:tcPr>
            <w:tcW w:w="2552" w:type="dxa"/>
          </w:tcPr>
          <w:p w:rsidR="0058455D" w:rsidRDefault="00237C6E" w:rsidP="0058455D">
            <w:pPr>
              <w:jc w:val="both"/>
              <w:rPr>
                <w:bCs/>
              </w:rPr>
            </w:pPr>
            <w:r>
              <w:rPr>
                <w:bCs/>
              </w:rPr>
              <w:t>255.255.2</w:t>
            </w:r>
            <w:r w:rsidR="001F0CC5">
              <w:rPr>
                <w:bCs/>
              </w:rPr>
              <w:t>52.0</w:t>
            </w:r>
          </w:p>
        </w:tc>
        <w:tc>
          <w:tcPr>
            <w:tcW w:w="1701" w:type="dxa"/>
          </w:tcPr>
          <w:p w:rsidR="0058455D" w:rsidRDefault="0058455D" w:rsidP="0058455D">
            <w:pPr>
              <w:jc w:val="both"/>
              <w:rPr>
                <w:bCs/>
              </w:rPr>
            </w:pPr>
            <w:r>
              <w:rPr>
                <w:bCs/>
              </w:rPr>
              <w:t>No aplicable</w:t>
            </w:r>
          </w:p>
        </w:tc>
      </w:tr>
      <w:tr w:rsidR="0058455D" w:rsidTr="0058455D">
        <w:tc>
          <w:tcPr>
            <w:tcW w:w="1445" w:type="dxa"/>
          </w:tcPr>
          <w:p w:rsidR="0058455D" w:rsidRDefault="0058455D" w:rsidP="0058455D">
            <w:pPr>
              <w:jc w:val="both"/>
              <w:rPr>
                <w:bCs/>
              </w:rPr>
            </w:pPr>
          </w:p>
        </w:tc>
        <w:tc>
          <w:tcPr>
            <w:tcW w:w="1316" w:type="dxa"/>
          </w:tcPr>
          <w:p w:rsidR="0058455D" w:rsidRDefault="0058455D" w:rsidP="0058455D">
            <w:pPr>
              <w:jc w:val="both"/>
              <w:rPr>
                <w:bCs/>
              </w:rPr>
            </w:pPr>
            <w:r>
              <w:rPr>
                <w:bCs/>
              </w:rPr>
              <w:t>Ser0/0/0</w:t>
            </w:r>
          </w:p>
        </w:tc>
        <w:tc>
          <w:tcPr>
            <w:tcW w:w="2343" w:type="dxa"/>
          </w:tcPr>
          <w:p w:rsidR="0058455D" w:rsidRDefault="00AB1288" w:rsidP="0058455D">
            <w:pPr>
              <w:jc w:val="both"/>
              <w:rPr>
                <w:bCs/>
              </w:rPr>
            </w:pPr>
            <w:r>
              <w:rPr>
                <w:bCs/>
              </w:rPr>
              <w:t>172.16.196.2</w:t>
            </w:r>
          </w:p>
        </w:tc>
        <w:tc>
          <w:tcPr>
            <w:tcW w:w="2552" w:type="dxa"/>
          </w:tcPr>
          <w:p w:rsidR="0058455D" w:rsidRDefault="00AB1288" w:rsidP="0058455D">
            <w:pPr>
              <w:jc w:val="both"/>
              <w:rPr>
                <w:bCs/>
              </w:rPr>
            </w:pPr>
            <w:r>
              <w:rPr>
                <w:bCs/>
              </w:rPr>
              <w:t>255.255.255.252</w:t>
            </w:r>
          </w:p>
        </w:tc>
        <w:tc>
          <w:tcPr>
            <w:tcW w:w="1701" w:type="dxa"/>
          </w:tcPr>
          <w:p w:rsidR="0058455D" w:rsidRDefault="0058455D" w:rsidP="0058455D">
            <w:pPr>
              <w:jc w:val="both"/>
              <w:rPr>
                <w:bCs/>
              </w:rPr>
            </w:pPr>
            <w:r>
              <w:rPr>
                <w:bCs/>
              </w:rPr>
              <w:t>No aplicable</w:t>
            </w:r>
          </w:p>
        </w:tc>
      </w:tr>
      <w:tr w:rsidR="0058455D" w:rsidTr="0058455D">
        <w:tc>
          <w:tcPr>
            <w:tcW w:w="1445" w:type="dxa"/>
          </w:tcPr>
          <w:p w:rsidR="0058455D" w:rsidRDefault="0058455D" w:rsidP="0058455D">
            <w:pPr>
              <w:jc w:val="both"/>
              <w:rPr>
                <w:bCs/>
              </w:rPr>
            </w:pPr>
          </w:p>
        </w:tc>
        <w:tc>
          <w:tcPr>
            <w:tcW w:w="1316" w:type="dxa"/>
          </w:tcPr>
          <w:p w:rsidR="0058455D" w:rsidRDefault="0058455D" w:rsidP="0058455D">
            <w:pPr>
              <w:jc w:val="both"/>
              <w:rPr>
                <w:bCs/>
              </w:rPr>
            </w:pPr>
            <w:r>
              <w:rPr>
                <w:bCs/>
              </w:rPr>
              <w:t>Ser0/0/1</w:t>
            </w:r>
          </w:p>
        </w:tc>
        <w:tc>
          <w:tcPr>
            <w:tcW w:w="2343" w:type="dxa"/>
          </w:tcPr>
          <w:p w:rsidR="0058455D" w:rsidRDefault="00AB1288" w:rsidP="0058455D">
            <w:pPr>
              <w:jc w:val="both"/>
              <w:rPr>
                <w:bCs/>
              </w:rPr>
            </w:pPr>
            <w:r>
              <w:rPr>
                <w:bCs/>
              </w:rPr>
              <w:t>172.16.196</w:t>
            </w:r>
            <w:r>
              <w:rPr>
                <w:bCs/>
              </w:rPr>
              <w:t>.5</w:t>
            </w:r>
          </w:p>
        </w:tc>
        <w:tc>
          <w:tcPr>
            <w:tcW w:w="2552" w:type="dxa"/>
          </w:tcPr>
          <w:p w:rsidR="0058455D" w:rsidRDefault="00AB1288" w:rsidP="0058455D">
            <w:pPr>
              <w:jc w:val="both"/>
              <w:rPr>
                <w:bCs/>
              </w:rPr>
            </w:pPr>
            <w:r>
              <w:rPr>
                <w:bCs/>
              </w:rPr>
              <w:t>255.255.255.252</w:t>
            </w:r>
          </w:p>
        </w:tc>
        <w:tc>
          <w:tcPr>
            <w:tcW w:w="1701" w:type="dxa"/>
          </w:tcPr>
          <w:p w:rsidR="0058455D" w:rsidRDefault="0058455D" w:rsidP="0058455D">
            <w:pPr>
              <w:jc w:val="both"/>
              <w:rPr>
                <w:bCs/>
              </w:rPr>
            </w:pPr>
            <w:r>
              <w:rPr>
                <w:bCs/>
              </w:rPr>
              <w:t>No aplicable</w:t>
            </w:r>
          </w:p>
        </w:tc>
      </w:tr>
      <w:tr w:rsidR="0058455D" w:rsidTr="0058455D">
        <w:tc>
          <w:tcPr>
            <w:tcW w:w="1445" w:type="dxa"/>
          </w:tcPr>
          <w:p w:rsidR="0058455D" w:rsidRDefault="0058455D" w:rsidP="0058455D">
            <w:pPr>
              <w:jc w:val="both"/>
              <w:rPr>
                <w:bCs/>
              </w:rPr>
            </w:pPr>
            <w:r>
              <w:rPr>
                <w:bCs/>
              </w:rPr>
              <w:t>R3</w:t>
            </w:r>
          </w:p>
        </w:tc>
        <w:tc>
          <w:tcPr>
            <w:tcW w:w="1316" w:type="dxa"/>
          </w:tcPr>
          <w:p w:rsidR="0058455D" w:rsidRDefault="0058455D" w:rsidP="0058455D">
            <w:pPr>
              <w:jc w:val="both"/>
              <w:rPr>
                <w:bCs/>
              </w:rPr>
            </w:pPr>
            <w:r>
              <w:rPr>
                <w:bCs/>
              </w:rPr>
              <w:t>Fa0/0</w:t>
            </w:r>
          </w:p>
        </w:tc>
        <w:tc>
          <w:tcPr>
            <w:tcW w:w="2343" w:type="dxa"/>
          </w:tcPr>
          <w:p w:rsidR="0058455D" w:rsidRDefault="00237C6E" w:rsidP="0058455D">
            <w:pPr>
              <w:jc w:val="both"/>
              <w:rPr>
                <w:bCs/>
              </w:rPr>
            </w:pPr>
            <w:r>
              <w:rPr>
                <w:bCs/>
              </w:rPr>
              <w:t>172.16.188.1</w:t>
            </w:r>
          </w:p>
        </w:tc>
        <w:tc>
          <w:tcPr>
            <w:tcW w:w="2552" w:type="dxa"/>
          </w:tcPr>
          <w:p w:rsidR="0058455D" w:rsidRDefault="00237C6E" w:rsidP="0058455D">
            <w:pPr>
              <w:jc w:val="both"/>
              <w:rPr>
                <w:bCs/>
              </w:rPr>
            </w:pPr>
            <w:r>
              <w:rPr>
                <w:bCs/>
              </w:rPr>
              <w:t>255.255.252.0</w:t>
            </w:r>
          </w:p>
        </w:tc>
        <w:tc>
          <w:tcPr>
            <w:tcW w:w="1701" w:type="dxa"/>
          </w:tcPr>
          <w:p w:rsidR="0058455D" w:rsidRDefault="0058455D" w:rsidP="0058455D">
            <w:pPr>
              <w:jc w:val="both"/>
              <w:rPr>
                <w:bCs/>
              </w:rPr>
            </w:pPr>
            <w:r>
              <w:rPr>
                <w:bCs/>
              </w:rPr>
              <w:t>No aplicable</w:t>
            </w:r>
          </w:p>
        </w:tc>
      </w:tr>
      <w:tr w:rsidR="0058455D" w:rsidTr="0058455D">
        <w:tc>
          <w:tcPr>
            <w:tcW w:w="1445" w:type="dxa"/>
          </w:tcPr>
          <w:p w:rsidR="0058455D" w:rsidRDefault="0058455D" w:rsidP="0058455D">
            <w:pPr>
              <w:jc w:val="both"/>
              <w:rPr>
                <w:bCs/>
              </w:rPr>
            </w:pPr>
          </w:p>
        </w:tc>
        <w:tc>
          <w:tcPr>
            <w:tcW w:w="1316" w:type="dxa"/>
          </w:tcPr>
          <w:p w:rsidR="0058455D" w:rsidRDefault="0058455D" w:rsidP="0058455D">
            <w:pPr>
              <w:jc w:val="both"/>
              <w:rPr>
                <w:bCs/>
              </w:rPr>
            </w:pPr>
            <w:r>
              <w:rPr>
                <w:bCs/>
              </w:rPr>
              <w:t>Ser0/0/0</w:t>
            </w:r>
          </w:p>
        </w:tc>
        <w:tc>
          <w:tcPr>
            <w:tcW w:w="2343" w:type="dxa"/>
          </w:tcPr>
          <w:p w:rsidR="0058455D" w:rsidRDefault="00AB1288" w:rsidP="0058455D">
            <w:pPr>
              <w:jc w:val="both"/>
              <w:rPr>
                <w:bCs/>
              </w:rPr>
            </w:pPr>
            <w:r>
              <w:rPr>
                <w:bCs/>
              </w:rPr>
              <w:t>172.16.196</w:t>
            </w:r>
            <w:r>
              <w:rPr>
                <w:bCs/>
              </w:rPr>
              <w:t>.9</w:t>
            </w:r>
          </w:p>
        </w:tc>
        <w:tc>
          <w:tcPr>
            <w:tcW w:w="2552" w:type="dxa"/>
          </w:tcPr>
          <w:p w:rsidR="0058455D" w:rsidRDefault="00AB1288" w:rsidP="0058455D">
            <w:pPr>
              <w:jc w:val="both"/>
              <w:rPr>
                <w:bCs/>
              </w:rPr>
            </w:pPr>
            <w:r>
              <w:rPr>
                <w:bCs/>
              </w:rPr>
              <w:t>255.255.255.252</w:t>
            </w:r>
          </w:p>
        </w:tc>
        <w:tc>
          <w:tcPr>
            <w:tcW w:w="1701" w:type="dxa"/>
          </w:tcPr>
          <w:p w:rsidR="0058455D" w:rsidRDefault="0058455D" w:rsidP="0058455D">
            <w:pPr>
              <w:jc w:val="both"/>
              <w:rPr>
                <w:bCs/>
              </w:rPr>
            </w:pPr>
            <w:r>
              <w:rPr>
                <w:bCs/>
              </w:rPr>
              <w:t>No aplicable</w:t>
            </w:r>
          </w:p>
        </w:tc>
      </w:tr>
      <w:tr w:rsidR="0058455D" w:rsidTr="0058455D">
        <w:tc>
          <w:tcPr>
            <w:tcW w:w="1445" w:type="dxa"/>
          </w:tcPr>
          <w:p w:rsidR="0058455D" w:rsidRDefault="0058455D" w:rsidP="0058455D">
            <w:pPr>
              <w:jc w:val="both"/>
              <w:rPr>
                <w:bCs/>
              </w:rPr>
            </w:pPr>
          </w:p>
        </w:tc>
        <w:tc>
          <w:tcPr>
            <w:tcW w:w="1316" w:type="dxa"/>
          </w:tcPr>
          <w:p w:rsidR="0058455D" w:rsidRDefault="0058455D" w:rsidP="0058455D">
            <w:pPr>
              <w:jc w:val="both"/>
              <w:rPr>
                <w:bCs/>
              </w:rPr>
            </w:pPr>
            <w:r>
              <w:rPr>
                <w:bCs/>
              </w:rPr>
              <w:t>Ser0/0/1</w:t>
            </w:r>
          </w:p>
        </w:tc>
        <w:tc>
          <w:tcPr>
            <w:tcW w:w="2343" w:type="dxa"/>
          </w:tcPr>
          <w:p w:rsidR="0058455D" w:rsidRDefault="00AB1288" w:rsidP="0058455D">
            <w:pPr>
              <w:jc w:val="both"/>
              <w:rPr>
                <w:bCs/>
              </w:rPr>
            </w:pPr>
            <w:r>
              <w:rPr>
                <w:bCs/>
              </w:rPr>
              <w:t>172.16.196</w:t>
            </w:r>
            <w:r>
              <w:rPr>
                <w:bCs/>
              </w:rPr>
              <w:t>.6</w:t>
            </w:r>
          </w:p>
        </w:tc>
        <w:tc>
          <w:tcPr>
            <w:tcW w:w="2552" w:type="dxa"/>
          </w:tcPr>
          <w:p w:rsidR="0058455D" w:rsidRDefault="00AB1288" w:rsidP="0058455D">
            <w:pPr>
              <w:jc w:val="both"/>
              <w:rPr>
                <w:bCs/>
              </w:rPr>
            </w:pPr>
            <w:r>
              <w:rPr>
                <w:bCs/>
              </w:rPr>
              <w:t>255.255.255.252</w:t>
            </w:r>
          </w:p>
        </w:tc>
        <w:tc>
          <w:tcPr>
            <w:tcW w:w="1701" w:type="dxa"/>
          </w:tcPr>
          <w:p w:rsidR="0058455D" w:rsidRDefault="0058455D" w:rsidP="0058455D">
            <w:pPr>
              <w:jc w:val="both"/>
              <w:rPr>
                <w:bCs/>
              </w:rPr>
            </w:pPr>
            <w:r>
              <w:rPr>
                <w:bCs/>
              </w:rPr>
              <w:t>No aplicable</w:t>
            </w:r>
          </w:p>
        </w:tc>
      </w:tr>
      <w:tr w:rsidR="0058455D" w:rsidTr="0058455D">
        <w:tc>
          <w:tcPr>
            <w:tcW w:w="1445" w:type="dxa"/>
          </w:tcPr>
          <w:p w:rsidR="0058455D" w:rsidRDefault="0058455D" w:rsidP="0058455D">
            <w:pPr>
              <w:jc w:val="both"/>
              <w:rPr>
                <w:bCs/>
              </w:rPr>
            </w:pPr>
            <w:r>
              <w:rPr>
                <w:bCs/>
              </w:rPr>
              <w:t>PC0</w:t>
            </w:r>
          </w:p>
        </w:tc>
        <w:tc>
          <w:tcPr>
            <w:tcW w:w="1316" w:type="dxa"/>
          </w:tcPr>
          <w:p w:rsidR="0058455D" w:rsidRDefault="0058455D" w:rsidP="0058455D">
            <w:pPr>
              <w:jc w:val="both"/>
              <w:rPr>
                <w:bCs/>
              </w:rPr>
            </w:pPr>
            <w:r>
              <w:rPr>
                <w:bCs/>
              </w:rPr>
              <w:t>NIC</w:t>
            </w:r>
          </w:p>
        </w:tc>
        <w:tc>
          <w:tcPr>
            <w:tcW w:w="2343" w:type="dxa"/>
          </w:tcPr>
          <w:p w:rsidR="0058455D" w:rsidRDefault="00467D1E" w:rsidP="0058455D">
            <w:pPr>
              <w:jc w:val="both"/>
              <w:rPr>
                <w:bCs/>
              </w:rPr>
            </w:pPr>
            <w:r>
              <w:t>172.16.160.3</w:t>
            </w:r>
          </w:p>
        </w:tc>
        <w:tc>
          <w:tcPr>
            <w:tcW w:w="2552" w:type="dxa"/>
          </w:tcPr>
          <w:p w:rsidR="0058455D" w:rsidRDefault="00467D1E" w:rsidP="0058455D">
            <w:pPr>
              <w:jc w:val="both"/>
              <w:rPr>
                <w:bCs/>
              </w:rPr>
            </w:pPr>
            <w:r>
              <w:rPr>
                <w:bCs/>
              </w:rPr>
              <w:t>255.255.248.0</w:t>
            </w:r>
          </w:p>
        </w:tc>
        <w:tc>
          <w:tcPr>
            <w:tcW w:w="1701" w:type="dxa"/>
          </w:tcPr>
          <w:p w:rsidR="0058455D" w:rsidRDefault="00467D1E" w:rsidP="0058455D">
            <w:pPr>
              <w:jc w:val="both"/>
              <w:rPr>
                <w:bCs/>
              </w:rPr>
            </w:pPr>
            <w:r>
              <w:t>172.16.160.1</w:t>
            </w:r>
          </w:p>
        </w:tc>
      </w:tr>
      <w:tr w:rsidR="0058455D" w:rsidTr="0058455D">
        <w:tc>
          <w:tcPr>
            <w:tcW w:w="1445" w:type="dxa"/>
          </w:tcPr>
          <w:p w:rsidR="0058455D" w:rsidRDefault="0058455D" w:rsidP="0058455D">
            <w:pPr>
              <w:jc w:val="both"/>
              <w:rPr>
                <w:bCs/>
              </w:rPr>
            </w:pPr>
            <w:r>
              <w:rPr>
                <w:bCs/>
              </w:rPr>
              <w:t>PC1</w:t>
            </w:r>
          </w:p>
        </w:tc>
        <w:tc>
          <w:tcPr>
            <w:tcW w:w="1316" w:type="dxa"/>
          </w:tcPr>
          <w:p w:rsidR="0058455D" w:rsidRDefault="0058455D" w:rsidP="0058455D">
            <w:pPr>
              <w:jc w:val="both"/>
              <w:rPr>
                <w:bCs/>
              </w:rPr>
            </w:pPr>
            <w:r>
              <w:rPr>
                <w:bCs/>
              </w:rPr>
              <w:t>NIC</w:t>
            </w:r>
          </w:p>
        </w:tc>
        <w:tc>
          <w:tcPr>
            <w:tcW w:w="2343" w:type="dxa"/>
          </w:tcPr>
          <w:p w:rsidR="0058455D" w:rsidRDefault="00467D1E" w:rsidP="0058455D">
            <w:pPr>
              <w:jc w:val="both"/>
              <w:rPr>
                <w:bCs/>
              </w:rPr>
            </w:pPr>
            <w:r>
              <w:t>172.16.190.50</w:t>
            </w:r>
          </w:p>
        </w:tc>
        <w:tc>
          <w:tcPr>
            <w:tcW w:w="2552" w:type="dxa"/>
          </w:tcPr>
          <w:p w:rsidR="0058455D" w:rsidRDefault="00467D1E" w:rsidP="0058455D">
            <w:pPr>
              <w:jc w:val="both"/>
              <w:rPr>
                <w:bCs/>
              </w:rPr>
            </w:pPr>
            <w:r>
              <w:rPr>
                <w:bCs/>
              </w:rPr>
              <w:t>255.255.254.0</w:t>
            </w:r>
          </w:p>
        </w:tc>
        <w:tc>
          <w:tcPr>
            <w:tcW w:w="1701" w:type="dxa"/>
          </w:tcPr>
          <w:p w:rsidR="0058455D" w:rsidRDefault="00467D1E" w:rsidP="0058455D">
            <w:pPr>
              <w:jc w:val="both"/>
              <w:rPr>
                <w:bCs/>
              </w:rPr>
            </w:pPr>
            <w:r>
              <w:t>172.16.190.1</w:t>
            </w:r>
          </w:p>
        </w:tc>
      </w:tr>
      <w:tr w:rsidR="0058455D" w:rsidTr="0058455D">
        <w:tc>
          <w:tcPr>
            <w:tcW w:w="1445" w:type="dxa"/>
          </w:tcPr>
          <w:p w:rsidR="0058455D" w:rsidRDefault="0058455D" w:rsidP="0058455D">
            <w:pPr>
              <w:jc w:val="both"/>
              <w:rPr>
                <w:bCs/>
              </w:rPr>
            </w:pPr>
            <w:r>
              <w:rPr>
                <w:bCs/>
              </w:rPr>
              <w:t>PC2</w:t>
            </w:r>
          </w:p>
        </w:tc>
        <w:tc>
          <w:tcPr>
            <w:tcW w:w="1316" w:type="dxa"/>
          </w:tcPr>
          <w:p w:rsidR="0058455D" w:rsidRDefault="0058455D" w:rsidP="0058455D">
            <w:pPr>
              <w:jc w:val="both"/>
              <w:rPr>
                <w:bCs/>
              </w:rPr>
            </w:pPr>
            <w:r>
              <w:rPr>
                <w:bCs/>
              </w:rPr>
              <w:t>NIC</w:t>
            </w:r>
          </w:p>
        </w:tc>
        <w:tc>
          <w:tcPr>
            <w:tcW w:w="2343" w:type="dxa"/>
          </w:tcPr>
          <w:p w:rsidR="0058455D" w:rsidRDefault="00467D1E" w:rsidP="0058455D">
            <w:pPr>
              <w:jc w:val="both"/>
              <w:rPr>
                <w:bCs/>
              </w:rPr>
            </w:pPr>
            <w:r>
              <w:t>172.16.190.25</w:t>
            </w:r>
          </w:p>
        </w:tc>
        <w:tc>
          <w:tcPr>
            <w:tcW w:w="2552" w:type="dxa"/>
          </w:tcPr>
          <w:p w:rsidR="0058455D" w:rsidRDefault="00467D1E" w:rsidP="0058455D">
            <w:pPr>
              <w:jc w:val="both"/>
              <w:rPr>
                <w:bCs/>
              </w:rPr>
            </w:pPr>
            <w:r>
              <w:rPr>
                <w:bCs/>
              </w:rPr>
              <w:t>255.255.254.0</w:t>
            </w:r>
          </w:p>
        </w:tc>
        <w:tc>
          <w:tcPr>
            <w:tcW w:w="1701" w:type="dxa"/>
          </w:tcPr>
          <w:p w:rsidR="0058455D" w:rsidRDefault="00467D1E" w:rsidP="0058455D">
            <w:pPr>
              <w:jc w:val="both"/>
              <w:rPr>
                <w:bCs/>
              </w:rPr>
            </w:pPr>
            <w:r>
              <w:t>172.16.190.1</w:t>
            </w:r>
          </w:p>
        </w:tc>
      </w:tr>
      <w:tr w:rsidR="0058455D" w:rsidTr="0058455D">
        <w:tc>
          <w:tcPr>
            <w:tcW w:w="1445" w:type="dxa"/>
          </w:tcPr>
          <w:p w:rsidR="0058455D" w:rsidRDefault="0058455D" w:rsidP="0058455D">
            <w:pPr>
              <w:jc w:val="both"/>
              <w:rPr>
                <w:bCs/>
              </w:rPr>
            </w:pPr>
            <w:r>
              <w:rPr>
                <w:bCs/>
              </w:rPr>
              <w:t>PC3</w:t>
            </w:r>
          </w:p>
        </w:tc>
        <w:tc>
          <w:tcPr>
            <w:tcW w:w="1316" w:type="dxa"/>
          </w:tcPr>
          <w:p w:rsidR="0058455D" w:rsidRDefault="0058455D" w:rsidP="0058455D">
            <w:pPr>
              <w:jc w:val="both"/>
              <w:rPr>
                <w:bCs/>
              </w:rPr>
            </w:pPr>
            <w:r>
              <w:rPr>
                <w:bCs/>
              </w:rPr>
              <w:t>NIC</w:t>
            </w:r>
          </w:p>
        </w:tc>
        <w:tc>
          <w:tcPr>
            <w:tcW w:w="2343" w:type="dxa"/>
          </w:tcPr>
          <w:p w:rsidR="0058455D" w:rsidRDefault="00467D1E" w:rsidP="0058455D">
            <w:pPr>
              <w:jc w:val="both"/>
              <w:rPr>
                <w:bCs/>
              </w:rPr>
            </w:pPr>
            <w:r>
              <w:t>172.16.188.30</w:t>
            </w:r>
          </w:p>
        </w:tc>
        <w:tc>
          <w:tcPr>
            <w:tcW w:w="2552" w:type="dxa"/>
          </w:tcPr>
          <w:p w:rsidR="0058455D" w:rsidRDefault="00467D1E" w:rsidP="0058455D">
            <w:pPr>
              <w:jc w:val="both"/>
              <w:rPr>
                <w:bCs/>
              </w:rPr>
            </w:pPr>
            <w:r>
              <w:rPr>
                <w:bCs/>
              </w:rPr>
              <w:t>255.255.254.0</w:t>
            </w:r>
          </w:p>
        </w:tc>
        <w:tc>
          <w:tcPr>
            <w:tcW w:w="1701" w:type="dxa"/>
          </w:tcPr>
          <w:p w:rsidR="0058455D" w:rsidRDefault="00467D1E" w:rsidP="0058455D">
            <w:pPr>
              <w:jc w:val="both"/>
              <w:rPr>
                <w:bCs/>
              </w:rPr>
            </w:pPr>
            <w:r>
              <w:t>172.16.188.1</w:t>
            </w:r>
          </w:p>
        </w:tc>
      </w:tr>
      <w:tr w:rsidR="0058455D" w:rsidTr="0058455D">
        <w:tc>
          <w:tcPr>
            <w:tcW w:w="1445" w:type="dxa"/>
          </w:tcPr>
          <w:p w:rsidR="0058455D" w:rsidRPr="00E37C3D" w:rsidRDefault="0058455D" w:rsidP="0058455D">
            <w:pPr>
              <w:jc w:val="both"/>
              <w:rPr>
                <w:bCs/>
                <w:sz w:val="18"/>
                <w:szCs w:val="18"/>
              </w:rPr>
            </w:pPr>
            <w:r w:rsidRPr="00E37C3D">
              <w:rPr>
                <w:bCs/>
                <w:sz w:val="18"/>
                <w:szCs w:val="18"/>
              </w:rPr>
              <w:t>SERVER HTTP</w:t>
            </w:r>
          </w:p>
        </w:tc>
        <w:tc>
          <w:tcPr>
            <w:tcW w:w="1316" w:type="dxa"/>
          </w:tcPr>
          <w:p w:rsidR="0058455D" w:rsidRDefault="0058455D" w:rsidP="0058455D">
            <w:pPr>
              <w:jc w:val="both"/>
              <w:rPr>
                <w:bCs/>
              </w:rPr>
            </w:pPr>
            <w:r>
              <w:rPr>
                <w:bCs/>
              </w:rPr>
              <w:t>NIC</w:t>
            </w:r>
          </w:p>
        </w:tc>
        <w:tc>
          <w:tcPr>
            <w:tcW w:w="2343" w:type="dxa"/>
          </w:tcPr>
          <w:p w:rsidR="0058455D" w:rsidRDefault="00467D1E" w:rsidP="0058455D">
            <w:pPr>
              <w:jc w:val="both"/>
              <w:rPr>
                <w:bCs/>
              </w:rPr>
            </w:pPr>
            <w:r>
              <w:t>172.16.188.2</w:t>
            </w:r>
          </w:p>
        </w:tc>
        <w:tc>
          <w:tcPr>
            <w:tcW w:w="2552" w:type="dxa"/>
          </w:tcPr>
          <w:p w:rsidR="0058455D" w:rsidRDefault="00467D1E" w:rsidP="0058455D">
            <w:pPr>
              <w:jc w:val="both"/>
              <w:rPr>
                <w:bCs/>
              </w:rPr>
            </w:pPr>
            <w:r>
              <w:rPr>
                <w:bCs/>
              </w:rPr>
              <w:t>255.255.254.0</w:t>
            </w:r>
          </w:p>
        </w:tc>
        <w:tc>
          <w:tcPr>
            <w:tcW w:w="1701" w:type="dxa"/>
          </w:tcPr>
          <w:p w:rsidR="0058455D" w:rsidRDefault="00467D1E" w:rsidP="0058455D">
            <w:pPr>
              <w:jc w:val="both"/>
              <w:rPr>
                <w:bCs/>
              </w:rPr>
            </w:pPr>
            <w:r>
              <w:t>172.16.188.1</w:t>
            </w:r>
          </w:p>
        </w:tc>
      </w:tr>
      <w:tr w:rsidR="0058455D" w:rsidTr="0058455D">
        <w:tc>
          <w:tcPr>
            <w:tcW w:w="1445" w:type="dxa"/>
          </w:tcPr>
          <w:p w:rsidR="0058455D" w:rsidRPr="00E37C3D" w:rsidRDefault="0058455D" w:rsidP="0058455D">
            <w:pPr>
              <w:jc w:val="both"/>
              <w:rPr>
                <w:bCs/>
                <w:sz w:val="20"/>
                <w:szCs w:val="20"/>
              </w:rPr>
            </w:pPr>
            <w:r w:rsidRPr="00E37C3D">
              <w:rPr>
                <w:bCs/>
                <w:sz w:val="20"/>
                <w:szCs w:val="20"/>
              </w:rPr>
              <w:t>SERVER DNS</w:t>
            </w:r>
          </w:p>
        </w:tc>
        <w:tc>
          <w:tcPr>
            <w:tcW w:w="1316" w:type="dxa"/>
          </w:tcPr>
          <w:p w:rsidR="0058455D" w:rsidRDefault="0058455D" w:rsidP="0058455D">
            <w:pPr>
              <w:jc w:val="both"/>
              <w:rPr>
                <w:bCs/>
              </w:rPr>
            </w:pPr>
            <w:r>
              <w:rPr>
                <w:bCs/>
              </w:rPr>
              <w:t>NIC</w:t>
            </w:r>
          </w:p>
        </w:tc>
        <w:tc>
          <w:tcPr>
            <w:tcW w:w="2343" w:type="dxa"/>
          </w:tcPr>
          <w:p w:rsidR="0058455D" w:rsidRDefault="00467D1E" w:rsidP="0058455D">
            <w:pPr>
              <w:jc w:val="both"/>
              <w:rPr>
                <w:bCs/>
              </w:rPr>
            </w:pPr>
            <w:r>
              <w:t>172.16.160.2</w:t>
            </w:r>
          </w:p>
        </w:tc>
        <w:tc>
          <w:tcPr>
            <w:tcW w:w="2552" w:type="dxa"/>
          </w:tcPr>
          <w:p w:rsidR="0058455D" w:rsidRDefault="00467D1E" w:rsidP="0058455D">
            <w:pPr>
              <w:jc w:val="both"/>
              <w:rPr>
                <w:bCs/>
              </w:rPr>
            </w:pPr>
            <w:r>
              <w:rPr>
                <w:bCs/>
              </w:rPr>
              <w:t>255.255.248.0</w:t>
            </w:r>
          </w:p>
        </w:tc>
        <w:tc>
          <w:tcPr>
            <w:tcW w:w="1701" w:type="dxa"/>
          </w:tcPr>
          <w:p w:rsidR="0058455D" w:rsidRDefault="00467D1E" w:rsidP="0058455D">
            <w:pPr>
              <w:jc w:val="both"/>
              <w:rPr>
                <w:bCs/>
              </w:rPr>
            </w:pPr>
            <w:r>
              <w:t>172.16.160.1</w:t>
            </w:r>
          </w:p>
        </w:tc>
      </w:tr>
    </w:tbl>
    <w:p w:rsidR="0058455D" w:rsidRPr="00D00F47" w:rsidRDefault="0058455D" w:rsidP="00D00F47">
      <w:pPr>
        <w:pStyle w:val="Standard"/>
        <w:jc w:val="both"/>
        <w:rPr>
          <w:rFonts w:ascii="Times New Roman" w:hAnsi="Times New Roman"/>
          <w:lang w:val="es-MX"/>
        </w:rPr>
      </w:pPr>
    </w:p>
    <w:p w:rsidR="00D00F47" w:rsidRPr="00D00F47" w:rsidRDefault="00D00F47" w:rsidP="00D00F47">
      <w:pPr>
        <w:pStyle w:val="Default"/>
        <w:rPr>
          <w:rFonts w:ascii="Times New Roman" w:hAnsi="Times New Roman" w:cs="Times New Roman"/>
        </w:rPr>
      </w:pPr>
      <w:r w:rsidRPr="00D00F47">
        <w:rPr>
          <w:rFonts w:ascii="Times New Roman" w:hAnsi="Times New Roman" w:cs="Times New Roman"/>
          <w:b/>
          <w:bCs/>
        </w:rPr>
        <w:t>Tercera parte</w:t>
      </w:r>
    </w:p>
    <w:p w:rsidR="00D00F47" w:rsidRPr="00D00F47" w:rsidRDefault="00D00F47" w:rsidP="00D00F47">
      <w:pPr>
        <w:pStyle w:val="Default"/>
        <w:rPr>
          <w:rFonts w:ascii="Times New Roman" w:hAnsi="Times New Roman" w:cs="Times New Roman"/>
        </w:rPr>
      </w:pPr>
      <w:r w:rsidRPr="00D00F47">
        <w:rPr>
          <w:rFonts w:ascii="Times New Roman" w:hAnsi="Times New Roman" w:cs="Times New Roman"/>
        </w:rPr>
        <w:t xml:space="preserve">Realice la configuración del equipo de red según se indica en la topología y a continuación: </w:t>
      </w:r>
    </w:p>
    <w:p w:rsidR="00D00F47" w:rsidRPr="00D00F47" w:rsidRDefault="00D00F47" w:rsidP="00D00F47">
      <w:pPr>
        <w:pStyle w:val="Default"/>
        <w:rPr>
          <w:rFonts w:ascii="Times New Roman" w:hAnsi="Times New Roman" w:cs="Times New Roman"/>
        </w:rPr>
      </w:pPr>
    </w:p>
    <w:p w:rsidR="00D00F47" w:rsidRPr="00D00F47" w:rsidRDefault="00D00F47" w:rsidP="00D00F47">
      <w:pPr>
        <w:pStyle w:val="Default"/>
        <w:rPr>
          <w:rFonts w:ascii="Times New Roman" w:hAnsi="Times New Roman" w:cs="Times New Roman"/>
        </w:rPr>
      </w:pPr>
      <w:r w:rsidRPr="00D00F47">
        <w:rPr>
          <w:rFonts w:ascii="Times New Roman" w:hAnsi="Times New Roman" w:cs="Times New Roman"/>
        </w:rPr>
        <w:t xml:space="preserve">Configure el nombre para cada uno de los dispositivos. </w:t>
      </w:r>
    </w:p>
    <w:p w:rsidR="00D00F47" w:rsidRPr="00D00F47" w:rsidRDefault="00D00F47" w:rsidP="00D00F47">
      <w:pPr>
        <w:pStyle w:val="Default"/>
        <w:rPr>
          <w:rFonts w:ascii="Times New Roman" w:hAnsi="Times New Roman" w:cs="Times New Roman"/>
        </w:rPr>
      </w:pPr>
    </w:p>
    <w:p w:rsidR="00D00F47" w:rsidRPr="00D00F47" w:rsidRDefault="00D00F47" w:rsidP="00D00F47">
      <w:pPr>
        <w:pStyle w:val="Default"/>
        <w:rPr>
          <w:rFonts w:ascii="Times New Roman" w:hAnsi="Times New Roman" w:cs="Times New Roman"/>
        </w:rPr>
      </w:pPr>
      <w:r w:rsidRPr="00D00F47">
        <w:rPr>
          <w:rFonts w:ascii="Times New Roman" w:hAnsi="Times New Roman" w:cs="Times New Roman"/>
        </w:rPr>
        <w:t xml:space="preserve">Asigne direccionamiento IP en cada una de las interfaces necesarias. </w:t>
      </w:r>
    </w:p>
    <w:p w:rsidR="00D00F47" w:rsidRPr="00D00F47" w:rsidRDefault="00D00F47" w:rsidP="00D00F47">
      <w:pPr>
        <w:pStyle w:val="Default"/>
        <w:rPr>
          <w:rFonts w:ascii="Times New Roman" w:hAnsi="Times New Roman" w:cs="Times New Roman"/>
        </w:rPr>
      </w:pPr>
    </w:p>
    <w:p w:rsidR="00D00F47" w:rsidRPr="00D00F47" w:rsidRDefault="00D00F47" w:rsidP="00D00F47">
      <w:pPr>
        <w:pStyle w:val="Default"/>
        <w:rPr>
          <w:rFonts w:ascii="Times New Roman" w:hAnsi="Times New Roman" w:cs="Times New Roman"/>
        </w:rPr>
      </w:pPr>
      <w:r w:rsidRPr="00D00F47">
        <w:rPr>
          <w:rFonts w:ascii="Times New Roman" w:hAnsi="Times New Roman" w:cs="Times New Roman"/>
        </w:rPr>
        <w:t xml:space="preserve">Agregue descripciones en las interfaces. </w:t>
      </w:r>
    </w:p>
    <w:p w:rsidR="00D00F47" w:rsidRPr="00D00F47" w:rsidRDefault="00D00F47" w:rsidP="00D00F47">
      <w:pPr>
        <w:pStyle w:val="Default"/>
        <w:rPr>
          <w:rFonts w:ascii="Times New Roman" w:hAnsi="Times New Roman" w:cs="Times New Roman"/>
        </w:rPr>
      </w:pPr>
    </w:p>
    <w:p w:rsidR="00D00F47" w:rsidRPr="00D00F47" w:rsidRDefault="00D00F47" w:rsidP="00D00F47">
      <w:pPr>
        <w:pStyle w:val="Default"/>
        <w:rPr>
          <w:rFonts w:ascii="Times New Roman" w:hAnsi="Times New Roman" w:cs="Times New Roman"/>
        </w:rPr>
      </w:pPr>
      <w:r w:rsidRPr="00D00F47">
        <w:rPr>
          <w:rFonts w:ascii="Times New Roman" w:hAnsi="Times New Roman" w:cs="Times New Roman"/>
        </w:rPr>
        <w:lastRenderedPageBreak/>
        <w:t>Configur</w:t>
      </w:r>
      <w:r w:rsidR="00EE53AB">
        <w:rPr>
          <w:rFonts w:ascii="Times New Roman" w:hAnsi="Times New Roman" w:cs="Times New Roman"/>
        </w:rPr>
        <w:t xml:space="preserve">e el direccionamiento estático, </w:t>
      </w:r>
      <w:r w:rsidR="0058455D">
        <w:rPr>
          <w:rFonts w:ascii="Times New Roman" w:hAnsi="Times New Roman" w:cs="Times New Roman"/>
        </w:rPr>
        <w:t>en sentido de las agujas del reloj</w:t>
      </w:r>
      <w:r w:rsidR="00EE53AB">
        <w:rPr>
          <w:rFonts w:ascii="Times New Roman" w:hAnsi="Times New Roman" w:cs="Times New Roman"/>
        </w:rPr>
        <w:t>.</w:t>
      </w:r>
    </w:p>
    <w:p w:rsidR="00D00F47" w:rsidRPr="00D00F47" w:rsidRDefault="00D00F47" w:rsidP="00D00F47">
      <w:pPr>
        <w:pStyle w:val="Default"/>
        <w:rPr>
          <w:rFonts w:ascii="Times New Roman" w:hAnsi="Times New Roman" w:cs="Times New Roman"/>
        </w:rPr>
      </w:pPr>
    </w:p>
    <w:p w:rsidR="00D00F47" w:rsidRPr="00D00F47" w:rsidRDefault="00D00F47" w:rsidP="00D00F47">
      <w:pPr>
        <w:pStyle w:val="Default"/>
        <w:rPr>
          <w:rFonts w:ascii="Times New Roman" w:hAnsi="Times New Roman" w:cs="Times New Roman"/>
        </w:rPr>
      </w:pPr>
      <w:r w:rsidRPr="00D00F47">
        <w:rPr>
          <w:rFonts w:ascii="Times New Roman" w:hAnsi="Times New Roman" w:cs="Times New Roman"/>
        </w:rPr>
        <w:t xml:space="preserve">Verifique que todos los dispositivos en la red se puedan comunicar. </w:t>
      </w:r>
    </w:p>
    <w:p w:rsidR="00D00F47" w:rsidRDefault="00D00F47" w:rsidP="00D00F47">
      <w:pPr>
        <w:pStyle w:val="Default"/>
        <w:rPr>
          <w:rFonts w:ascii="Times New Roman" w:hAnsi="Times New Roman" w:cs="Times New Roman"/>
          <w:b/>
          <w:bCs/>
        </w:rPr>
      </w:pPr>
    </w:p>
    <w:p w:rsidR="00D00F47" w:rsidRDefault="00D00F47" w:rsidP="00D00F47">
      <w:pPr>
        <w:pStyle w:val="Default"/>
        <w:rPr>
          <w:rFonts w:ascii="Times New Roman" w:hAnsi="Times New Roman" w:cs="Times New Roman"/>
          <w:b/>
          <w:bCs/>
        </w:rPr>
      </w:pPr>
    </w:p>
    <w:p w:rsidR="00D00F47" w:rsidRPr="00D00F47" w:rsidRDefault="00EE53AB" w:rsidP="00D00F47">
      <w:pPr>
        <w:pStyle w:val="Defaul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Cuarta Parte</w:t>
      </w:r>
    </w:p>
    <w:p w:rsidR="00D00F47" w:rsidRPr="00D00F47" w:rsidRDefault="00D00F47" w:rsidP="00D00F47">
      <w:pPr>
        <w:pStyle w:val="Default"/>
        <w:rPr>
          <w:rFonts w:ascii="Times New Roman" w:hAnsi="Times New Roman" w:cs="Times New Roman"/>
        </w:rPr>
      </w:pPr>
      <w:r w:rsidRPr="00D00F47">
        <w:rPr>
          <w:rFonts w:ascii="Times New Roman" w:hAnsi="Times New Roman" w:cs="Times New Roman"/>
        </w:rPr>
        <w:t xml:space="preserve">Configure los servidores </w:t>
      </w:r>
      <w:r w:rsidRPr="00D00F47">
        <w:rPr>
          <w:rFonts w:ascii="Times New Roman" w:hAnsi="Times New Roman" w:cs="Times New Roman"/>
          <w:b/>
          <w:bCs/>
        </w:rPr>
        <w:t xml:space="preserve">HTTP </w:t>
      </w:r>
      <w:r w:rsidRPr="00D00F47">
        <w:rPr>
          <w:rFonts w:ascii="Times New Roman" w:hAnsi="Times New Roman" w:cs="Times New Roman"/>
        </w:rPr>
        <w:t xml:space="preserve">y </w:t>
      </w:r>
      <w:r w:rsidRPr="00D00F47">
        <w:rPr>
          <w:rFonts w:ascii="Times New Roman" w:hAnsi="Times New Roman" w:cs="Times New Roman"/>
          <w:b/>
          <w:bCs/>
        </w:rPr>
        <w:t xml:space="preserve">DNS </w:t>
      </w:r>
      <w:r w:rsidRPr="00D00F47">
        <w:rPr>
          <w:rFonts w:ascii="Times New Roman" w:hAnsi="Times New Roman" w:cs="Times New Roman"/>
        </w:rPr>
        <w:t>en la topología, y permita que cualquier “</w:t>
      </w:r>
      <w:r w:rsidRPr="00D00F47">
        <w:rPr>
          <w:rFonts w:ascii="Times New Roman" w:hAnsi="Times New Roman" w:cs="Times New Roman"/>
          <w:b/>
          <w:bCs/>
          <w:i/>
          <w:iCs/>
        </w:rPr>
        <w:t xml:space="preserve">host” </w:t>
      </w:r>
      <w:r w:rsidRPr="00D00F47">
        <w:rPr>
          <w:rFonts w:ascii="Times New Roman" w:hAnsi="Times New Roman" w:cs="Times New Roman"/>
        </w:rPr>
        <w:t xml:space="preserve">en la red pueda acceder a la página web. Utilice el dominio </w:t>
      </w:r>
      <w:r w:rsidRPr="00D00F47">
        <w:rPr>
          <w:rFonts w:ascii="Times New Roman" w:hAnsi="Times New Roman" w:cs="Times New Roman"/>
          <w:b/>
          <w:bCs/>
          <w:i/>
          <w:iCs/>
        </w:rPr>
        <w:t>www.ccna.com</w:t>
      </w:r>
      <w:r w:rsidRPr="00D00F47">
        <w:rPr>
          <w:rFonts w:ascii="Times New Roman" w:hAnsi="Times New Roman" w:cs="Times New Roman"/>
        </w:rPr>
        <w:t xml:space="preserve">. </w:t>
      </w:r>
    </w:p>
    <w:p w:rsidR="00D00F47" w:rsidRPr="00D00F47" w:rsidRDefault="00D00F47" w:rsidP="00D00F47">
      <w:pPr>
        <w:pStyle w:val="Default"/>
        <w:rPr>
          <w:rFonts w:ascii="Times New Roman" w:hAnsi="Times New Roman" w:cs="Times New Roman"/>
          <w:b/>
          <w:bCs/>
        </w:rPr>
      </w:pPr>
    </w:p>
    <w:p w:rsidR="00D00F47" w:rsidRPr="00D00F47" w:rsidRDefault="00D00F47" w:rsidP="00D00F47">
      <w:pPr>
        <w:pStyle w:val="Default"/>
        <w:rPr>
          <w:rFonts w:ascii="Times New Roman" w:hAnsi="Times New Roman" w:cs="Times New Roman"/>
        </w:rPr>
      </w:pPr>
      <w:r w:rsidRPr="00D00F47">
        <w:rPr>
          <w:rFonts w:ascii="Times New Roman" w:hAnsi="Times New Roman" w:cs="Times New Roman"/>
          <w:b/>
          <w:bCs/>
        </w:rPr>
        <w:t>Quinta Parte</w:t>
      </w:r>
    </w:p>
    <w:p w:rsidR="00D00F47" w:rsidRPr="00D00F47" w:rsidRDefault="00D00F47" w:rsidP="00D00F47">
      <w:pPr>
        <w:pStyle w:val="Default"/>
        <w:rPr>
          <w:rFonts w:ascii="Times New Roman" w:hAnsi="Times New Roman" w:cs="Times New Roman"/>
        </w:rPr>
      </w:pPr>
      <w:r w:rsidRPr="00D00F47">
        <w:rPr>
          <w:rFonts w:ascii="Times New Roman" w:hAnsi="Times New Roman" w:cs="Times New Roman"/>
        </w:rPr>
        <w:t xml:space="preserve">Configure Seguridad en los Enrutadores utilizando usuarios para la línea de consola; utilice CCNA y CISCO respectivamente. </w:t>
      </w:r>
    </w:p>
    <w:p w:rsidR="00D00F47" w:rsidRPr="00D00F47" w:rsidRDefault="00D00F47" w:rsidP="00D00F47">
      <w:pPr>
        <w:pStyle w:val="Default"/>
        <w:rPr>
          <w:rFonts w:ascii="Times New Roman" w:hAnsi="Times New Roman" w:cs="Times New Roman"/>
        </w:rPr>
      </w:pPr>
      <w:r w:rsidRPr="00D00F47">
        <w:rPr>
          <w:rFonts w:ascii="Times New Roman" w:hAnsi="Times New Roman" w:cs="Times New Roman"/>
        </w:rPr>
        <w:t xml:space="preserve">Active la configuración remota a los Enrutadores por </w:t>
      </w:r>
      <w:r w:rsidRPr="00D00F47">
        <w:rPr>
          <w:rFonts w:ascii="Times New Roman" w:hAnsi="Times New Roman" w:cs="Times New Roman"/>
          <w:b/>
          <w:bCs/>
        </w:rPr>
        <w:t xml:space="preserve">TELNET. </w:t>
      </w:r>
    </w:p>
    <w:p w:rsidR="00D00F47" w:rsidRPr="00D00F47" w:rsidRDefault="00D00F47" w:rsidP="00D00F47">
      <w:pPr>
        <w:pStyle w:val="Default"/>
        <w:rPr>
          <w:rFonts w:ascii="Times New Roman" w:hAnsi="Times New Roman" w:cs="Times New Roman"/>
        </w:rPr>
      </w:pPr>
      <w:r w:rsidRPr="00D00F47">
        <w:rPr>
          <w:rFonts w:ascii="Times New Roman" w:hAnsi="Times New Roman" w:cs="Times New Roman"/>
        </w:rPr>
        <w:t xml:space="preserve">Configure un mensaje del día en el Enrutador </w:t>
      </w:r>
    </w:p>
    <w:p w:rsidR="00D00F47" w:rsidRDefault="00D00F47" w:rsidP="00D00F47">
      <w:pPr>
        <w:pStyle w:val="Standard"/>
        <w:jc w:val="both"/>
        <w:rPr>
          <w:rFonts w:ascii="Times New Roman" w:hAnsi="Times New Roman"/>
          <w:lang w:val="es-MX"/>
        </w:rPr>
      </w:pPr>
      <w:r w:rsidRPr="00D00F47">
        <w:rPr>
          <w:rFonts w:ascii="Times New Roman" w:hAnsi="Times New Roman"/>
          <w:lang w:val="es-MX"/>
        </w:rPr>
        <w:t xml:space="preserve">Configure una contraseña encriptada para ingresar al modo </w:t>
      </w:r>
      <w:r w:rsidRPr="00EE53AB">
        <w:rPr>
          <w:rFonts w:ascii="Times New Roman" w:hAnsi="Times New Roman"/>
          <w:bCs/>
          <w:iCs/>
          <w:lang w:val="es-MX"/>
        </w:rPr>
        <w:t>“Privilegiado”</w:t>
      </w:r>
      <w:r w:rsidR="00EE53AB">
        <w:rPr>
          <w:rFonts w:ascii="Times New Roman" w:hAnsi="Times New Roman"/>
          <w:lang w:val="es-MX"/>
        </w:rPr>
        <w:t xml:space="preserve"> : </w:t>
      </w:r>
      <w:r w:rsidR="00EE53AB" w:rsidRPr="00EE53AB">
        <w:rPr>
          <w:rFonts w:ascii="Times New Roman" w:hAnsi="Times New Roman"/>
          <w:b/>
          <w:i/>
          <w:lang w:val="es-MX"/>
        </w:rPr>
        <w:t>cisco</w:t>
      </w:r>
      <w:r w:rsidR="00EE53AB" w:rsidRPr="00EE53AB">
        <w:rPr>
          <w:rFonts w:ascii="Times New Roman" w:hAnsi="Times New Roman"/>
          <w:lang w:val="es-MX"/>
        </w:rPr>
        <w:t xml:space="preserve"> </w:t>
      </w:r>
    </w:p>
    <w:p w:rsidR="00015371" w:rsidRDefault="00015371" w:rsidP="00D00F47">
      <w:pPr>
        <w:pStyle w:val="Standard"/>
        <w:jc w:val="both"/>
        <w:rPr>
          <w:rFonts w:ascii="Times New Roman" w:hAnsi="Times New Roman"/>
          <w:lang w:val="es-MX"/>
        </w:rPr>
      </w:pPr>
    </w:p>
    <w:p w:rsidR="00015371" w:rsidRDefault="00B53657" w:rsidP="00D00F47">
      <w:pPr>
        <w:pStyle w:val="Standard"/>
        <w:jc w:val="both"/>
        <w:rPr>
          <w:rFonts w:ascii="Times New Roman" w:hAnsi="Times New Roman"/>
          <w:lang w:val="es-MX"/>
        </w:rPr>
      </w:pPr>
      <w:r>
        <w:rPr>
          <w:rFonts w:ascii="Times New Roman" w:hAnsi="Times New Roman"/>
          <w:lang w:val="es-MX"/>
        </w:rPr>
        <w:t>HOSTNAME: Router_#</w:t>
      </w:r>
    </w:p>
    <w:p w:rsidR="00B53657" w:rsidRPr="00B53657" w:rsidRDefault="00B53657" w:rsidP="00D00F47">
      <w:pPr>
        <w:pStyle w:val="Standard"/>
        <w:jc w:val="both"/>
        <w:rPr>
          <w:rFonts w:ascii="Times New Roman" w:hAnsi="Times New Roman"/>
          <w:lang w:val="es-ES"/>
        </w:rPr>
      </w:pPr>
      <w:r w:rsidRPr="00B53657">
        <w:rPr>
          <w:rFonts w:ascii="Times New Roman" w:hAnsi="Times New Roman"/>
          <w:lang w:val="es-ES"/>
        </w:rPr>
        <w:t>BANNER MOTD # | ACCESO RESTRINGIDO | NO INGR</w:t>
      </w:r>
      <w:r>
        <w:rPr>
          <w:rFonts w:ascii="Times New Roman" w:hAnsi="Times New Roman"/>
          <w:lang w:val="es-ES"/>
        </w:rPr>
        <w:t>ESAR #</w:t>
      </w:r>
    </w:p>
    <w:p w:rsidR="00B53657" w:rsidRPr="00B53657" w:rsidRDefault="00B53657" w:rsidP="00D00F47">
      <w:pPr>
        <w:pStyle w:val="Standard"/>
        <w:jc w:val="both"/>
        <w:rPr>
          <w:rFonts w:ascii="Times New Roman" w:hAnsi="Times New Roman"/>
          <w:lang w:val="es-ES"/>
        </w:rPr>
      </w:pPr>
    </w:p>
    <w:p w:rsidR="00B53657" w:rsidRPr="00B53657" w:rsidRDefault="00B53657" w:rsidP="00D00F47">
      <w:pPr>
        <w:pStyle w:val="Standard"/>
        <w:jc w:val="both"/>
        <w:rPr>
          <w:rFonts w:ascii="Times New Roman" w:hAnsi="Times New Roman"/>
        </w:rPr>
      </w:pPr>
      <w:r w:rsidRPr="00B53657">
        <w:rPr>
          <w:rFonts w:ascii="Times New Roman" w:hAnsi="Times New Roman"/>
        </w:rPr>
        <w:t>USERNAME ADMIN S</w:t>
      </w:r>
      <w:r>
        <w:rPr>
          <w:rFonts w:ascii="Times New Roman" w:hAnsi="Times New Roman"/>
        </w:rPr>
        <w:t>ECRET CCNA</w:t>
      </w:r>
    </w:p>
    <w:p w:rsidR="00B53657" w:rsidRPr="00B53657" w:rsidRDefault="00B53657" w:rsidP="00D00F47">
      <w:pPr>
        <w:pStyle w:val="Standard"/>
        <w:jc w:val="both"/>
        <w:rPr>
          <w:rFonts w:ascii="Times New Roman" w:hAnsi="Times New Roman"/>
        </w:rPr>
      </w:pPr>
    </w:p>
    <w:p w:rsidR="00B53657" w:rsidRDefault="00B53657" w:rsidP="00D00F47">
      <w:pPr>
        <w:pStyle w:val="Standard"/>
        <w:jc w:val="both"/>
      </w:pPr>
      <w:r>
        <w:t>LINE VTY</w:t>
      </w:r>
      <w:r>
        <w:t xml:space="preserve"> 0 4</w:t>
      </w:r>
    </w:p>
    <w:p w:rsidR="00B53657" w:rsidRDefault="00B53657" w:rsidP="00D00F47">
      <w:pPr>
        <w:pStyle w:val="Standard"/>
        <w:jc w:val="both"/>
      </w:pPr>
      <w:r>
        <w:t>LOGIN LOCAL</w:t>
      </w:r>
    </w:p>
    <w:p w:rsidR="00B53657" w:rsidRDefault="00B53657" w:rsidP="00D00F47">
      <w:pPr>
        <w:pStyle w:val="Standard"/>
        <w:jc w:val="both"/>
      </w:pPr>
      <w:r>
        <w:t>EXIT</w:t>
      </w:r>
    </w:p>
    <w:p w:rsidR="00B53657" w:rsidRDefault="00B53657" w:rsidP="00D00F47">
      <w:pPr>
        <w:pStyle w:val="Standard"/>
        <w:jc w:val="both"/>
      </w:pPr>
    </w:p>
    <w:p w:rsidR="00B53657" w:rsidRDefault="00B53657" w:rsidP="00D00F47">
      <w:pPr>
        <w:pStyle w:val="Standard"/>
        <w:jc w:val="both"/>
      </w:pPr>
      <w:r>
        <w:t>ENABLE SECRET CISCO</w:t>
      </w:r>
    </w:p>
    <w:p w:rsidR="00B53657" w:rsidRDefault="00B53657" w:rsidP="00D00F47">
      <w:pPr>
        <w:pStyle w:val="Standard"/>
        <w:jc w:val="both"/>
      </w:pPr>
      <w:r>
        <w:t>EXIT</w:t>
      </w:r>
      <w:bookmarkStart w:id="0" w:name="_GoBack"/>
      <w:bookmarkEnd w:id="0"/>
    </w:p>
    <w:p w:rsidR="00B53657" w:rsidRDefault="00B53657" w:rsidP="00D00F47">
      <w:pPr>
        <w:pStyle w:val="Standard"/>
        <w:jc w:val="both"/>
      </w:pPr>
      <w:r>
        <w:t>COPY RUN STAR</w:t>
      </w:r>
    </w:p>
    <w:p w:rsidR="00B53657" w:rsidRDefault="00B53657" w:rsidP="00D00F47">
      <w:pPr>
        <w:pStyle w:val="Standard"/>
        <w:jc w:val="both"/>
      </w:pPr>
    </w:p>
    <w:p w:rsidR="00B53657" w:rsidRPr="00B53657" w:rsidRDefault="00B53657" w:rsidP="00D00F47">
      <w:pPr>
        <w:pStyle w:val="Standard"/>
        <w:jc w:val="both"/>
        <w:rPr>
          <w:rFonts w:ascii="Times New Roman" w:hAnsi="Times New Roman"/>
        </w:rPr>
      </w:pPr>
    </w:p>
    <w:sectPr w:rsidR="00B53657" w:rsidRPr="00B53657" w:rsidSect="007B4789">
      <w:headerReference w:type="default" r:id="rId8"/>
      <w:footerReference w:type="even" r:id="rId9"/>
      <w:footerReference w:type="default" r:id="rId10"/>
      <w:pgSz w:w="12240" w:h="15840"/>
      <w:pgMar w:top="1191" w:right="1797" w:bottom="1440" w:left="1797" w:header="1134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D598D" w:rsidRDefault="009D598D" w:rsidP="007B4789">
      <w:r>
        <w:separator/>
      </w:r>
    </w:p>
  </w:endnote>
  <w:endnote w:type="continuationSeparator" w:id="0">
    <w:p w:rsidR="009D598D" w:rsidRDefault="009D598D" w:rsidP="007B478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charset w:val="00"/>
    <w:family w:val="swiss"/>
    <w:pitch w:val="variable"/>
    <w:sig w:usb0="E0000AFF" w:usb1="500078FF" w:usb2="00000021" w:usb3="00000000" w:csb0="000001BF" w:csb1="00000000"/>
  </w:font>
  <w:font w:name="DejaVu Sans">
    <w:charset w:val="00"/>
    <w:family w:val="swiss"/>
    <w:pitch w:val="variable"/>
    <w:sig w:usb0="E7002EFF" w:usb1="D200F5FF" w:usb2="0A246029" w:usb3="00000000" w:csb0="000001FF" w:csb1="00000000"/>
  </w:font>
  <w:font w:name="Lohit Hindi"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OpenSymbol">
    <w:charset w:val="00"/>
    <w:family w:val="auto"/>
    <w:pitch w:val="variable"/>
    <w:sig w:usb0="800000AF" w:usb1="1001ECEA" w:usb2="00000000" w:usb3="00000000" w:csb0="00000001" w:csb1="00000000"/>
  </w:font>
  <w:font w:name="Garamond">
    <w:altName w:val="Garamond"/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eneva">
    <w:altName w:val="Arial"/>
    <w:charset w:val="00"/>
    <w:family w:val="auto"/>
    <w:pitch w:val="variable"/>
    <w:sig w:usb0="00000007" w:usb1="00000000" w:usb2="00000000" w:usb3="00000000" w:csb0="0000009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B4789" w:rsidRDefault="009D598D">
    <w:pPr>
      <w:pStyle w:val="Piedepgina1"/>
    </w:pPr>
    <w:r>
      <w:fldChar w:fldCharType="begin"/>
    </w:r>
    <w:r>
      <w:instrText xml:space="preserve"> PAGE </w:instrText>
    </w:r>
    <w:r>
      <w:fldChar w:fldCharType="separate"/>
    </w:r>
    <w:r w:rsidR="00D82FCE">
      <w:rPr>
        <w:noProof/>
      </w:rPr>
      <w:t>2</w:t>
    </w:r>
    <w:r>
      <w:rPr>
        <w:noProof/>
      </w:rPr>
      <w:fldChar w:fldCharType="end"/>
    </w:r>
  </w:p>
  <w:p w:rsidR="007B4789" w:rsidRDefault="007B4789">
    <w:pPr>
      <w:pStyle w:val="Piedepgina1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B4789" w:rsidRDefault="007B4789">
    <w:pPr>
      <w:pStyle w:val="Piedepgina1"/>
      <w:ind w:right="360"/>
      <w:jc w:val="center"/>
      <w:rPr>
        <w:rFonts w:ascii="Geneva" w:hAnsi="Geneva"/>
        <w:sz w:val="10"/>
      </w:rPr>
    </w:pPr>
  </w:p>
  <w:p w:rsidR="007B4789" w:rsidRDefault="00D00F47">
    <w:pPr>
      <w:pStyle w:val="Piedepgina1"/>
      <w:jc w:val="center"/>
      <w:rPr>
        <w:rFonts w:ascii="Geneva" w:hAnsi="Geneva"/>
        <w:sz w:val="16"/>
        <w:lang w:val="es-CR"/>
      </w:rPr>
    </w:pPr>
    <w:r>
      <w:rPr>
        <w:rFonts w:ascii="Geneva" w:hAnsi="Geneva"/>
        <w:b/>
        <w:bCs/>
        <w:sz w:val="16"/>
        <w:lang w:val="es-CR"/>
      </w:rPr>
      <w:t>Instructor Ken Contreras Ch</w:t>
    </w:r>
    <w:r w:rsidR="007B4789">
      <w:rPr>
        <w:rFonts w:ascii="Geneva" w:hAnsi="Geneva"/>
        <w:b/>
        <w:bCs/>
        <w:sz w:val="16"/>
        <w:lang w:val="es-CR"/>
      </w:rPr>
      <w:t xml:space="preserve">. </w:t>
    </w:r>
    <w:r w:rsidR="007B4789">
      <w:rPr>
        <w:rFonts w:ascii="Geneva" w:hAnsi="Geneva"/>
        <w:sz w:val="16"/>
        <w:lang w:val="es-CR"/>
      </w:rPr>
      <w:t xml:space="preserve">Teléfono: 2511-1825   •   Fax: 2511-1898   • http://cna.ucr.ac.cr  </w:t>
    </w:r>
  </w:p>
  <w:p w:rsidR="007B4789" w:rsidRDefault="007B4789">
    <w:pPr>
      <w:pStyle w:val="Piedepgina1"/>
      <w:jc w:val="center"/>
      <w:rPr>
        <w:rFonts w:ascii="Geneva" w:hAnsi="Geneva"/>
        <w:sz w:val="16"/>
        <w:lang w:val="es-ES"/>
      </w:rPr>
    </w:pPr>
    <w:r>
      <w:rPr>
        <w:rFonts w:ascii="Geneva" w:hAnsi="Geneva"/>
        <w:sz w:val="16"/>
        <w:lang w:val="es-ES"/>
      </w:rPr>
      <w:t>Ciudad Universitaria “Rodrigo Facio”, entre la Facultad de Ciencias Económicas y la Escuela de Geología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D598D" w:rsidRDefault="009D598D" w:rsidP="007B4789">
      <w:r w:rsidRPr="007B4789">
        <w:rPr>
          <w:color w:val="000000"/>
        </w:rPr>
        <w:separator/>
      </w:r>
    </w:p>
  </w:footnote>
  <w:footnote w:type="continuationSeparator" w:id="0">
    <w:p w:rsidR="009D598D" w:rsidRDefault="009D598D" w:rsidP="007B478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B4789" w:rsidRDefault="007B4789">
    <w:pPr>
      <w:pStyle w:val="Encabezado1"/>
      <w:tabs>
        <w:tab w:val="clear" w:pos="4320"/>
        <w:tab w:val="center" w:pos="4140"/>
      </w:tabs>
      <w:spacing w:line="360" w:lineRule="auto"/>
      <w:ind w:left="-180"/>
      <w:jc w:val="center"/>
    </w:pPr>
    <w:r>
      <w:rPr>
        <w:lang w:eastAsia="en-US"/>
      </w:rPr>
      <w:t xml:space="preserve"> </w:t>
    </w:r>
    <w:r w:rsidR="00D82FCE">
      <w:rPr>
        <w:noProof/>
        <w:lang w:eastAsia="en-US"/>
      </w:rPr>
      <mc:AlternateContent>
        <mc:Choice Requires="wps">
          <w:drawing>
            <wp:anchor distT="0" distB="0" distL="114300" distR="114300" simplePos="0" relativeHeight="251658752" behindDoc="1" locked="0" layoutInCell="1" allowOverlap="1">
              <wp:simplePos x="0" y="0"/>
              <wp:positionH relativeFrom="column">
                <wp:posOffset>838200</wp:posOffset>
              </wp:positionH>
              <wp:positionV relativeFrom="paragraph">
                <wp:posOffset>-88900</wp:posOffset>
              </wp:positionV>
              <wp:extent cx="3657600" cy="800100"/>
              <wp:effectExtent l="0" t="0" r="0" b="3175"/>
              <wp:wrapNone/>
              <wp:docPr id="4" name="Frame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57600" cy="8001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7B4789" w:rsidRPr="00D00F47" w:rsidRDefault="007B4789">
                          <w:pPr>
                            <w:pStyle w:val="Ttulo11"/>
                            <w:rPr>
                              <w:rFonts w:ascii="Garamond" w:hAnsi="Garamond"/>
                              <w:szCs w:val="36"/>
                              <w:lang w:val="es-MX"/>
                            </w:rPr>
                          </w:pPr>
                          <w:r>
                            <w:rPr>
                              <w:rFonts w:ascii="Garamond" w:hAnsi="Garamond"/>
                              <w:szCs w:val="36"/>
                              <w:lang w:val="es-ES"/>
                            </w:rPr>
                            <w:t xml:space="preserve">Universidad </w:t>
                          </w:r>
                          <w:r w:rsidRPr="00D00F47">
                            <w:rPr>
                              <w:rFonts w:ascii="Garamond" w:hAnsi="Garamond"/>
                              <w:szCs w:val="36"/>
                              <w:lang w:val="es-MX"/>
                            </w:rPr>
                            <w:t>de Costa Rica</w:t>
                          </w:r>
                        </w:p>
                        <w:p w:rsidR="007B4789" w:rsidRPr="00D00F47" w:rsidRDefault="007B4789">
                          <w:pPr>
                            <w:pStyle w:val="Ttulo11"/>
                            <w:rPr>
                              <w:rFonts w:ascii="Garamond" w:hAnsi="Garamond"/>
                              <w:sz w:val="32"/>
                              <w:szCs w:val="32"/>
                              <w:lang w:val="es-MX"/>
                            </w:rPr>
                          </w:pPr>
                          <w:r w:rsidRPr="00D00F47">
                            <w:rPr>
                              <w:rFonts w:ascii="Garamond" w:hAnsi="Garamond"/>
                              <w:sz w:val="32"/>
                              <w:szCs w:val="32"/>
                              <w:lang w:val="es-MX"/>
                            </w:rPr>
                            <w:t>Proyecto de Extensión Docente</w:t>
                          </w:r>
                        </w:p>
                        <w:p w:rsidR="007B4789" w:rsidRDefault="007B4789">
                          <w:pPr>
                            <w:pStyle w:val="Ttulo11"/>
                            <w:rPr>
                              <w:rFonts w:ascii="Garamond" w:hAnsi="Garamond"/>
                              <w:sz w:val="32"/>
                              <w:szCs w:val="32"/>
                            </w:rPr>
                          </w:pPr>
                          <w:r>
                            <w:rPr>
                              <w:rFonts w:ascii="Garamond" w:hAnsi="Garamond"/>
                              <w:sz w:val="32"/>
                              <w:szCs w:val="32"/>
                            </w:rPr>
                            <w:t>UCR-Cisco Networking Academy</w:t>
                          </w:r>
                        </w:p>
                      </w:txbxContent>
                    </wps:txbx>
                    <wps:bodyPr rot="0" vert="horz" wrap="square" lIns="100800" tIns="55080" rIns="100800" bIns="55080" anchor="t" anchorCtr="0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Frame1" o:spid="_x0000_s1026" type="#_x0000_t202" style="position:absolute;left:0;text-align:left;margin-left:66pt;margin-top:-7pt;width:4in;height:63pt;z-index:-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" stroked="f">
              <v:textbox inset="2.8mm,1.53mm,2.8mm,1.53mm">
                <w:txbxContent>
                  <w:p w:rsidR="007B4789" w:rsidRPr="00D00F47" w:rsidRDefault="007B4789">
                    <w:pPr>
                      <w:pStyle w:val="Ttulo11"/>
                      <w:rPr>
                        <w:rFonts w:ascii="Garamond" w:hAnsi="Garamond"/>
                        <w:szCs w:val="36"/>
                        <w:lang w:val="es-MX"/>
                      </w:rPr>
                    </w:pPr>
                    <w:r>
                      <w:rPr>
                        <w:rFonts w:ascii="Garamond" w:hAnsi="Garamond"/>
                        <w:szCs w:val="36"/>
                        <w:lang w:val="es-ES"/>
                      </w:rPr>
                      <w:t xml:space="preserve">Universidad </w:t>
                    </w:r>
                    <w:r w:rsidRPr="00D00F47">
                      <w:rPr>
                        <w:rFonts w:ascii="Garamond" w:hAnsi="Garamond"/>
                        <w:szCs w:val="36"/>
                        <w:lang w:val="es-MX"/>
                      </w:rPr>
                      <w:t>de Costa Rica</w:t>
                    </w:r>
                  </w:p>
                  <w:p w:rsidR="007B4789" w:rsidRPr="00D00F47" w:rsidRDefault="007B4789">
                    <w:pPr>
                      <w:pStyle w:val="Ttulo11"/>
                      <w:rPr>
                        <w:rFonts w:ascii="Garamond" w:hAnsi="Garamond"/>
                        <w:sz w:val="32"/>
                        <w:szCs w:val="32"/>
                        <w:lang w:val="es-MX"/>
                      </w:rPr>
                    </w:pPr>
                    <w:r w:rsidRPr="00D00F47">
                      <w:rPr>
                        <w:rFonts w:ascii="Garamond" w:hAnsi="Garamond"/>
                        <w:sz w:val="32"/>
                        <w:szCs w:val="32"/>
                        <w:lang w:val="es-MX"/>
                      </w:rPr>
                      <w:t>Proyecto de Extensión Docente</w:t>
                    </w:r>
                  </w:p>
                  <w:p w:rsidR="007B4789" w:rsidRDefault="007B4789">
                    <w:pPr>
                      <w:pStyle w:val="Ttulo11"/>
                      <w:rPr>
                        <w:rFonts w:ascii="Garamond" w:hAnsi="Garamond"/>
                        <w:sz w:val="32"/>
                        <w:szCs w:val="32"/>
                      </w:rPr>
                    </w:pPr>
                    <w:r>
                      <w:rPr>
                        <w:rFonts w:ascii="Garamond" w:hAnsi="Garamond"/>
                        <w:sz w:val="32"/>
                        <w:szCs w:val="32"/>
                      </w:rPr>
                      <w:t>UCR-Cisco Networking Academy</w:t>
                    </w:r>
                  </w:p>
                </w:txbxContent>
              </v:textbox>
            </v:shape>
          </w:pict>
        </mc:Fallback>
      </mc:AlternateContent>
    </w:r>
    <w:r>
      <w:tab/>
    </w:r>
    <w:r>
      <w:tab/>
    </w:r>
    <w:r>
      <w:rPr>
        <w:noProof/>
        <w:lang w:eastAsia="en-US"/>
      </w:rPr>
      <w:drawing>
        <wp:anchor distT="0" distB="0" distL="114300" distR="114300" simplePos="0" relativeHeight="251656704" behindDoc="0" locked="0" layoutInCell="1" allowOverlap="1">
          <wp:simplePos x="0" y="0"/>
          <wp:positionH relativeFrom="column">
            <wp:posOffset>4571279</wp:posOffset>
          </wp:positionH>
          <wp:positionV relativeFrom="paragraph">
            <wp:posOffset>-81360</wp:posOffset>
          </wp:positionV>
          <wp:extent cx="1597680" cy="798120"/>
          <wp:effectExtent l="0" t="0" r="0" b="0"/>
          <wp:wrapTight wrapText="bothSides">
            <wp:wrapPolygon edited="0">
              <wp:start x="-258" y="0"/>
              <wp:lineTo x="-258" y="21138"/>
              <wp:lineTo x="21634" y="21138"/>
              <wp:lineTo x="21634" y="0"/>
              <wp:lineTo x="-258" y="0"/>
            </wp:wrapPolygon>
          </wp:wrapTight>
          <wp:docPr id="2" name="graphics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/>
                </pic:nvPicPr>
                <pic:blipFill>
                  <a:blip r:embed="rId1">
                    <a:alphaModFix/>
                    <a:lum/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597680" cy="798120"/>
                  </a:xfrm>
                  <a:prstGeom prst="rect">
                    <a:avLst/>
                  </a:prstGeom>
                  <a:noFill/>
                  <a:ln>
                    <a:noFill/>
                    <a:prstDash/>
                  </a:ln>
                </pic:spPr>
              </pic:pic>
            </a:graphicData>
          </a:graphic>
        </wp:anchor>
      </w:drawing>
    </w:r>
    <w:r>
      <w:rPr>
        <w:noProof/>
        <w:lang w:eastAsia="en-US"/>
      </w:rPr>
      <w:drawing>
        <wp:anchor distT="0" distB="0" distL="114300" distR="114300" simplePos="0" relativeHeight="251657728" behindDoc="0" locked="0" layoutInCell="1" allowOverlap="1">
          <wp:simplePos x="0" y="0"/>
          <wp:positionH relativeFrom="column">
            <wp:posOffset>-297720</wp:posOffset>
          </wp:positionH>
          <wp:positionV relativeFrom="paragraph">
            <wp:posOffset>-136440</wp:posOffset>
          </wp:positionV>
          <wp:extent cx="761399" cy="808920"/>
          <wp:effectExtent l="0" t="0" r="0" b="0"/>
          <wp:wrapSquare wrapText="bothSides"/>
          <wp:docPr id="3" name="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/>
                </pic:nvPicPr>
                <pic:blipFill>
                  <a:blip r:embed="rId2">
                    <a:alphaModFix/>
                    <a:lum/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61399" cy="808920"/>
                  </a:xfrm>
                  <a:prstGeom prst="rect">
                    <a:avLst/>
                  </a:prstGeom>
                  <a:noFill/>
                  <a:ln>
                    <a:noFill/>
                    <a:prstDash/>
                  </a:ln>
                </pic:spPr>
              </pic:pic>
            </a:graphicData>
          </a:graphic>
        </wp:anchor>
      </w:drawing>
    </w:r>
  </w:p>
  <w:p w:rsidR="007B4789" w:rsidRDefault="007B4789">
    <w:pPr>
      <w:pStyle w:val="Encabezado1"/>
      <w:tabs>
        <w:tab w:val="clear" w:pos="8640"/>
        <w:tab w:val="right" w:pos="8820"/>
      </w:tabs>
      <w:spacing w:line="360" w:lineRule="auto"/>
      <w:rPr>
        <w:rFonts w:ascii="Arial" w:hAnsi="Arial"/>
        <w:sz w:val="28"/>
      </w:rPr>
    </w:pPr>
  </w:p>
  <w:p w:rsidR="007B4789" w:rsidRDefault="007B4789">
    <w:pPr>
      <w:pStyle w:val="Encabezado1"/>
      <w:rPr>
        <w:rFonts w:ascii="Book Antiqua" w:hAnsi="Book Antiqua"/>
        <w:sz w:val="18"/>
        <w:lang w:val="es-E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57A6036"/>
    <w:multiLevelType w:val="multilevel"/>
    <w:tmpl w:val="8CD070EE"/>
    <w:styleLink w:val="WWNum1"/>
    <w:lvl w:ilvl="0">
      <w:numFmt w:val="bullet"/>
      <w:lvlText w:val=""/>
      <w:lvlJc w:val="left"/>
    </w:lvl>
    <w:lvl w:ilvl="1">
      <w:numFmt w:val="bullet"/>
      <w:lvlText w:val="o"/>
      <w:lvlJc w:val="left"/>
      <w:rPr>
        <w:rFonts w:cs="Symbol"/>
      </w:rPr>
    </w:lvl>
    <w:lvl w:ilvl="2">
      <w:numFmt w:val="bullet"/>
      <w:lvlText w:val=""/>
      <w:lvlJc w:val="left"/>
    </w:lvl>
    <w:lvl w:ilvl="3">
      <w:numFmt w:val="bullet"/>
      <w:lvlText w:val=""/>
      <w:lvlJc w:val="left"/>
    </w:lvl>
    <w:lvl w:ilvl="4">
      <w:numFmt w:val="bullet"/>
      <w:lvlText w:val="o"/>
      <w:lvlJc w:val="left"/>
      <w:rPr>
        <w:rFonts w:cs="Symbol"/>
      </w:rPr>
    </w:lvl>
    <w:lvl w:ilvl="5">
      <w:numFmt w:val="bullet"/>
      <w:lvlText w:val=""/>
      <w:lvlJc w:val="left"/>
    </w:lvl>
    <w:lvl w:ilvl="6">
      <w:numFmt w:val="bullet"/>
      <w:lvlText w:val=""/>
      <w:lvlJc w:val="left"/>
    </w:lvl>
    <w:lvl w:ilvl="7">
      <w:numFmt w:val="bullet"/>
      <w:lvlText w:val="o"/>
      <w:lvlJc w:val="left"/>
      <w:rPr>
        <w:rFonts w:cs="Symbol"/>
      </w:rPr>
    </w:lvl>
    <w:lvl w:ilvl="8">
      <w:numFmt w:val="bullet"/>
      <w:lvlText w:val=""/>
      <w:lvlJc w:val="left"/>
    </w:lvl>
  </w:abstractNum>
  <w:abstractNum w:abstractNumId="1" w15:restartNumberingAfterBreak="0">
    <w:nsid w:val="29D467D0"/>
    <w:multiLevelType w:val="multilevel"/>
    <w:tmpl w:val="EBEC740E"/>
    <w:styleLink w:val="WWNum7"/>
    <w:lvl w:ilvl="0">
      <w:numFmt w:val="bullet"/>
      <w:lvlText w:val=""/>
      <w:lvlJc w:val="left"/>
    </w:lvl>
    <w:lvl w:ilvl="1">
      <w:numFmt w:val="bullet"/>
      <w:lvlText w:val="o"/>
      <w:lvlJc w:val="left"/>
      <w:rPr>
        <w:rFonts w:cs="Symbol"/>
      </w:rPr>
    </w:lvl>
    <w:lvl w:ilvl="2">
      <w:numFmt w:val="bullet"/>
      <w:lvlText w:val=""/>
      <w:lvlJc w:val="left"/>
    </w:lvl>
    <w:lvl w:ilvl="3">
      <w:numFmt w:val="bullet"/>
      <w:lvlText w:val=""/>
      <w:lvlJc w:val="left"/>
    </w:lvl>
    <w:lvl w:ilvl="4">
      <w:numFmt w:val="bullet"/>
      <w:lvlText w:val="o"/>
      <w:lvlJc w:val="left"/>
      <w:rPr>
        <w:rFonts w:cs="Symbol"/>
      </w:rPr>
    </w:lvl>
    <w:lvl w:ilvl="5">
      <w:numFmt w:val="bullet"/>
      <w:lvlText w:val=""/>
      <w:lvlJc w:val="left"/>
    </w:lvl>
    <w:lvl w:ilvl="6">
      <w:numFmt w:val="bullet"/>
      <w:lvlText w:val=""/>
      <w:lvlJc w:val="left"/>
    </w:lvl>
    <w:lvl w:ilvl="7">
      <w:numFmt w:val="bullet"/>
      <w:lvlText w:val="o"/>
      <w:lvlJc w:val="left"/>
      <w:rPr>
        <w:rFonts w:cs="Symbol"/>
      </w:rPr>
    </w:lvl>
    <w:lvl w:ilvl="8">
      <w:numFmt w:val="bullet"/>
      <w:lvlText w:val=""/>
      <w:lvlJc w:val="left"/>
    </w:lvl>
  </w:abstractNum>
  <w:abstractNum w:abstractNumId="2" w15:restartNumberingAfterBreak="0">
    <w:nsid w:val="31B10B46"/>
    <w:multiLevelType w:val="multilevel"/>
    <w:tmpl w:val="5D528FE6"/>
    <w:lvl w:ilvl="0">
      <w:start w:val="5"/>
      <w:numFmt w:val="decimal"/>
      <w:lvlText w:val="%1."/>
      <w:lvlJc w:val="left"/>
      <w:rPr>
        <w:b/>
        <w:bCs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3" w15:restartNumberingAfterBreak="0">
    <w:nsid w:val="4F1F1DD2"/>
    <w:multiLevelType w:val="multilevel"/>
    <w:tmpl w:val="5F166C1A"/>
    <w:styleLink w:val="WWNum5"/>
    <w:lvl w:ilvl="0">
      <w:numFmt w:val="bullet"/>
      <w:lvlText w:val=""/>
      <w:lvlJc w:val="left"/>
    </w:lvl>
    <w:lvl w:ilvl="1">
      <w:numFmt w:val="bullet"/>
      <w:lvlText w:val="o"/>
      <w:lvlJc w:val="left"/>
      <w:rPr>
        <w:rFonts w:cs="Symbol"/>
      </w:rPr>
    </w:lvl>
    <w:lvl w:ilvl="2">
      <w:numFmt w:val="bullet"/>
      <w:lvlText w:val=""/>
      <w:lvlJc w:val="left"/>
    </w:lvl>
    <w:lvl w:ilvl="3">
      <w:numFmt w:val="bullet"/>
      <w:lvlText w:val=""/>
      <w:lvlJc w:val="left"/>
    </w:lvl>
    <w:lvl w:ilvl="4">
      <w:numFmt w:val="bullet"/>
      <w:lvlText w:val="o"/>
      <w:lvlJc w:val="left"/>
      <w:rPr>
        <w:rFonts w:cs="Symbol"/>
      </w:rPr>
    </w:lvl>
    <w:lvl w:ilvl="5">
      <w:numFmt w:val="bullet"/>
      <w:lvlText w:val=""/>
      <w:lvlJc w:val="left"/>
    </w:lvl>
    <w:lvl w:ilvl="6">
      <w:numFmt w:val="bullet"/>
      <w:lvlText w:val=""/>
      <w:lvlJc w:val="left"/>
    </w:lvl>
    <w:lvl w:ilvl="7">
      <w:numFmt w:val="bullet"/>
      <w:lvlText w:val="o"/>
      <w:lvlJc w:val="left"/>
      <w:rPr>
        <w:rFonts w:cs="Symbol"/>
      </w:rPr>
    </w:lvl>
    <w:lvl w:ilvl="8">
      <w:numFmt w:val="bullet"/>
      <w:lvlText w:val=""/>
      <w:lvlJc w:val="left"/>
    </w:lvl>
  </w:abstractNum>
  <w:abstractNum w:abstractNumId="4" w15:restartNumberingAfterBreak="0">
    <w:nsid w:val="5DBD5328"/>
    <w:multiLevelType w:val="multilevel"/>
    <w:tmpl w:val="C4706E5C"/>
    <w:styleLink w:val="WWNum6"/>
    <w:lvl w:ilvl="0">
      <w:numFmt w:val="bullet"/>
      <w:lvlText w:val=""/>
      <w:lvlJc w:val="left"/>
    </w:lvl>
    <w:lvl w:ilvl="1">
      <w:numFmt w:val="bullet"/>
      <w:lvlText w:val="o"/>
      <w:lvlJc w:val="left"/>
      <w:rPr>
        <w:rFonts w:cs="Symbol"/>
      </w:rPr>
    </w:lvl>
    <w:lvl w:ilvl="2">
      <w:numFmt w:val="bullet"/>
      <w:lvlText w:val=""/>
      <w:lvlJc w:val="left"/>
    </w:lvl>
    <w:lvl w:ilvl="3">
      <w:numFmt w:val="bullet"/>
      <w:lvlText w:val=""/>
      <w:lvlJc w:val="left"/>
    </w:lvl>
    <w:lvl w:ilvl="4">
      <w:numFmt w:val="bullet"/>
      <w:lvlText w:val="o"/>
      <w:lvlJc w:val="left"/>
      <w:rPr>
        <w:rFonts w:cs="Symbol"/>
      </w:rPr>
    </w:lvl>
    <w:lvl w:ilvl="5">
      <w:numFmt w:val="bullet"/>
      <w:lvlText w:val=""/>
      <w:lvlJc w:val="left"/>
    </w:lvl>
    <w:lvl w:ilvl="6">
      <w:numFmt w:val="bullet"/>
      <w:lvlText w:val=""/>
      <w:lvlJc w:val="left"/>
    </w:lvl>
    <w:lvl w:ilvl="7">
      <w:numFmt w:val="bullet"/>
      <w:lvlText w:val="o"/>
      <w:lvlJc w:val="left"/>
      <w:rPr>
        <w:rFonts w:cs="Symbol"/>
      </w:rPr>
    </w:lvl>
    <w:lvl w:ilvl="8">
      <w:numFmt w:val="bullet"/>
      <w:lvlText w:val=""/>
      <w:lvlJc w:val="left"/>
    </w:lvl>
  </w:abstractNum>
  <w:abstractNum w:abstractNumId="5" w15:restartNumberingAfterBreak="0">
    <w:nsid w:val="614600E8"/>
    <w:multiLevelType w:val="multilevel"/>
    <w:tmpl w:val="E454008E"/>
    <w:styleLink w:val="WWNum2"/>
    <w:lvl w:ilvl="0">
      <w:numFmt w:val="bullet"/>
      <w:lvlText w:val=""/>
      <w:lvlJc w:val="left"/>
    </w:lvl>
    <w:lvl w:ilvl="1">
      <w:numFmt w:val="bullet"/>
      <w:lvlText w:val="o"/>
      <w:lvlJc w:val="left"/>
      <w:rPr>
        <w:rFonts w:cs="Symbol"/>
      </w:rPr>
    </w:lvl>
    <w:lvl w:ilvl="2">
      <w:numFmt w:val="bullet"/>
      <w:lvlText w:val=""/>
      <w:lvlJc w:val="left"/>
    </w:lvl>
    <w:lvl w:ilvl="3">
      <w:numFmt w:val="bullet"/>
      <w:lvlText w:val=""/>
      <w:lvlJc w:val="left"/>
    </w:lvl>
    <w:lvl w:ilvl="4">
      <w:numFmt w:val="bullet"/>
      <w:lvlText w:val="o"/>
      <w:lvlJc w:val="left"/>
      <w:rPr>
        <w:rFonts w:cs="Symbol"/>
      </w:rPr>
    </w:lvl>
    <w:lvl w:ilvl="5">
      <w:numFmt w:val="bullet"/>
      <w:lvlText w:val=""/>
      <w:lvlJc w:val="left"/>
    </w:lvl>
    <w:lvl w:ilvl="6">
      <w:numFmt w:val="bullet"/>
      <w:lvlText w:val=""/>
      <w:lvlJc w:val="left"/>
    </w:lvl>
    <w:lvl w:ilvl="7">
      <w:numFmt w:val="bullet"/>
      <w:lvlText w:val="o"/>
      <w:lvlJc w:val="left"/>
      <w:rPr>
        <w:rFonts w:cs="Symbol"/>
      </w:rPr>
    </w:lvl>
    <w:lvl w:ilvl="8">
      <w:numFmt w:val="bullet"/>
      <w:lvlText w:val=""/>
      <w:lvlJc w:val="left"/>
    </w:lvl>
  </w:abstractNum>
  <w:abstractNum w:abstractNumId="6" w15:restartNumberingAfterBreak="0">
    <w:nsid w:val="62906DEE"/>
    <w:multiLevelType w:val="multilevel"/>
    <w:tmpl w:val="2D86DB18"/>
    <w:styleLink w:val="WWNum3"/>
    <w:lvl w:ilvl="0">
      <w:numFmt w:val="bullet"/>
      <w:lvlText w:val=""/>
      <w:lvlJc w:val="left"/>
    </w:lvl>
    <w:lvl w:ilvl="1">
      <w:numFmt w:val="bullet"/>
      <w:lvlText w:val="o"/>
      <w:lvlJc w:val="left"/>
      <w:rPr>
        <w:rFonts w:cs="Symbol"/>
      </w:rPr>
    </w:lvl>
    <w:lvl w:ilvl="2">
      <w:numFmt w:val="bullet"/>
      <w:lvlText w:val=""/>
      <w:lvlJc w:val="left"/>
    </w:lvl>
    <w:lvl w:ilvl="3">
      <w:numFmt w:val="bullet"/>
      <w:lvlText w:val=""/>
      <w:lvlJc w:val="left"/>
    </w:lvl>
    <w:lvl w:ilvl="4">
      <w:numFmt w:val="bullet"/>
      <w:lvlText w:val="o"/>
      <w:lvlJc w:val="left"/>
      <w:rPr>
        <w:rFonts w:cs="Symbol"/>
      </w:rPr>
    </w:lvl>
    <w:lvl w:ilvl="5">
      <w:numFmt w:val="bullet"/>
      <w:lvlText w:val=""/>
      <w:lvlJc w:val="left"/>
    </w:lvl>
    <w:lvl w:ilvl="6">
      <w:numFmt w:val="bullet"/>
      <w:lvlText w:val=""/>
      <w:lvlJc w:val="left"/>
    </w:lvl>
    <w:lvl w:ilvl="7">
      <w:numFmt w:val="bullet"/>
      <w:lvlText w:val="o"/>
      <w:lvlJc w:val="left"/>
      <w:rPr>
        <w:rFonts w:cs="Symbol"/>
      </w:rPr>
    </w:lvl>
    <w:lvl w:ilvl="8">
      <w:numFmt w:val="bullet"/>
      <w:lvlText w:val=""/>
      <w:lvlJc w:val="left"/>
    </w:lvl>
  </w:abstractNum>
  <w:abstractNum w:abstractNumId="7" w15:restartNumberingAfterBreak="0">
    <w:nsid w:val="6B880933"/>
    <w:multiLevelType w:val="multilevel"/>
    <w:tmpl w:val="1A4C5468"/>
    <w:lvl w:ilvl="0">
      <w:start w:val="2"/>
      <w:numFmt w:val="decimal"/>
      <w:lvlText w:val="%1."/>
      <w:lvlJc w:val="left"/>
      <w:rPr>
        <w:b/>
        <w:bCs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8" w15:restartNumberingAfterBreak="0">
    <w:nsid w:val="736C53C7"/>
    <w:multiLevelType w:val="multilevel"/>
    <w:tmpl w:val="89B0845E"/>
    <w:styleLink w:val="WWNum4"/>
    <w:lvl w:ilvl="0">
      <w:numFmt w:val="bullet"/>
      <w:lvlText w:val=""/>
      <w:lvlJc w:val="left"/>
    </w:lvl>
    <w:lvl w:ilvl="1">
      <w:numFmt w:val="bullet"/>
      <w:lvlText w:val="o"/>
      <w:lvlJc w:val="left"/>
      <w:rPr>
        <w:rFonts w:cs="Symbol"/>
      </w:rPr>
    </w:lvl>
    <w:lvl w:ilvl="2">
      <w:numFmt w:val="bullet"/>
      <w:lvlText w:val=""/>
      <w:lvlJc w:val="left"/>
    </w:lvl>
    <w:lvl w:ilvl="3">
      <w:numFmt w:val="bullet"/>
      <w:lvlText w:val=""/>
      <w:lvlJc w:val="left"/>
    </w:lvl>
    <w:lvl w:ilvl="4">
      <w:numFmt w:val="bullet"/>
      <w:lvlText w:val="o"/>
      <w:lvlJc w:val="left"/>
      <w:rPr>
        <w:rFonts w:cs="Symbol"/>
      </w:rPr>
    </w:lvl>
    <w:lvl w:ilvl="5">
      <w:numFmt w:val="bullet"/>
      <w:lvlText w:val=""/>
      <w:lvlJc w:val="left"/>
    </w:lvl>
    <w:lvl w:ilvl="6">
      <w:numFmt w:val="bullet"/>
      <w:lvlText w:val=""/>
      <w:lvlJc w:val="left"/>
    </w:lvl>
    <w:lvl w:ilvl="7">
      <w:numFmt w:val="bullet"/>
      <w:lvlText w:val="o"/>
      <w:lvlJc w:val="left"/>
      <w:rPr>
        <w:rFonts w:cs="Symbol"/>
      </w:rPr>
    </w:lvl>
    <w:lvl w:ilvl="8">
      <w:numFmt w:val="bullet"/>
      <w:lvlText w:val=""/>
      <w:lvlJc w:val="left"/>
    </w:lvl>
  </w:abstractNum>
  <w:num w:numId="1">
    <w:abstractNumId w:val="0"/>
  </w:num>
  <w:num w:numId="2">
    <w:abstractNumId w:val="5"/>
  </w:num>
  <w:num w:numId="3">
    <w:abstractNumId w:val="6"/>
  </w:num>
  <w:num w:numId="4">
    <w:abstractNumId w:val="8"/>
  </w:num>
  <w:num w:numId="5">
    <w:abstractNumId w:val="3"/>
  </w:num>
  <w:num w:numId="6">
    <w:abstractNumId w:val="4"/>
  </w:num>
  <w:num w:numId="7">
    <w:abstractNumId w:val="1"/>
  </w:num>
  <w:num w:numId="8">
    <w:abstractNumId w:val="2"/>
  </w:num>
  <w:num w:numId="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9"/>
  <w:autoHyphenation/>
  <w:hyphenationZone w:val="425"/>
  <w:evenAndOddHeaders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B4789"/>
    <w:rsid w:val="00015371"/>
    <w:rsid w:val="00081820"/>
    <w:rsid w:val="00113489"/>
    <w:rsid w:val="001F0CC5"/>
    <w:rsid w:val="00237C6E"/>
    <w:rsid w:val="002C6790"/>
    <w:rsid w:val="003D0C70"/>
    <w:rsid w:val="0041443C"/>
    <w:rsid w:val="00467D1E"/>
    <w:rsid w:val="0050676A"/>
    <w:rsid w:val="00506A06"/>
    <w:rsid w:val="00542381"/>
    <w:rsid w:val="0058455D"/>
    <w:rsid w:val="006E6E1A"/>
    <w:rsid w:val="006F3662"/>
    <w:rsid w:val="00771021"/>
    <w:rsid w:val="007B4573"/>
    <w:rsid w:val="007B4789"/>
    <w:rsid w:val="007D5AE8"/>
    <w:rsid w:val="008905CC"/>
    <w:rsid w:val="008A1867"/>
    <w:rsid w:val="009D598D"/>
    <w:rsid w:val="00A5073E"/>
    <w:rsid w:val="00AB1288"/>
    <w:rsid w:val="00AF3800"/>
    <w:rsid w:val="00B40AD7"/>
    <w:rsid w:val="00B46BB6"/>
    <w:rsid w:val="00B53657"/>
    <w:rsid w:val="00C405CF"/>
    <w:rsid w:val="00D00F47"/>
    <w:rsid w:val="00D07C5B"/>
    <w:rsid w:val="00D82FCE"/>
    <w:rsid w:val="00DE5094"/>
    <w:rsid w:val="00EE53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B14BADD"/>
  <w15:docId w15:val="{B24F2F90-FC7C-4876-995D-3166C70D0D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kern w:val="3"/>
        <w:sz w:val="24"/>
        <w:szCs w:val="24"/>
        <w:lang w:val="en-US" w:eastAsia="en-US" w:bidi="ar-SA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42381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Standard">
    <w:name w:val="Standard"/>
    <w:rsid w:val="007B4789"/>
    <w:pPr>
      <w:widowControl/>
    </w:pPr>
    <w:rPr>
      <w:rFonts w:ascii="Times" w:eastAsia="Times" w:hAnsi="Times"/>
      <w:lang w:eastAsia="es-ES"/>
    </w:rPr>
  </w:style>
  <w:style w:type="paragraph" w:customStyle="1" w:styleId="Heading">
    <w:name w:val="Heading"/>
    <w:basedOn w:val="Standard"/>
    <w:next w:val="Textbody"/>
    <w:rsid w:val="007B4789"/>
    <w:pPr>
      <w:keepNext/>
      <w:spacing w:before="240" w:after="120"/>
    </w:pPr>
    <w:rPr>
      <w:rFonts w:ascii="Liberation Sans" w:eastAsia="DejaVu Sans" w:hAnsi="Liberation Sans" w:cs="Lohit Hindi"/>
      <w:sz w:val="28"/>
      <w:szCs w:val="28"/>
    </w:rPr>
  </w:style>
  <w:style w:type="paragraph" w:customStyle="1" w:styleId="Textbody">
    <w:name w:val="Text body"/>
    <w:basedOn w:val="Standard"/>
    <w:rsid w:val="007B4789"/>
    <w:pPr>
      <w:spacing w:after="120"/>
    </w:pPr>
  </w:style>
  <w:style w:type="paragraph" w:styleId="Lista">
    <w:name w:val="List"/>
    <w:basedOn w:val="Textbody"/>
    <w:rsid w:val="007B4789"/>
    <w:rPr>
      <w:rFonts w:cs="Lohit Hindi"/>
    </w:rPr>
  </w:style>
  <w:style w:type="paragraph" w:customStyle="1" w:styleId="Descripcin1">
    <w:name w:val="Descripción1"/>
    <w:basedOn w:val="Standard"/>
    <w:rsid w:val="007B4789"/>
    <w:pPr>
      <w:suppressLineNumbers/>
      <w:spacing w:before="120" w:after="120"/>
    </w:pPr>
    <w:rPr>
      <w:rFonts w:cs="Lohit Hindi"/>
      <w:i/>
      <w:iCs/>
    </w:rPr>
  </w:style>
  <w:style w:type="paragraph" w:customStyle="1" w:styleId="Index">
    <w:name w:val="Index"/>
    <w:basedOn w:val="Standard"/>
    <w:rsid w:val="007B4789"/>
    <w:pPr>
      <w:suppressLineNumbers/>
    </w:pPr>
    <w:rPr>
      <w:rFonts w:cs="Lohit Hindi"/>
    </w:rPr>
  </w:style>
  <w:style w:type="paragraph" w:customStyle="1" w:styleId="Ttulo11">
    <w:name w:val="Título 11"/>
    <w:basedOn w:val="Standard"/>
    <w:next w:val="Textbody"/>
    <w:rsid w:val="007B4789"/>
    <w:pPr>
      <w:keepNext/>
      <w:jc w:val="center"/>
      <w:outlineLvl w:val="0"/>
    </w:pPr>
    <w:rPr>
      <w:rFonts w:ascii="Arial" w:hAnsi="Arial"/>
      <w:sz w:val="28"/>
    </w:rPr>
  </w:style>
  <w:style w:type="paragraph" w:customStyle="1" w:styleId="Ttulo31">
    <w:name w:val="Título 31"/>
    <w:basedOn w:val="Standard"/>
    <w:next w:val="Textbody"/>
    <w:rsid w:val="007B4789"/>
    <w:pPr>
      <w:spacing w:before="28" w:after="28"/>
      <w:outlineLvl w:val="2"/>
    </w:pPr>
    <w:rPr>
      <w:rFonts w:ascii="Times New Roman" w:eastAsia="Times New Roman" w:hAnsi="Times New Roman"/>
      <w:b/>
      <w:bCs/>
      <w:sz w:val="27"/>
      <w:szCs w:val="27"/>
      <w:lang w:val="es-ES"/>
    </w:rPr>
  </w:style>
  <w:style w:type="paragraph" w:customStyle="1" w:styleId="Ttulo41">
    <w:name w:val="Título 41"/>
    <w:basedOn w:val="Standard"/>
    <w:next w:val="Textbody"/>
    <w:rsid w:val="007B4789"/>
    <w:pPr>
      <w:keepNext/>
      <w:spacing w:before="240" w:after="60"/>
      <w:outlineLvl w:val="3"/>
    </w:pPr>
    <w:rPr>
      <w:rFonts w:ascii="Times New Roman" w:hAnsi="Times New Roman"/>
      <w:b/>
      <w:bCs/>
      <w:sz w:val="28"/>
      <w:szCs w:val="28"/>
    </w:rPr>
  </w:style>
  <w:style w:type="paragraph" w:customStyle="1" w:styleId="Encabezado1">
    <w:name w:val="Encabezado1"/>
    <w:basedOn w:val="Standard"/>
    <w:rsid w:val="007B4789"/>
    <w:pPr>
      <w:suppressLineNumbers/>
      <w:tabs>
        <w:tab w:val="center" w:pos="4320"/>
        <w:tab w:val="right" w:pos="8640"/>
      </w:tabs>
    </w:pPr>
  </w:style>
  <w:style w:type="paragraph" w:customStyle="1" w:styleId="Piedepgina1">
    <w:name w:val="Pie de página1"/>
    <w:basedOn w:val="Standard"/>
    <w:rsid w:val="007B4789"/>
    <w:pPr>
      <w:suppressLineNumbers/>
      <w:tabs>
        <w:tab w:val="center" w:pos="4320"/>
        <w:tab w:val="right" w:pos="8640"/>
      </w:tabs>
    </w:pPr>
  </w:style>
  <w:style w:type="paragraph" w:customStyle="1" w:styleId="bodytext">
    <w:name w:val="bodytext"/>
    <w:basedOn w:val="Standard"/>
    <w:rsid w:val="007B4789"/>
  </w:style>
  <w:style w:type="paragraph" w:styleId="Textocomentario">
    <w:name w:val="annotation text"/>
    <w:basedOn w:val="Standard"/>
    <w:rsid w:val="007B4789"/>
  </w:style>
  <w:style w:type="paragraph" w:styleId="Asuntodelcomentario">
    <w:name w:val="annotation subject"/>
    <w:basedOn w:val="Textocomentario"/>
    <w:rsid w:val="007B4789"/>
  </w:style>
  <w:style w:type="paragraph" w:styleId="Textodeglobo">
    <w:name w:val="Balloon Text"/>
    <w:basedOn w:val="Standard"/>
    <w:rsid w:val="007B4789"/>
  </w:style>
  <w:style w:type="paragraph" w:customStyle="1" w:styleId="Framecontents">
    <w:name w:val="Frame contents"/>
    <w:basedOn w:val="Textbody"/>
    <w:rsid w:val="007B4789"/>
  </w:style>
  <w:style w:type="character" w:customStyle="1" w:styleId="titulos1">
    <w:name w:val="titulos1"/>
    <w:basedOn w:val="Fuentedeprrafopredeter"/>
    <w:rsid w:val="007B4789"/>
  </w:style>
  <w:style w:type="character" w:customStyle="1" w:styleId="Internetlink">
    <w:name w:val="Internet link"/>
    <w:basedOn w:val="Fuentedeprrafopredeter"/>
    <w:rsid w:val="007B4789"/>
    <w:rPr>
      <w:color w:val="0000FF"/>
      <w:u w:val="single"/>
    </w:rPr>
  </w:style>
  <w:style w:type="character" w:styleId="Nmerodepgina">
    <w:name w:val="page number"/>
    <w:basedOn w:val="Fuentedeprrafopredeter"/>
    <w:rsid w:val="007B4789"/>
  </w:style>
  <w:style w:type="character" w:styleId="Refdecomentario">
    <w:name w:val="annotation reference"/>
    <w:basedOn w:val="Fuentedeprrafopredeter"/>
    <w:rsid w:val="007B4789"/>
  </w:style>
  <w:style w:type="character" w:customStyle="1" w:styleId="EncabezadoCar">
    <w:name w:val="Encabezado Car"/>
    <w:basedOn w:val="Fuentedeprrafopredeter"/>
    <w:rsid w:val="007B4789"/>
  </w:style>
  <w:style w:type="character" w:customStyle="1" w:styleId="ListLabel1">
    <w:name w:val="ListLabel 1"/>
    <w:rsid w:val="007B4789"/>
    <w:rPr>
      <w:rFonts w:cs="Symbol"/>
    </w:rPr>
  </w:style>
  <w:style w:type="character" w:customStyle="1" w:styleId="NumberingSymbols">
    <w:name w:val="Numbering Symbols"/>
    <w:rsid w:val="007B4789"/>
    <w:rPr>
      <w:b/>
      <w:bCs/>
    </w:rPr>
  </w:style>
  <w:style w:type="character" w:customStyle="1" w:styleId="BulletSymbols">
    <w:name w:val="Bullet Symbols"/>
    <w:rsid w:val="007B4789"/>
    <w:rPr>
      <w:rFonts w:ascii="OpenSymbol" w:eastAsia="OpenSymbol" w:hAnsi="OpenSymbol" w:cs="OpenSymbol"/>
    </w:rPr>
  </w:style>
  <w:style w:type="numbering" w:customStyle="1" w:styleId="WWNum1">
    <w:name w:val="WWNum1"/>
    <w:basedOn w:val="Sinlista"/>
    <w:rsid w:val="007B4789"/>
    <w:pPr>
      <w:numPr>
        <w:numId w:val="1"/>
      </w:numPr>
    </w:pPr>
  </w:style>
  <w:style w:type="numbering" w:customStyle="1" w:styleId="WWNum2">
    <w:name w:val="WWNum2"/>
    <w:basedOn w:val="Sinlista"/>
    <w:rsid w:val="007B4789"/>
    <w:pPr>
      <w:numPr>
        <w:numId w:val="2"/>
      </w:numPr>
    </w:pPr>
  </w:style>
  <w:style w:type="numbering" w:customStyle="1" w:styleId="WWNum3">
    <w:name w:val="WWNum3"/>
    <w:basedOn w:val="Sinlista"/>
    <w:rsid w:val="007B4789"/>
    <w:pPr>
      <w:numPr>
        <w:numId w:val="3"/>
      </w:numPr>
    </w:pPr>
  </w:style>
  <w:style w:type="numbering" w:customStyle="1" w:styleId="WWNum4">
    <w:name w:val="WWNum4"/>
    <w:basedOn w:val="Sinlista"/>
    <w:rsid w:val="007B4789"/>
    <w:pPr>
      <w:numPr>
        <w:numId w:val="4"/>
      </w:numPr>
    </w:pPr>
  </w:style>
  <w:style w:type="numbering" w:customStyle="1" w:styleId="WWNum5">
    <w:name w:val="WWNum5"/>
    <w:basedOn w:val="Sinlista"/>
    <w:rsid w:val="007B4789"/>
    <w:pPr>
      <w:numPr>
        <w:numId w:val="5"/>
      </w:numPr>
    </w:pPr>
  </w:style>
  <w:style w:type="numbering" w:customStyle="1" w:styleId="WWNum6">
    <w:name w:val="WWNum6"/>
    <w:basedOn w:val="Sinlista"/>
    <w:rsid w:val="007B4789"/>
    <w:pPr>
      <w:numPr>
        <w:numId w:val="6"/>
      </w:numPr>
    </w:pPr>
  </w:style>
  <w:style w:type="numbering" w:customStyle="1" w:styleId="WWNum7">
    <w:name w:val="WWNum7"/>
    <w:basedOn w:val="Sinlista"/>
    <w:rsid w:val="007B4789"/>
    <w:pPr>
      <w:numPr>
        <w:numId w:val="7"/>
      </w:numPr>
    </w:pPr>
  </w:style>
  <w:style w:type="paragraph" w:styleId="Encabezado">
    <w:name w:val="header"/>
    <w:basedOn w:val="Normal"/>
    <w:link w:val="EncabezadoCar1"/>
    <w:uiPriority w:val="99"/>
    <w:semiHidden/>
    <w:unhideWhenUsed/>
    <w:rsid w:val="007B4789"/>
    <w:pPr>
      <w:tabs>
        <w:tab w:val="center" w:pos="4419"/>
        <w:tab w:val="right" w:pos="8838"/>
      </w:tabs>
    </w:pPr>
  </w:style>
  <w:style w:type="character" w:customStyle="1" w:styleId="EncabezadoCar1">
    <w:name w:val="Encabezado Car1"/>
    <w:basedOn w:val="Fuentedeprrafopredeter"/>
    <w:link w:val="Encabezado"/>
    <w:uiPriority w:val="99"/>
    <w:semiHidden/>
    <w:rsid w:val="007B4789"/>
  </w:style>
  <w:style w:type="paragraph" w:styleId="Piedepgina">
    <w:name w:val="footer"/>
    <w:basedOn w:val="Normal"/>
    <w:link w:val="PiedepginaCar"/>
    <w:uiPriority w:val="99"/>
    <w:semiHidden/>
    <w:unhideWhenUsed/>
    <w:rsid w:val="007B4789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7B4789"/>
  </w:style>
  <w:style w:type="paragraph" w:customStyle="1" w:styleId="Default">
    <w:name w:val="Default"/>
    <w:rsid w:val="00D00F47"/>
    <w:pPr>
      <w:widowControl/>
      <w:suppressAutoHyphens w:val="0"/>
      <w:autoSpaceDE w:val="0"/>
      <w:adjustRightInd w:val="0"/>
      <w:textAlignment w:val="auto"/>
    </w:pPr>
    <w:rPr>
      <w:rFonts w:ascii="Garamond" w:hAnsi="Garamond" w:cs="Garamond"/>
      <w:color w:val="000000"/>
      <w:kern w:val="0"/>
      <w:lang w:val="es-MX"/>
    </w:rPr>
  </w:style>
  <w:style w:type="table" w:styleId="Tablaconcuadrcula">
    <w:name w:val="Table Grid"/>
    <w:basedOn w:val="Tablanormal"/>
    <w:rsid w:val="0050676A"/>
    <w:pPr>
      <w:widowControl/>
      <w:suppressAutoHyphens w:val="0"/>
      <w:autoSpaceDN/>
      <w:textAlignment w:val="auto"/>
    </w:pPr>
    <w:rPr>
      <w:rFonts w:eastAsia="Batang"/>
      <w:kern w:val="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jpe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457</Words>
  <Characters>2611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Toshiba</Company>
  <LinksUpToDate>false</LinksUpToDate>
  <CharactersWithSpaces>3062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U.C.R</dc:creator>
  <cp:lastModifiedBy>SOPORTE</cp:lastModifiedBy>
  <cp:revision>2</cp:revision>
  <cp:lastPrinted>2015-02-12T19:10:00Z</cp:lastPrinted>
  <dcterms:created xsi:type="dcterms:W3CDTF">2026-06-16T18:50:00Z</dcterms:created>
  <dcterms:modified xsi:type="dcterms:W3CDTF">2026-06-16T18:50:00Z</dcterms:modified>
</cp:coreProperties>
</file>